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58" w:rsidRDefault="00DC41BA">
      <w:pPr>
        <w:widowControl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 w:rsidRPr="00DC41BA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郑州大学睿博公寓健康监测点再次紧急采购</w:t>
      </w:r>
    </w:p>
    <w:p w:rsidR="00793D14" w:rsidRDefault="003605E7" w:rsidP="007F5C58">
      <w:pPr>
        <w:widowControl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保洁服务合同</w:t>
      </w:r>
    </w:p>
    <w:p w:rsidR="00793D14" w:rsidRDefault="00793D14">
      <w:pPr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93D14" w:rsidRDefault="003605E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甲 方：郑州大学</w:t>
      </w:r>
    </w:p>
    <w:p w:rsidR="00793D14" w:rsidRDefault="003605E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乙 方：北京国基伟业物业管理有限公司</w:t>
      </w:r>
    </w:p>
    <w:p w:rsidR="00793D14" w:rsidRDefault="00FC4A2A" w:rsidP="004C36C3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2022</w:t>
      </w:r>
      <w:r>
        <w:rPr>
          <w:rFonts w:asciiTheme="minorEastAsia" w:hAnsiTheme="minorEastAsia" w:hint="eastAsia"/>
          <w:sz w:val="24"/>
          <w:szCs w:val="28"/>
        </w:rPr>
        <w:t>年</w:t>
      </w:r>
      <w:r w:rsidRPr="00FC4A2A">
        <w:rPr>
          <w:rFonts w:asciiTheme="minorEastAsia" w:hAnsiTheme="minorEastAsia" w:hint="eastAsia"/>
          <w:sz w:val="24"/>
          <w:szCs w:val="28"/>
        </w:rPr>
        <w:t>5月6日</w:t>
      </w:r>
      <w:r w:rsidRPr="00FC4A2A">
        <w:rPr>
          <w:rFonts w:asciiTheme="minorEastAsia" w:hAnsiTheme="minorEastAsia"/>
          <w:sz w:val="24"/>
          <w:szCs w:val="28"/>
        </w:rPr>
        <w:t>学校</w:t>
      </w:r>
      <w:r w:rsidRPr="00FC4A2A">
        <w:rPr>
          <w:rFonts w:asciiTheme="minorEastAsia" w:hAnsiTheme="minorEastAsia" w:hint="eastAsia"/>
          <w:sz w:val="24"/>
          <w:szCs w:val="28"/>
        </w:rPr>
        <w:t>紧急决定睿博公寓1</w:t>
      </w:r>
      <w:r w:rsidRPr="00FC4A2A">
        <w:rPr>
          <w:rFonts w:asciiTheme="minorEastAsia" w:hAnsiTheme="minorEastAsia"/>
          <w:sz w:val="24"/>
          <w:szCs w:val="28"/>
        </w:rPr>
        <w:t>-6</w:t>
      </w:r>
      <w:r w:rsidRPr="00FC4A2A">
        <w:rPr>
          <w:rFonts w:asciiTheme="minorEastAsia" w:hAnsiTheme="minorEastAsia" w:hint="eastAsia"/>
          <w:sz w:val="24"/>
          <w:szCs w:val="28"/>
        </w:rPr>
        <w:t>号楼全部临时用作</w:t>
      </w:r>
      <w:r w:rsidRPr="00FC4A2A">
        <w:rPr>
          <w:rFonts w:asciiTheme="minorEastAsia" w:hAnsiTheme="minorEastAsia"/>
          <w:sz w:val="24"/>
          <w:szCs w:val="28"/>
        </w:rPr>
        <w:t>健康监测</w:t>
      </w:r>
      <w:r w:rsidRPr="00FC4A2A">
        <w:rPr>
          <w:rFonts w:asciiTheme="minorEastAsia" w:hAnsiTheme="minorEastAsia" w:hint="eastAsia"/>
          <w:sz w:val="24"/>
          <w:szCs w:val="28"/>
        </w:rPr>
        <w:t>使用。5月29日</w:t>
      </w:r>
      <w:r w:rsidRPr="00FC4A2A">
        <w:rPr>
          <w:rFonts w:asciiTheme="minorEastAsia" w:hAnsiTheme="minorEastAsia"/>
          <w:sz w:val="24"/>
          <w:szCs w:val="28"/>
        </w:rPr>
        <w:t>，校防控办</w:t>
      </w:r>
      <w:r w:rsidRPr="00FC4A2A">
        <w:rPr>
          <w:rFonts w:asciiTheme="minorEastAsia" w:hAnsiTheme="minorEastAsia" w:hint="eastAsia"/>
          <w:sz w:val="24"/>
          <w:szCs w:val="28"/>
        </w:rPr>
        <w:t>紧急通知</w:t>
      </w:r>
      <w:r>
        <w:rPr>
          <w:rFonts w:asciiTheme="minorEastAsia" w:hAnsiTheme="minorEastAsia" w:hint="eastAsia"/>
          <w:sz w:val="24"/>
          <w:szCs w:val="28"/>
        </w:rPr>
        <w:t>即</w:t>
      </w:r>
      <w:r w:rsidR="004C36C3" w:rsidRPr="004C36C3">
        <w:rPr>
          <w:rFonts w:asciiTheme="minorEastAsia" w:hAnsiTheme="minorEastAsia" w:hint="eastAsia"/>
          <w:sz w:val="24"/>
          <w:szCs w:val="28"/>
        </w:rPr>
        <w:t>日起</w:t>
      </w:r>
      <w:r w:rsidR="004C36C3" w:rsidRPr="004C36C3">
        <w:rPr>
          <w:rFonts w:asciiTheme="minorEastAsia" w:hAnsiTheme="minorEastAsia"/>
          <w:sz w:val="24"/>
          <w:szCs w:val="28"/>
        </w:rPr>
        <w:t>将有</w:t>
      </w:r>
      <w:r w:rsidR="004C36C3" w:rsidRPr="004C36C3">
        <w:rPr>
          <w:rFonts w:asciiTheme="minorEastAsia" w:hAnsiTheme="minorEastAsia" w:hint="eastAsia"/>
          <w:sz w:val="24"/>
          <w:szCs w:val="28"/>
        </w:rPr>
        <w:t>1000余名滞留在省内外的</w:t>
      </w:r>
      <w:r w:rsidR="004C36C3" w:rsidRPr="004C36C3">
        <w:rPr>
          <w:rFonts w:asciiTheme="minorEastAsia" w:hAnsiTheme="minorEastAsia"/>
          <w:sz w:val="24"/>
          <w:szCs w:val="28"/>
        </w:rPr>
        <w:t>毕业生</w:t>
      </w:r>
      <w:r w:rsidR="004C36C3" w:rsidRPr="004C36C3">
        <w:rPr>
          <w:rFonts w:asciiTheme="minorEastAsia" w:hAnsiTheme="minorEastAsia" w:hint="eastAsia"/>
          <w:sz w:val="24"/>
          <w:szCs w:val="28"/>
        </w:rPr>
        <w:t>分批次</w:t>
      </w:r>
      <w:r w:rsidR="004C36C3" w:rsidRPr="004C36C3">
        <w:rPr>
          <w:rFonts w:asciiTheme="minorEastAsia" w:hAnsiTheme="minorEastAsia"/>
          <w:sz w:val="24"/>
          <w:szCs w:val="28"/>
        </w:rPr>
        <w:t>返校</w:t>
      </w:r>
      <w:r w:rsidR="004C36C3" w:rsidRPr="004C36C3">
        <w:rPr>
          <w:rFonts w:asciiTheme="minorEastAsia" w:hAnsiTheme="minorEastAsia" w:hint="eastAsia"/>
          <w:sz w:val="24"/>
          <w:szCs w:val="28"/>
        </w:rPr>
        <w:t>入住翠竹街睿博公寓</w:t>
      </w:r>
      <w:r w:rsidR="004C36C3" w:rsidRPr="004C36C3">
        <w:rPr>
          <w:rFonts w:asciiTheme="minorEastAsia" w:hAnsiTheme="minorEastAsia"/>
          <w:sz w:val="24"/>
          <w:szCs w:val="28"/>
        </w:rPr>
        <w:t>健康监测点，</w:t>
      </w:r>
      <w:r w:rsidR="00C30505">
        <w:rPr>
          <w:rFonts w:asciiTheme="minorEastAsia" w:hAnsiTheme="minorEastAsia" w:hint="eastAsia"/>
          <w:sz w:val="24"/>
          <w:szCs w:val="28"/>
        </w:rPr>
        <w:t>且</w:t>
      </w:r>
      <w:r w:rsidR="004C36C3" w:rsidRPr="004C36C3">
        <w:rPr>
          <w:rFonts w:asciiTheme="minorEastAsia" w:hAnsiTheme="minorEastAsia"/>
          <w:sz w:val="24"/>
          <w:szCs w:val="28"/>
        </w:rPr>
        <w:t>全部</w:t>
      </w:r>
      <w:r w:rsidR="004C36C3" w:rsidRPr="004C36C3">
        <w:rPr>
          <w:rFonts w:asciiTheme="minorEastAsia" w:hAnsiTheme="minorEastAsia" w:hint="eastAsia"/>
          <w:sz w:val="24"/>
          <w:szCs w:val="28"/>
        </w:rPr>
        <w:t>入住</w:t>
      </w:r>
      <w:r w:rsidR="004C36C3" w:rsidRPr="004C36C3">
        <w:rPr>
          <w:rFonts w:asciiTheme="minorEastAsia" w:hAnsiTheme="minorEastAsia"/>
          <w:sz w:val="24"/>
          <w:szCs w:val="28"/>
        </w:rPr>
        <w:t>带空调的</w:t>
      </w:r>
      <w:r w:rsidR="004C36C3" w:rsidRPr="004C36C3">
        <w:rPr>
          <w:rFonts w:asciiTheme="minorEastAsia" w:hAnsiTheme="minorEastAsia" w:hint="eastAsia"/>
          <w:sz w:val="24"/>
          <w:szCs w:val="28"/>
        </w:rPr>
        <w:t>4</w:t>
      </w:r>
      <w:r w:rsidR="004C36C3" w:rsidRPr="004C36C3">
        <w:rPr>
          <w:rFonts w:asciiTheme="minorEastAsia" w:hAnsiTheme="minorEastAsia"/>
          <w:sz w:val="24"/>
          <w:szCs w:val="28"/>
        </w:rPr>
        <w:t>-6</w:t>
      </w:r>
      <w:r w:rsidR="004C36C3" w:rsidRPr="004C36C3">
        <w:rPr>
          <w:rFonts w:asciiTheme="minorEastAsia" w:hAnsiTheme="minorEastAsia" w:hint="eastAsia"/>
          <w:sz w:val="24"/>
          <w:szCs w:val="28"/>
        </w:rPr>
        <w:t>号楼</w:t>
      </w:r>
      <w:r w:rsidR="00780EF3">
        <w:rPr>
          <w:rFonts w:asciiTheme="minorEastAsia" w:hAnsiTheme="minorEastAsia" w:hint="eastAsia"/>
          <w:sz w:val="24"/>
          <w:szCs w:val="28"/>
        </w:rPr>
        <w:t>，但</w:t>
      </w:r>
      <w:r w:rsidR="005E5670" w:rsidRPr="005E5670">
        <w:rPr>
          <w:rFonts w:asciiTheme="minorEastAsia" w:hAnsiTheme="minorEastAsia" w:hint="eastAsia"/>
          <w:sz w:val="24"/>
          <w:szCs w:val="28"/>
        </w:rPr>
        <w:t>4</w:t>
      </w:r>
      <w:r w:rsidR="005E5670" w:rsidRPr="005E5670">
        <w:rPr>
          <w:rFonts w:asciiTheme="minorEastAsia" w:hAnsiTheme="minorEastAsia"/>
          <w:sz w:val="24"/>
          <w:szCs w:val="28"/>
        </w:rPr>
        <w:t>-6</w:t>
      </w:r>
      <w:r w:rsidR="005E5670" w:rsidRPr="005E5670">
        <w:rPr>
          <w:rFonts w:asciiTheme="minorEastAsia" w:hAnsiTheme="minorEastAsia" w:hint="eastAsia"/>
          <w:sz w:val="24"/>
          <w:szCs w:val="28"/>
        </w:rPr>
        <w:t>号楼</w:t>
      </w:r>
      <w:r w:rsidR="005E5670">
        <w:rPr>
          <w:rFonts w:asciiTheme="minorEastAsia" w:hAnsiTheme="minorEastAsia" w:hint="eastAsia"/>
          <w:sz w:val="24"/>
          <w:szCs w:val="28"/>
        </w:rPr>
        <w:t>还有</w:t>
      </w:r>
      <w:r w:rsidR="00780EF3">
        <w:rPr>
          <w:rFonts w:asciiTheme="minorEastAsia" w:hAnsiTheme="minorEastAsia" w:hint="eastAsia"/>
          <w:sz w:val="24"/>
          <w:szCs w:val="28"/>
        </w:rPr>
        <w:t>少量房间</w:t>
      </w:r>
      <w:r w:rsidR="005E5670">
        <w:rPr>
          <w:rFonts w:asciiTheme="minorEastAsia" w:hAnsiTheme="minorEastAsia"/>
          <w:sz w:val="24"/>
          <w:szCs w:val="28"/>
        </w:rPr>
        <w:t>需</w:t>
      </w:r>
      <w:r w:rsidR="003605E7">
        <w:rPr>
          <w:rFonts w:asciiTheme="minorEastAsia" w:hAnsiTheme="minorEastAsia" w:hint="eastAsia"/>
          <w:sz w:val="24"/>
          <w:szCs w:val="28"/>
        </w:rPr>
        <w:t>立即</w:t>
      </w:r>
      <w:r w:rsidR="003605E7">
        <w:rPr>
          <w:rFonts w:asciiTheme="minorEastAsia" w:hAnsiTheme="minorEastAsia"/>
          <w:sz w:val="24"/>
          <w:szCs w:val="28"/>
        </w:rPr>
        <w:t>保洁</w:t>
      </w:r>
      <w:r w:rsidR="00C30505">
        <w:rPr>
          <w:rFonts w:asciiTheme="minorEastAsia" w:hAnsiTheme="minorEastAsia" w:hint="eastAsia"/>
          <w:sz w:val="24"/>
          <w:szCs w:val="28"/>
        </w:rPr>
        <w:t>干净</w:t>
      </w:r>
      <w:r w:rsidR="005E5670">
        <w:rPr>
          <w:rFonts w:asciiTheme="minorEastAsia" w:hAnsiTheme="minorEastAsia" w:hint="eastAsia"/>
          <w:sz w:val="24"/>
          <w:szCs w:val="28"/>
        </w:rPr>
        <w:t>才能</w:t>
      </w:r>
      <w:r w:rsidR="003605E7">
        <w:rPr>
          <w:rFonts w:asciiTheme="minorEastAsia" w:hAnsiTheme="minorEastAsia"/>
          <w:sz w:val="24"/>
          <w:szCs w:val="28"/>
        </w:rPr>
        <w:t>入住</w:t>
      </w:r>
      <w:r w:rsidR="00C30505">
        <w:rPr>
          <w:rFonts w:asciiTheme="minorEastAsia" w:hAnsiTheme="minorEastAsia" w:hint="eastAsia"/>
          <w:sz w:val="24"/>
          <w:szCs w:val="28"/>
        </w:rPr>
        <w:t>学生</w:t>
      </w:r>
      <w:r w:rsidR="003605E7">
        <w:rPr>
          <w:rFonts w:asciiTheme="minorEastAsia" w:hAnsiTheme="minorEastAsia" w:hint="eastAsia"/>
          <w:sz w:val="24"/>
          <w:szCs w:val="28"/>
        </w:rPr>
        <w:t>。因</w:t>
      </w:r>
      <w:r w:rsidR="005E5670">
        <w:rPr>
          <w:rFonts w:asciiTheme="minorEastAsia" w:hAnsiTheme="minorEastAsia" w:hint="eastAsia"/>
          <w:sz w:val="24"/>
          <w:szCs w:val="28"/>
        </w:rPr>
        <w:t>任务紧急</w:t>
      </w:r>
      <w:r w:rsidR="003605E7">
        <w:rPr>
          <w:rFonts w:asciiTheme="minorEastAsia" w:hAnsiTheme="minorEastAsia"/>
          <w:sz w:val="24"/>
          <w:szCs w:val="28"/>
        </w:rPr>
        <w:t>，</w:t>
      </w:r>
      <w:r w:rsidR="003605E7">
        <w:rPr>
          <w:rFonts w:asciiTheme="minorEastAsia" w:hAnsiTheme="minorEastAsia" w:hint="eastAsia"/>
          <w:sz w:val="24"/>
          <w:szCs w:val="28"/>
        </w:rPr>
        <w:t>为保证工作</w:t>
      </w:r>
      <w:r w:rsidR="003605E7">
        <w:rPr>
          <w:rFonts w:asciiTheme="minorEastAsia" w:hAnsiTheme="minorEastAsia"/>
          <w:sz w:val="24"/>
          <w:szCs w:val="28"/>
        </w:rPr>
        <w:t>效率</w:t>
      </w:r>
      <w:r w:rsidR="003605E7">
        <w:rPr>
          <w:rFonts w:asciiTheme="minorEastAsia" w:hAnsiTheme="minorEastAsia" w:hint="eastAsia"/>
          <w:sz w:val="24"/>
          <w:szCs w:val="28"/>
        </w:rPr>
        <w:t>及</w:t>
      </w:r>
      <w:r w:rsidR="003605E7">
        <w:rPr>
          <w:rFonts w:asciiTheme="minorEastAsia" w:hAnsiTheme="minorEastAsia"/>
          <w:sz w:val="24"/>
          <w:szCs w:val="28"/>
        </w:rPr>
        <w:t>降低</w:t>
      </w:r>
      <w:r w:rsidR="00780EF3">
        <w:rPr>
          <w:rFonts w:asciiTheme="minorEastAsia" w:hAnsiTheme="minorEastAsia" w:hint="eastAsia"/>
          <w:sz w:val="24"/>
          <w:szCs w:val="28"/>
        </w:rPr>
        <w:t>用人</w:t>
      </w:r>
      <w:r w:rsidR="003605E7">
        <w:rPr>
          <w:rFonts w:asciiTheme="minorEastAsia" w:hAnsiTheme="minorEastAsia"/>
          <w:sz w:val="24"/>
          <w:szCs w:val="28"/>
        </w:rPr>
        <w:t>安全风险</w:t>
      </w:r>
      <w:r w:rsidR="003605E7">
        <w:rPr>
          <w:rFonts w:asciiTheme="minorEastAsia" w:hAnsiTheme="minorEastAsia" w:hint="eastAsia"/>
          <w:sz w:val="24"/>
          <w:szCs w:val="28"/>
        </w:rPr>
        <w:t>，学校决定</w:t>
      </w:r>
      <w:r w:rsidR="003605E7">
        <w:rPr>
          <w:rFonts w:asciiTheme="minorEastAsia" w:hAnsiTheme="minorEastAsia"/>
          <w:sz w:val="24"/>
          <w:szCs w:val="28"/>
        </w:rPr>
        <w:t>从</w:t>
      </w:r>
      <w:r w:rsidR="003605E7">
        <w:rPr>
          <w:rFonts w:asciiTheme="minorEastAsia" w:hAnsiTheme="minorEastAsia" w:hint="eastAsia"/>
          <w:sz w:val="24"/>
          <w:szCs w:val="28"/>
        </w:rPr>
        <w:t>在校服务的北京国基伟业</w:t>
      </w:r>
      <w:r w:rsidR="003605E7">
        <w:rPr>
          <w:rFonts w:asciiTheme="minorEastAsia" w:hAnsiTheme="minorEastAsia"/>
          <w:sz w:val="24"/>
          <w:szCs w:val="28"/>
        </w:rPr>
        <w:t>物业</w:t>
      </w:r>
      <w:r w:rsidR="00780EF3">
        <w:rPr>
          <w:rFonts w:asciiTheme="minorEastAsia" w:hAnsiTheme="minorEastAsia" w:hint="eastAsia"/>
          <w:sz w:val="24"/>
          <w:szCs w:val="28"/>
        </w:rPr>
        <w:t>管理</w:t>
      </w:r>
      <w:r w:rsidR="00780EF3">
        <w:rPr>
          <w:rFonts w:asciiTheme="minorEastAsia" w:hAnsiTheme="minorEastAsia"/>
          <w:sz w:val="24"/>
          <w:szCs w:val="28"/>
        </w:rPr>
        <w:t>有限</w:t>
      </w:r>
      <w:r w:rsidR="003605E7">
        <w:rPr>
          <w:rFonts w:asciiTheme="minorEastAsia" w:hAnsiTheme="minorEastAsia" w:hint="eastAsia"/>
          <w:sz w:val="24"/>
          <w:szCs w:val="28"/>
        </w:rPr>
        <w:t>公司</w:t>
      </w:r>
      <w:r w:rsidR="00780EF3">
        <w:rPr>
          <w:rFonts w:asciiTheme="minorEastAsia" w:hAnsiTheme="minorEastAsia" w:hint="eastAsia"/>
          <w:sz w:val="24"/>
          <w:szCs w:val="28"/>
        </w:rPr>
        <w:t>的</w:t>
      </w:r>
      <w:r w:rsidR="003605E7">
        <w:rPr>
          <w:rFonts w:asciiTheme="minorEastAsia" w:hAnsiTheme="minorEastAsia" w:hint="eastAsia"/>
          <w:sz w:val="24"/>
          <w:szCs w:val="28"/>
        </w:rPr>
        <w:t>管理项目中调集</w:t>
      </w:r>
      <w:r w:rsidR="003605E7">
        <w:rPr>
          <w:rFonts w:asciiTheme="minorEastAsia" w:hAnsiTheme="minorEastAsia"/>
          <w:sz w:val="24"/>
          <w:szCs w:val="28"/>
        </w:rPr>
        <w:t>人员紧急</w:t>
      </w:r>
      <w:r w:rsidR="003605E7">
        <w:rPr>
          <w:rFonts w:asciiTheme="minorEastAsia" w:hAnsiTheme="minorEastAsia" w:hint="eastAsia"/>
          <w:sz w:val="24"/>
          <w:szCs w:val="28"/>
        </w:rPr>
        <w:t>支援</w:t>
      </w:r>
      <w:r w:rsidR="003605E7">
        <w:rPr>
          <w:rFonts w:asciiTheme="minorEastAsia" w:hAnsiTheme="minorEastAsia"/>
          <w:sz w:val="24"/>
          <w:szCs w:val="28"/>
        </w:rPr>
        <w:t>保洁</w:t>
      </w:r>
      <w:r w:rsidR="003605E7">
        <w:rPr>
          <w:rFonts w:asciiTheme="minorEastAsia" w:hAnsiTheme="minorEastAsia" w:hint="eastAsia"/>
          <w:sz w:val="24"/>
          <w:szCs w:val="28"/>
        </w:rPr>
        <w:t>。</w:t>
      </w:r>
    </w:p>
    <w:p w:rsidR="00793D14" w:rsidRDefault="003605E7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经甲乙双方协商，就乙方根据甲方要求，对翠竹街</w:t>
      </w:r>
      <w:r w:rsidR="00C30505">
        <w:rPr>
          <w:rFonts w:asciiTheme="minorEastAsia" w:hAnsiTheme="minorEastAsia" w:hint="eastAsia"/>
          <w:sz w:val="24"/>
          <w:szCs w:val="28"/>
        </w:rPr>
        <w:t>睿博</w:t>
      </w:r>
      <w:r>
        <w:rPr>
          <w:rFonts w:asciiTheme="minorEastAsia" w:hAnsiTheme="minorEastAsia" w:hint="eastAsia"/>
          <w:sz w:val="24"/>
          <w:szCs w:val="28"/>
        </w:rPr>
        <w:t>公寓4</w:t>
      </w:r>
      <w:r>
        <w:rPr>
          <w:rFonts w:asciiTheme="minorEastAsia" w:hAnsiTheme="minorEastAsia"/>
          <w:sz w:val="24"/>
          <w:szCs w:val="28"/>
        </w:rPr>
        <w:t>-6</w:t>
      </w:r>
      <w:r>
        <w:rPr>
          <w:rFonts w:asciiTheme="minorEastAsia" w:hAnsiTheme="minorEastAsia" w:hint="eastAsia"/>
          <w:sz w:val="24"/>
          <w:szCs w:val="28"/>
        </w:rPr>
        <w:t>号楼</w:t>
      </w:r>
      <w:r w:rsidR="00FC4A2A">
        <w:rPr>
          <w:rFonts w:asciiTheme="minorEastAsia" w:hAnsiTheme="minorEastAsia" w:hint="eastAsia"/>
          <w:sz w:val="24"/>
          <w:szCs w:val="28"/>
        </w:rPr>
        <w:t>及9号楼</w:t>
      </w:r>
      <w:r w:rsidR="00C30505">
        <w:rPr>
          <w:rFonts w:asciiTheme="minorEastAsia" w:hAnsiTheme="minorEastAsia" w:hint="eastAsia"/>
          <w:sz w:val="24"/>
          <w:szCs w:val="28"/>
        </w:rPr>
        <w:t>8</w:t>
      </w:r>
      <w:r w:rsidR="00C30505">
        <w:rPr>
          <w:rFonts w:asciiTheme="minorEastAsia" w:hAnsiTheme="minorEastAsia"/>
          <w:sz w:val="24"/>
          <w:szCs w:val="28"/>
        </w:rPr>
        <w:t>8</w:t>
      </w:r>
      <w:r w:rsidR="00C30505">
        <w:rPr>
          <w:rFonts w:asciiTheme="minorEastAsia" w:hAnsiTheme="minorEastAsia" w:hint="eastAsia"/>
          <w:sz w:val="24"/>
          <w:szCs w:val="28"/>
        </w:rPr>
        <w:t>套</w:t>
      </w:r>
      <w:r w:rsidR="00FC4A2A">
        <w:rPr>
          <w:rFonts w:asciiTheme="minorEastAsia" w:hAnsiTheme="minorEastAsia" w:hint="eastAsia"/>
          <w:sz w:val="24"/>
          <w:szCs w:val="28"/>
        </w:rPr>
        <w:t>房</w:t>
      </w:r>
      <w:r w:rsidR="00C30505">
        <w:rPr>
          <w:rFonts w:asciiTheme="minorEastAsia" w:hAnsiTheme="minorEastAsia" w:hint="eastAsia"/>
          <w:sz w:val="24"/>
          <w:szCs w:val="28"/>
        </w:rPr>
        <w:t>子</w:t>
      </w:r>
      <w:r>
        <w:rPr>
          <w:rFonts w:asciiTheme="minorEastAsia" w:hAnsiTheme="minorEastAsia" w:hint="eastAsia"/>
          <w:sz w:val="24"/>
          <w:szCs w:val="28"/>
        </w:rPr>
        <w:t>进行保洁</w:t>
      </w:r>
      <w:r w:rsidR="00FC4A2A">
        <w:rPr>
          <w:rFonts w:asciiTheme="minorEastAsia" w:hAnsiTheme="minorEastAsia" w:hint="eastAsia"/>
          <w:sz w:val="24"/>
          <w:szCs w:val="28"/>
        </w:rPr>
        <w:t>等</w:t>
      </w:r>
      <w:r>
        <w:rPr>
          <w:rFonts w:asciiTheme="minorEastAsia" w:hAnsiTheme="minorEastAsia" w:hint="eastAsia"/>
          <w:sz w:val="24"/>
          <w:szCs w:val="28"/>
        </w:rPr>
        <w:t>相关事宜，签订本合同，以便共同遵守。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一、服务的内容和要求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1、乙方为甲方提供保洁服务的地址为: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翠竹街睿博</w:t>
      </w:r>
      <w:r>
        <w:rPr>
          <w:rFonts w:asciiTheme="minorEastAsia" w:hAnsiTheme="minorEastAsia"/>
          <w:sz w:val="24"/>
          <w:szCs w:val="28"/>
          <w:u w:val="single"/>
        </w:rPr>
        <w:t>公寓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2、乙方为甲方提供保洁服务的范围为: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睿博</w:t>
      </w:r>
      <w:r>
        <w:rPr>
          <w:rFonts w:asciiTheme="minorEastAsia" w:hAnsiTheme="minorEastAsia"/>
          <w:sz w:val="24"/>
          <w:szCs w:val="28"/>
          <w:u w:val="single"/>
        </w:rPr>
        <w:t>公寓</w:t>
      </w:r>
      <w:r>
        <w:rPr>
          <w:rFonts w:asciiTheme="minorEastAsia" w:hAnsiTheme="minorEastAsia" w:hint="eastAsia"/>
          <w:sz w:val="24"/>
          <w:szCs w:val="28"/>
          <w:u w:val="single"/>
        </w:rPr>
        <w:t>4</w:t>
      </w:r>
      <w:r>
        <w:rPr>
          <w:rFonts w:asciiTheme="minorEastAsia" w:hAnsiTheme="minorEastAsia"/>
          <w:sz w:val="24"/>
          <w:szCs w:val="28"/>
          <w:u w:val="single"/>
        </w:rPr>
        <w:t>-6</w:t>
      </w:r>
      <w:r>
        <w:rPr>
          <w:rFonts w:asciiTheme="minorEastAsia" w:hAnsiTheme="minorEastAsia" w:hint="eastAsia"/>
          <w:sz w:val="24"/>
          <w:szCs w:val="28"/>
          <w:u w:val="single"/>
        </w:rPr>
        <w:t>号楼</w:t>
      </w:r>
      <w:r w:rsidR="00C30505">
        <w:rPr>
          <w:rFonts w:asciiTheme="minorEastAsia" w:hAnsiTheme="minorEastAsia" w:hint="eastAsia"/>
          <w:sz w:val="24"/>
          <w:szCs w:val="28"/>
          <w:u w:val="single"/>
        </w:rPr>
        <w:t>82套</w:t>
      </w:r>
      <w:r w:rsidR="00C30505">
        <w:rPr>
          <w:rFonts w:asciiTheme="minorEastAsia" w:hAnsiTheme="minorEastAsia"/>
          <w:sz w:val="24"/>
          <w:szCs w:val="28"/>
          <w:u w:val="single"/>
        </w:rPr>
        <w:t>房</w:t>
      </w:r>
      <w:r w:rsidR="00035FA5">
        <w:rPr>
          <w:rFonts w:asciiTheme="minorEastAsia" w:hAnsiTheme="minorEastAsia" w:hint="eastAsia"/>
          <w:sz w:val="24"/>
          <w:szCs w:val="28"/>
          <w:u w:val="single"/>
        </w:rPr>
        <w:t>及9号楼</w:t>
      </w:r>
      <w:r w:rsidR="00C30505">
        <w:rPr>
          <w:rFonts w:asciiTheme="minorEastAsia" w:hAnsiTheme="minorEastAsia" w:hint="eastAsia"/>
          <w:sz w:val="24"/>
          <w:szCs w:val="28"/>
          <w:u w:val="single"/>
        </w:rPr>
        <w:t>6</w:t>
      </w:r>
      <w:r>
        <w:rPr>
          <w:rFonts w:asciiTheme="minorEastAsia" w:hAnsiTheme="minorEastAsia" w:hint="eastAsia"/>
          <w:sz w:val="24"/>
          <w:szCs w:val="28"/>
          <w:u w:val="single"/>
        </w:rPr>
        <w:t>套房（详见附件1房间</w:t>
      </w:r>
      <w:r>
        <w:rPr>
          <w:rFonts w:asciiTheme="minorEastAsia" w:hAnsiTheme="minorEastAsia"/>
          <w:sz w:val="24"/>
          <w:szCs w:val="28"/>
          <w:u w:val="single"/>
        </w:rPr>
        <w:t>清单</w:t>
      </w:r>
      <w:r>
        <w:rPr>
          <w:rFonts w:asciiTheme="minorEastAsia" w:hAnsiTheme="minorEastAsia" w:hint="eastAsia"/>
          <w:sz w:val="24"/>
          <w:szCs w:val="28"/>
          <w:u w:val="single"/>
        </w:rPr>
        <w:t>）。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3、服务标准:观感质量评定良好，通过验收（详见</w:t>
      </w:r>
      <w:r>
        <w:rPr>
          <w:rFonts w:asciiTheme="minorEastAsia" w:hAnsiTheme="minorEastAsia"/>
          <w:sz w:val="24"/>
          <w:szCs w:val="28"/>
        </w:rPr>
        <w:t>附件</w:t>
      </w:r>
      <w:r>
        <w:rPr>
          <w:rFonts w:asciiTheme="minorEastAsia" w:hAnsiTheme="minorEastAsia" w:hint="eastAsia"/>
          <w:sz w:val="24"/>
          <w:szCs w:val="28"/>
        </w:rPr>
        <w:t>2保洁标准）。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4、工期自</w:t>
      </w:r>
      <w:r>
        <w:rPr>
          <w:rFonts w:asciiTheme="minorEastAsia" w:hAnsiTheme="minorEastAsia"/>
          <w:sz w:val="24"/>
          <w:szCs w:val="28"/>
          <w:u w:val="single"/>
        </w:rPr>
        <w:t>2022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5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30</w:t>
      </w:r>
      <w:r>
        <w:rPr>
          <w:rFonts w:asciiTheme="minorEastAsia" w:hAnsiTheme="minorEastAsia" w:hint="eastAsia"/>
          <w:sz w:val="24"/>
          <w:szCs w:val="28"/>
        </w:rPr>
        <w:t>日至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6 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2</w:t>
      </w:r>
      <w:r>
        <w:rPr>
          <w:rFonts w:asciiTheme="minorEastAsia" w:hAnsiTheme="minorEastAsia" w:hint="eastAsia"/>
          <w:sz w:val="24"/>
          <w:szCs w:val="28"/>
        </w:rPr>
        <w:t>日止，为期</w:t>
      </w:r>
      <w:r>
        <w:rPr>
          <w:rFonts w:asciiTheme="minorEastAsia" w:hAnsiTheme="minorEastAsia" w:hint="eastAsia"/>
          <w:sz w:val="24"/>
          <w:szCs w:val="28"/>
          <w:u w:val="single"/>
        </w:rPr>
        <w:t>4</w:t>
      </w:r>
      <w:r>
        <w:rPr>
          <w:rFonts w:asciiTheme="minorEastAsia" w:hAnsiTheme="minorEastAsia" w:hint="eastAsia"/>
          <w:sz w:val="24"/>
          <w:szCs w:val="28"/>
        </w:rPr>
        <w:t>天。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二、甲方的权利和义务</w:t>
      </w:r>
    </w:p>
    <w:p w:rsidR="00793D14" w:rsidRDefault="003605E7" w:rsidP="0078264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</w:t>
      </w:r>
      <w:r w:rsidR="00DC1E4E">
        <w:rPr>
          <w:rFonts w:asciiTheme="minorEastAsia" w:hAnsiTheme="minorEastAsia" w:hint="eastAsia"/>
          <w:sz w:val="24"/>
          <w:szCs w:val="28"/>
        </w:rPr>
        <w:t>、甲方负责为乙方提供水电等施工便利条件</w:t>
      </w:r>
      <w:r w:rsidR="00782642">
        <w:rPr>
          <w:rFonts w:asciiTheme="minorEastAsia" w:hAnsiTheme="minorEastAsia" w:hint="eastAsia"/>
          <w:sz w:val="24"/>
          <w:szCs w:val="28"/>
        </w:rPr>
        <w:t>，</w:t>
      </w:r>
      <w:r w:rsidR="00782642" w:rsidRPr="00782642">
        <w:rPr>
          <w:rFonts w:asciiTheme="minorEastAsia" w:hAnsiTheme="minorEastAsia" w:hint="eastAsia"/>
          <w:sz w:val="24"/>
          <w:szCs w:val="28"/>
        </w:rPr>
        <w:t>并</w:t>
      </w:r>
      <w:r w:rsidR="00782642">
        <w:rPr>
          <w:rFonts w:asciiTheme="minorEastAsia" w:hAnsiTheme="minorEastAsia" w:hint="eastAsia"/>
          <w:sz w:val="24"/>
          <w:szCs w:val="28"/>
        </w:rPr>
        <w:t>配合乙方对每道工序进行严格检查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2、甲方指派专人负责协调、监督、检查、验收乙方的保洁工作。甲方有权对乙方人员的违规行为进行管理，有权对乙方保洁工艺</w:t>
      </w:r>
      <w:r w:rsidR="00DC1E4E">
        <w:rPr>
          <w:rFonts w:asciiTheme="minorEastAsia" w:hAnsiTheme="minorEastAsia" w:hint="eastAsia"/>
          <w:sz w:val="24"/>
          <w:szCs w:val="28"/>
        </w:rPr>
        <w:t>、</w:t>
      </w:r>
      <w:r w:rsidR="00DC1E4E">
        <w:rPr>
          <w:rFonts w:asciiTheme="minorEastAsia" w:hAnsiTheme="minorEastAsia"/>
          <w:sz w:val="24"/>
          <w:szCs w:val="28"/>
        </w:rPr>
        <w:t>程序及质量</w:t>
      </w:r>
      <w:r>
        <w:rPr>
          <w:rFonts w:asciiTheme="minorEastAsia" w:hAnsiTheme="minorEastAsia" w:hint="eastAsia"/>
          <w:sz w:val="24"/>
          <w:szCs w:val="28"/>
        </w:rPr>
        <w:t>进行监督检查，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</w:t>
      </w:r>
      <w:r>
        <w:rPr>
          <w:rFonts w:asciiTheme="minorEastAsia" w:hAnsiTheme="minorEastAsia"/>
          <w:sz w:val="24"/>
          <w:szCs w:val="28"/>
        </w:rPr>
        <w:t>甲方</w:t>
      </w:r>
      <w:r>
        <w:rPr>
          <w:rFonts w:asciiTheme="minorEastAsia" w:hAnsiTheme="minorEastAsia" w:hint="eastAsia"/>
          <w:sz w:val="24"/>
          <w:szCs w:val="28"/>
        </w:rPr>
        <w:t>有权随时抽查乙方的保洁工作质量，对于不符合保洁质量要求的，甲方有权要求乙方立即整改，直至达到保洁标准。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lastRenderedPageBreak/>
        <w:t>三、乙方的权利和义务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1、按本合同的要求，准时到达作业现场，按时完成服务工作。遵守甲方及乙方公司所订规章制度，承诺保洁工作中不对室内外所有设施设备造成损坏，如因乙方原因造成损坏，乙方应照价赔偿。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2、积极与甲方协调、配合，并根据甲方的要求，不断改进、提高保洁服务质量。接受甲方的监督，遇合同条款未列明的事项应及时与甲方协商解决，并服从甲方的合理管理。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3、乙方负责提供本次保洁的清洁工具及清洁用品。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4、乙方派驻甲方的工作人员，应统一着服和佩带工</w:t>
      </w:r>
      <w:r w:rsidR="00782642">
        <w:rPr>
          <w:rFonts w:asciiTheme="minorEastAsia" w:hAnsiTheme="minorEastAsia" w:hint="eastAsia"/>
          <w:sz w:val="24"/>
          <w:szCs w:val="28"/>
        </w:rPr>
        <w:t>卡</w:t>
      </w:r>
      <w:r>
        <w:rPr>
          <w:rFonts w:asciiTheme="minorEastAsia" w:hAnsiTheme="minorEastAsia" w:hint="eastAsia"/>
          <w:sz w:val="24"/>
          <w:szCs w:val="28"/>
        </w:rPr>
        <w:t>，工作时间内不得随意离开工作岗位。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5</w:t>
      </w:r>
      <w:r>
        <w:rPr>
          <w:rFonts w:asciiTheme="minorEastAsia" w:hAnsiTheme="minorEastAsia" w:hint="eastAsia"/>
          <w:sz w:val="24"/>
          <w:szCs w:val="28"/>
        </w:rPr>
        <w:t>、乙方在施工过程中出现的任何安全事故、各方人身及财产损失均由乙方承担，与甲方无关。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6</w:t>
      </w:r>
      <w:r>
        <w:rPr>
          <w:rFonts w:asciiTheme="minorEastAsia" w:hAnsiTheme="minorEastAsia" w:hint="eastAsia"/>
          <w:sz w:val="24"/>
          <w:szCs w:val="28"/>
        </w:rPr>
        <w:t>、乙方提供正规发票。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四、合同金额及付款方式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1、保洁单价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>
        <w:rPr>
          <w:rFonts w:asciiTheme="minorEastAsia" w:hAnsiTheme="minorEastAsia" w:hint="eastAsia"/>
          <w:sz w:val="24"/>
          <w:szCs w:val="28"/>
        </w:rPr>
        <w:t>240元</w:t>
      </w:r>
      <w:r>
        <w:rPr>
          <w:rFonts w:asciiTheme="minorEastAsia" w:hAnsiTheme="minorEastAsia"/>
          <w:sz w:val="24"/>
          <w:szCs w:val="28"/>
        </w:rPr>
        <w:t>/</w:t>
      </w:r>
      <w:r>
        <w:rPr>
          <w:rFonts w:asciiTheme="minorEastAsia" w:hAnsiTheme="minorEastAsia" w:hint="eastAsia"/>
          <w:sz w:val="24"/>
          <w:szCs w:val="28"/>
        </w:rPr>
        <w:t>套</w:t>
      </w:r>
      <w:r>
        <w:rPr>
          <w:rFonts w:asciiTheme="minorEastAsia" w:hAnsiTheme="minorEastAsia"/>
          <w:sz w:val="24"/>
          <w:szCs w:val="28"/>
        </w:rPr>
        <w:t>房，</w:t>
      </w:r>
      <w:r>
        <w:rPr>
          <w:rFonts w:asciiTheme="minorEastAsia" w:hAnsiTheme="minorEastAsia" w:hint="eastAsia"/>
          <w:sz w:val="24"/>
          <w:szCs w:val="28"/>
        </w:rPr>
        <w:t>共计</w:t>
      </w:r>
      <w:r>
        <w:rPr>
          <w:rFonts w:asciiTheme="minorEastAsia" w:hAnsiTheme="minorEastAsia"/>
          <w:sz w:val="24"/>
          <w:szCs w:val="28"/>
        </w:rPr>
        <w:t>保洁</w:t>
      </w:r>
      <w:r>
        <w:rPr>
          <w:rFonts w:asciiTheme="minorEastAsia" w:hAnsiTheme="minorEastAsia" w:hint="eastAsia"/>
          <w:sz w:val="24"/>
          <w:szCs w:val="28"/>
        </w:rPr>
        <w:t>88套三室一厅</w:t>
      </w:r>
      <w:r>
        <w:rPr>
          <w:rFonts w:asciiTheme="minorEastAsia" w:hAnsiTheme="minorEastAsia"/>
          <w:sz w:val="24"/>
          <w:szCs w:val="28"/>
        </w:rPr>
        <w:t>房</w:t>
      </w:r>
      <w:r>
        <w:rPr>
          <w:rFonts w:asciiTheme="minorEastAsia" w:hAnsiTheme="minorEastAsia" w:hint="eastAsia"/>
          <w:sz w:val="24"/>
          <w:szCs w:val="28"/>
        </w:rPr>
        <w:t>子。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本合同总价款为人民币:</w:t>
      </w:r>
      <w:r>
        <w:rPr>
          <w:rFonts w:asciiTheme="minorEastAsia" w:hAnsiTheme="minorEastAsia" w:hint="eastAsia"/>
          <w:sz w:val="24"/>
          <w:szCs w:val="28"/>
          <w:u w:val="single"/>
        </w:rPr>
        <w:t>大写贰万壹仟壹佰贰拾</w:t>
      </w:r>
      <w:r>
        <w:rPr>
          <w:rFonts w:asciiTheme="minorEastAsia" w:hAnsiTheme="minorEastAsia"/>
          <w:sz w:val="24"/>
          <w:szCs w:val="28"/>
          <w:u w:val="single"/>
        </w:rPr>
        <w:t>元整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，小写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21120</w:t>
      </w:r>
      <w:r>
        <w:rPr>
          <w:rFonts w:asciiTheme="minorEastAsia" w:hAnsiTheme="minorEastAsia" w:hint="eastAsia"/>
          <w:sz w:val="24"/>
          <w:szCs w:val="28"/>
        </w:rPr>
        <w:t>元整。此价款为开荒保洁之包干价，除此价款外，甲方不再支付乙方其他费用。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2、合同生效，开荒保洁服务工作完成并验收合格后，乙方开具正规发票，甲方在30个工作日内一次性支付乙方全部保洁费用。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五、免责条款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1、因不可抗力导致本合同不能履行时，双方互不承担违约责任。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2、在不可抗力消除后，双方继续履行本合同。</w:t>
      </w:r>
    </w:p>
    <w:p w:rsidR="00793D14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六、未尽事宜及争议的解决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1、本合同未尽事宜由双方协商并签订补充协议，补充协议与本合同具有同等法律效力。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2、本合同履行过程中如有争议，由双方协商解决，协商不成的</w:t>
      </w:r>
      <w:r>
        <w:rPr>
          <w:rFonts w:hint="eastAsia"/>
          <w:sz w:val="24"/>
        </w:rPr>
        <w:t>可向甲方所在地人民法院提起诉讼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E11ABD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  <w:u w:val="single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七、本合同一式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b/>
          <w:bCs/>
          <w:sz w:val="24"/>
          <w:szCs w:val="28"/>
          <w:u w:val="single"/>
        </w:rPr>
        <w:t>6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份，甲方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b/>
          <w:bCs/>
          <w:sz w:val="24"/>
          <w:szCs w:val="28"/>
          <w:u w:val="single"/>
        </w:rPr>
        <w:t>4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份，乙方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b/>
          <w:bCs/>
          <w:sz w:val="24"/>
          <w:szCs w:val="28"/>
          <w:u w:val="single"/>
        </w:rPr>
        <w:t>2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份，</w:t>
      </w:r>
      <w:r w:rsidR="00E11ABD" w:rsidRPr="00E11ABD">
        <w:rPr>
          <w:rFonts w:asciiTheme="minorEastAsia" w:hAnsiTheme="minorEastAsia" w:hint="eastAsia"/>
          <w:b/>
          <w:bCs/>
          <w:sz w:val="24"/>
          <w:szCs w:val="28"/>
          <w:u w:val="single"/>
        </w:rPr>
        <w:t>经双方签字盖章生效。</w:t>
      </w:r>
    </w:p>
    <w:p w:rsidR="007E692C" w:rsidRDefault="00F018B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  <w:u w:val="single"/>
        </w:rPr>
      </w:pPr>
      <w:r w:rsidRPr="00F018B6">
        <w:rPr>
          <w:rFonts w:asciiTheme="minorEastAsia" w:hAnsiTheme="minorEastAsia"/>
          <w:b/>
          <w:bCs/>
          <w:noProof/>
          <w:sz w:val="24"/>
          <w:szCs w:val="28"/>
          <w:u w:val="single"/>
        </w:rPr>
        <w:drawing>
          <wp:inline distT="0" distB="0" distL="0" distR="0">
            <wp:extent cx="5111750" cy="8120119"/>
            <wp:effectExtent l="0" t="0" r="0" b="0"/>
            <wp:docPr id="2" name="图片 2" descr="C:\Users\ADMINI~1\AppData\Local\Temp\WeChat Files\6620e09a46a143b6cd99efebfd3f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620e09a46a143b6cd99efebfd3f6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12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D14" w:rsidRPr="00E11ABD" w:rsidRDefault="003605E7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  <w:u w:val="single"/>
        </w:rPr>
      </w:pPr>
      <w:r w:rsidRPr="00E11ABD">
        <w:rPr>
          <w:rFonts w:asciiTheme="minorEastAsia" w:hAnsiTheme="minorEastAsia" w:hint="eastAsia"/>
          <w:b/>
          <w:bCs/>
          <w:sz w:val="24"/>
          <w:szCs w:val="28"/>
          <w:u w:val="single"/>
        </w:rPr>
        <w:t>八</w:t>
      </w:r>
      <w:r w:rsidRPr="00E11ABD">
        <w:rPr>
          <w:rFonts w:asciiTheme="minorEastAsia" w:hAnsiTheme="minorEastAsia"/>
          <w:b/>
          <w:bCs/>
          <w:sz w:val="24"/>
          <w:szCs w:val="28"/>
          <w:u w:val="single"/>
        </w:rPr>
        <w:t>、附件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8"/>
        </w:rPr>
      </w:pPr>
      <w:r>
        <w:rPr>
          <w:rFonts w:asciiTheme="minorEastAsia" w:hAnsiTheme="minorEastAsia" w:hint="eastAsia"/>
          <w:bCs/>
          <w:sz w:val="24"/>
          <w:szCs w:val="28"/>
        </w:rPr>
        <w:t>含附件1和</w:t>
      </w:r>
      <w:r>
        <w:rPr>
          <w:rFonts w:asciiTheme="minorEastAsia" w:hAnsiTheme="minorEastAsia"/>
          <w:bCs/>
          <w:sz w:val="24"/>
          <w:szCs w:val="28"/>
        </w:rPr>
        <w:t>附件</w:t>
      </w:r>
      <w:r>
        <w:rPr>
          <w:rFonts w:asciiTheme="minorEastAsia" w:hAnsiTheme="minorEastAsia" w:hint="eastAsia"/>
          <w:bCs/>
          <w:sz w:val="24"/>
          <w:szCs w:val="28"/>
        </w:rPr>
        <w:t>2。</w:t>
      </w:r>
    </w:p>
    <w:p w:rsidR="00793D14" w:rsidRDefault="00793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793D14" w:rsidRDefault="00793D14">
      <w:pPr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93D14" w:rsidRDefault="003605E7">
      <w:pPr>
        <w:spacing w:line="360" w:lineRule="auto"/>
        <w:ind w:leftChars="200" w:left="5940" w:hangingChars="2300" w:hanging="55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甲方（盖章）：郑州大学        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乙方（盖章）：北京</w:t>
      </w:r>
      <w:r>
        <w:rPr>
          <w:rFonts w:asciiTheme="minorEastAsia" w:hAnsiTheme="minorEastAsia"/>
          <w:sz w:val="24"/>
          <w:szCs w:val="28"/>
        </w:rPr>
        <w:t>国基伟业物业管理有限公司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</w:p>
    <w:p w:rsidR="00793D14" w:rsidRDefault="00793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甲方代表（签字）：             乙方代表（签字）： 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                     </w:t>
      </w: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联系电话：</w:t>
      </w:r>
      <w:r>
        <w:rPr>
          <w:rFonts w:hint="eastAsia"/>
          <w:sz w:val="24"/>
        </w:rPr>
        <w:t xml:space="preserve">0371-67739500  </w:t>
      </w:r>
      <w:r>
        <w:rPr>
          <w:rFonts w:asciiTheme="minorEastAsia" w:hAnsiTheme="minorEastAsia" w:hint="eastAsia"/>
          <w:sz w:val="24"/>
          <w:szCs w:val="28"/>
        </w:rPr>
        <w:t xml:space="preserve">      联系电话：010-88337766</w:t>
      </w:r>
    </w:p>
    <w:p w:rsidR="00793D14" w:rsidRDefault="003605E7">
      <w:pPr>
        <w:spacing w:line="360" w:lineRule="auto"/>
        <w:ind w:leftChars="228" w:left="5519" w:hangingChars="2100" w:hanging="50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单位地址：</w:t>
      </w:r>
      <w:r w:rsidR="00DE128F">
        <w:rPr>
          <w:rFonts w:asciiTheme="minorEastAsia" w:hAnsiTheme="minorEastAsia" w:hint="eastAsia"/>
          <w:sz w:val="24"/>
          <w:szCs w:val="28"/>
        </w:rPr>
        <w:t>科学大道100号</w:t>
      </w:r>
      <w:r w:rsidR="00DE128F">
        <w:rPr>
          <w:rFonts w:asciiTheme="minorEastAsia" w:hAnsiTheme="minorEastAsia"/>
          <w:sz w:val="24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>单位地址：北京市西城区阜成门外大街1号楼东楼1208室</w:t>
      </w:r>
    </w:p>
    <w:p w:rsidR="00793D14" w:rsidRDefault="00793D14">
      <w:pPr>
        <w:spacing w:line="360" w:lineRule="auto"/>
        <w:ind w:leftChars="2052" w:left="5389" w:hangingChars="450" w:hanging="1080"/>
        <w:rPr>
          <w:rFonts w:asciiTheme="minorEastAsia" w:hAnsiTheme="minorEastAsia"/>
          <w:sz w:val="24"/>
          <w:szCs w:val="28"/>
        </w:rPr>
      </w:pPr>
    </w:p>
    <w:p w:rsidR="00793D14" w:rsidRDefault="003605E7">
      <w:pPr>
        <w:spacing w:line="360" w:lineRule="auto"/>
        <w:ind w:leftChars="2052" w:left="5389" w:hangingChars="450" w:hanging="10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开户行：中国光大银行股份有限公司北京西城支行 </w:t>
      </w:r>
    </w:p>
    <w:p w:rsidR="00793D14" w:rsidRDefault="003605E7">
      <w:pPr>
        <w:spacing w:line="360" w:lineRule="auto"/>
        <w:ind w:firstLineChars="1750" w:firstLine="420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账号：75070188000105041</w:t>
      </w:r>
    </w:p>
    <w:p w:rsidR="00793D14" w:rsidRDefault="00793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793D14" w:rsidRDefault="00793D14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793D14" w:rsidRDefault="003605E7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签订日期：                    </w:t>
      </w:r>
    </w:p>
    <w:p w:rsidR="00793D14" w:rsidRDefault="003605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793D14" w:rsidRDefault="003605E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tbl>
      <w:tblPr>
        <w:tblW w:w="8112" w:type="dxa"/>
        <w:tblInd w:w="108" w:type="dxa"/>
        <w:tblLook w:val="04A0" w:firstRow="1" w:lastRow="0" w:firstColumn="1" w:lastColumn="0" w:noHBand="0" w:noVBand="1"/>
      </w:tblPr>
      <w:tblGrid>
        <w:gridCol w:w="2285"/>
        <w:gridCol w:w="2818"/>
        <w:gridCol w:w="3009"/>
      </w:tblGrid>
      <w:tr w:rsidR="00793D14">
        <w:trPr>
          <w:trHeight w:val="1020"/>
        </w:trPr>
        <w:tc>
          <w:tcPr>
            <w:tcW w:w="8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D14" w:rsidRDefault="003605E7">
            <w:pPr>
              <w:ind w:firstLineChars="750" w:firstLine="2409"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保洁房间汇总表</w:t>
            </w:r>
          </w:p>
        </w:tc>
      </w:tr>
      <w:tr w:rsidR="00793D14">
        <w:trPr>
          <w:trHeight w:val="4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园区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房间数（套）</w:t>
            </w:r>
          </w:p>
        </w:tc>
      </w:tr>
      <w:tr w:rsidR="00793D14">
        <w:trPr>
          <w:trHeight w:val="40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翠竹街人才</w:t>
            </w:r>
            <w:r>
              <w:rPr>
                <w:rFonts w:ascii="宋体" w:eastAsia="宋体" w:hAnsi="宋体" w:cs="宋体"/>
                <w:kern w:val="0"/>
                <w:sz w:val="24"/>
              </w:rPr>
              <w:t>公寓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4号楼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793D14">
        <w:trPr>
          <w:trHeight w:val="40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5号楼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793D14">
        <w:trPr>
          <w:trHeight w:val="40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6号楼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793D14">
        <w:trPr>
          <w:trHeight w:val="402"/>
        </w:trPr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9号楼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793D14">
        <w:trPr>
          <w:trHeight w:val="40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88</w:t>
            </w:r>
          </w:p>
        </w:tc>
      </w:tr>
    </w:tbl>
    <w:p w:rsidR="00793D14" w:rsidRDefault="00793D14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93D14" w:rsidRDefault="003605E7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（4</w:t>
      </w:r>
      <w:r>
        <w:rPr>
          <w:rFonts w:ascii="黑体" w:eastAsia="黑体" w:hAnsi="黑体" w:cs="黑体"/>
          <w:b/>
          <w:bCs/>
          <w:sz w:val="32"/>
          <w:szCs w:val="32"/>
        </w:rPr>
        <w:t>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80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276"/>
        <w:gridCol w:w="1276"/>
        <w:gridCol w:w="1276"/>
        <w:gridCol w:w="1276"/>
      </w:tblGrid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</w:tr>
      <w:tr w:rsidR="00793D14">
        <w:trPr>
          <w:trHeight w:val="402"/>
        </w:trPr>
        <w:tc>
          <w:tcPr>
            <w:tcW w:w="988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</w:tr>
    </w:tbl>
    <w:p w:rsidR="00793D14" w:rsidRDefault="00793D14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793D14" w:rsidRDefault="003605E7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（5</w:t>
      </w:r>
      <w:r>
        <w:rPr>
          <w:rFonts w:ascii="黑体" w:eastAsia="黑体" w:hAnsi="黑体" w:cs="黑体"/>
          <w:b/>
          <w:bCs/>
          <w:sz w:val="32"/>
          <w:szCs w:val="32"/>
        </w:rPr>
        <w:t>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80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857"/>
        <w:gridCol w:w="1131"/>
        <w:gridCol w:w="1303"/>
        <w:gridCol w:w="1269"/>
        <w:gridCol w:w="1251"/>
        <w:gridCol w:w="1286"/>
      </w:tblGrid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1269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51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86" w:type="dxa"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</w:tr>
      <w:tr w:rsidR="00793D14">
        <w:trPr>
          <w:trHeight w:val="402"/>
        </w:trPr>
        <w:tc>
          <w:tcPr>
            <w:tcW w:w="986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1269" w:type="dxa"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793D14" w:rsidRDefault="00793D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93D14" w:rsidRDefault="003605E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br w:type="page"/>
      </w:r>
    </w:p>
    <w:p w:rsidR="00793D14" w:rsidRDefault="003605E7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（6</w:t>
      </w:r>
      <w:r>
        <w:rPr>
          <w:rFonts w:ascii="黑体" w:eastAsia="黑体" w:hAnsi="黑体" w:cs="黑体"/>
          <w:b/>
          <w:bCs/>
          <w:sz w:val="32"/>
          <w:szCs w:val="32"/>
        </w:rPr>
        <w:t>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4437" w:type="dxa"/>
        <w:jc w:val="center"/>
        <w:tblLook w:val="04A0" w:firstRow="1" w:lastRow="0" w:firstColumn="1" w:lastColumn="0" w:noHBand="0" w:noVBand="1"/>
      </w:tblPr>
      <w:tblGrid>
        <w:gridCol w:w="913"/>
        <w:gridCol w:w="918"/>
        <w:gridCol w:w="1073"/>
        <w:gridCol w:w="1533"/>
      </w:tblGrid>
      <w:tr w:rsidR="00793D14">
        <w:trPr>
          <w:trHeight w:val="40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</w:tr>
      <w:tr w:rsidR="00793D14">
        <w:trPr>
          <w:trHeight w:val="403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</w:tr>
    </w:tbl>
    <w:p w:rsidR="00793D14" w:rsidRDefault="003605E7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（9</w:t>
      </w:r>
      <w:r>
        <w:rPr>
          <w:rFonts w:ascii="黑体" w:eastAsia="黑体" w:hAnsi="黑体" w:cs="黑体"/>
          <w:b/>
          <w:bCs/>
          <w:sz w:val="32"/>
          <w:szCs w:val="32"/>
        </w:rPr>
        <w:t>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4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950"/>
        <w:gridCol w:w="1440"/>
        <w:gridCol w:w="1205"/>
      </w:tblGrid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</w:tr>
      <w:tr w:rsidR="00793D14">
        <w:trPr>
          <w:trHeight w:val="403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:rsidR="00793D14" w:rsidRDefault="003605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93D14" w:rsidRDefault="003605E7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</w:tr>
    </w:tbl>
    <w:p w:rsidR="00793D14" w:rsidRDefault="00793D14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93D14" w:rsidRDefault="003605E7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br w:type="page"/>
      </w:r>
    </w:p>
    <w:p w:rsidR="00793D14" w:rsidRDefault="003605E7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附件2：</w:t>
      </w:r>
    </w:p>
    <w:p w:rsidR="00793D14" w:rsidRDefault="003605E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保洁标准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928"/>
        <w:gridCol w:w="1585"/>
        <w:gridCol w:w="6009"/>
      </w:tblGrid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保洁标准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室内地面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木地板无胶渍、洁净，瓷砖无尘土、无漆点、无水泥渍、有光泽，石材无污渍、无胶点。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卫生间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墙体无明显污渍、无涂料点、无胶迹、洁具洁净光亮、不锈钢管件光亮洁净、地面无死角、无遗漏、无异味。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厨房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墙体及台面无明显污渍、无涂料点、无胶迹、不锈钢管件光亮洁净、地面无死角、无遗漏。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卧室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墙壁无尘土，灯具洁净，开关盒洁净无胶渍，窗框洁净无灰尘。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家具及门框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光亮洁净、无灰尘、无污渍、</w:t>
            </w:r>
            <w:r>
              <w:rPr>
                <w:rFonts w:ascii="仿宋_GB2312" w:eastAsia="仿宋_GB2312" w:hAnsi="仿宋_GB2312" w:cs="仿宋_GB2312"/>
                <w:sz w:val="24"/>
              </w:rPr>
              <w:t>无塑料纸包装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窗户玻璃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内壁擦拭</w:t>
            </w:r>
            <w:r>
              <w:rPr>
                <w:rFonts w:ascii="仿宋_GB2312" w:eastAsia="仿宋_GB2312" w:hAnsi="仿宋_GB2312" w:cs="仿宋_GB2312"/>
                <w:sz w:val="24"/>
              </w:rPr>
              <w:t>干净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楼梯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无尘土、</w:t>
            </w:r>
            <w:r>
              <w:rPr>
                <w:rFonts w:ascii="仿宋_GB2312" w:eastAsia="仿宋_GB2312" w:hAnsi="仿宋_GB2312" w:cs="仿宋_GB2312"/>
                <w:sz w:val="24"/>
              </w:rPr>
              <w:t>无杂物、</w:t>
            </w:r>
          </w:p>
        </w:tc>
      </w:tr>
      <w:tr w:rsidR="00793D14">
        <w:trPr>
          <w:trHeight w:val="403"/>
        </w:trPr>
        <w:tc>
          <w:tcPr>
            <w:tcW w:w="928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85" w:type="dxa"/>
            <w:vAlign w:val="center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房间门口</w:t>
            </w:r>
          </w:p>
        </w:tc>
        <w:tc>
          <w:tcPr>
            <w:tcW w:w="6009" w:type="dxa"/>
            <w:vAlign w:val="center"/>
          </w:tcPr>
          <w:p w:rsidR="00793D14" w:rsidRDefault="003605E7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瓷砖地面无尘土、无漆点、无水泥渍、有光泽。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793D14">
        <w:trPr>
          <w:trHeight w:val="403"/>
        </w:trPr>
        <w:tc>
          <w:tcPr>
            <w:tcW w:w="8522" w:type="dxa"/>
            <w:gridSpan w:val="3"/>
            <w:vAlign w:val="bottom"/>
          </w:tcPr>
          <w:p w:rsidR="00793D14" w:rsidRDefault="003605E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未尽之处</w:t>
            </w:r>
            <w:r>
              <w:rPr>
                <w:rFonts w:ascii="仿宋_GB2312" w:eastAsia="仿宋_GB2312" w:hAnsi="仿宋_GB2312" w:cs="仿宋_GB2312"/>
                <w:sz w:val="24"/>
              </w:rPr>
              <w:t>，保洁干净</w:t>
            </w:r>
          </w:p>
        </w:tc>
      </w:tr>
    </w:tbl>
    <w:p w:rsidR="00793D14" w:rsidRDefault="00793D14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sectPr w:rsidR="00793D14">
      <w:footerReference w:type="default" r:id="rId7"/>
      <w:pgSz w:w="11906" w:h="16838"/>
      <w:pgMar w:top="1701" w:right="1928" w:bottom="170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F6" w:rsidRDefault="00732EF6">
      <w:r>
        <w:separator/>
      </w:r>
    </w:p>
  </w:endnote>
  <w:endnote w:type="continuationSeparator" w:id="0">
    <w:p w:rsidR="00732EF6" w:rsidRDefault="0073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51991"/>
    </w:sdtPr>
    <w:sdtEndPr/>
    <w:sdtContent>
      <w:p w:rsidR="00793D14" w:rsidRDefault="003605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F6" w:rsidRPr="00732EF6">
          <w:rPr>
            <w:noProof/>
            <w:lang w:val="zh-CN"/>
          </w:rPr>
          <w:t>1</w:t>
        </w:r>
        <w:r>
          <w:fldChar w:fldCharType="end"/>
        </w:r>
      </w:p>
    </w:sdtContent>
  </w:sdt>
  <w:p w:rsidR="00793D14" w:rsidRDefault="00793D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F6" w:rsidRDefault="00732EF6">
      <w:r>
        <w:separator/>
      </w:r>
    </w:p>
  </w:footnote>
  <w:footnote w:type="continuationSeparator" w:id="0">
    <w:p w:rsidR="00732EF6" w:rsidRDefault="00732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gwNWRhMDYyNjJhYTQ2MjgyMDgxYzdmOTc3MDgyNGMifQ=="/>
  </w:docVars>
  <w:rsids>
    <w:rsidRoot w:val="2D646004"/>
    <w:rsid w:val="0000587B"/>
    <w:rsid w:val="00026AC6"/>
    <w:rsid w:val="00034E33"/>
    <w:rsid w:val="000354DF"/>
    <w:rsid w:val="00035FA5"/>
    <w:rsid w:val="00040F35"/>
    <w:rsid w:val="00047C1B"/>
    <w:rsid w:val="00052C37"/>
    <w:rsid w:val="00067482"/>
    <w:rsid w:val="00074EC9"/>
    <w:rsid w:val="00080CA1"/>
    <w:rsid w:val="000D0A3E"/>
    <w:rsid w:val="000F0378"/>
    <w:rsid w:val="000F2A87"/>
    <w:rsid w:val="001057BF"/>
    <w:rsid w:val="0013752A"/>
    <w:rsid w:val="00137FFB"/>
    <w:rsid w:val="001446FF"/>
    <w:rsid w:val="001916C1"/>
    <w:rsid w:val="001961D3"/>
    <w:rsid w:val="001A2F07"/>
    <w:rsid w:val="001A59DB"/>
    <w:rsid w:val="001B0456"/>
    <w:rsid w:val="001C2F4C"/>
    <w:rsid w:val="001F5636"/>
    <w:rsid w:val="00203B50"/>
    <w:rsid w:val="00220C1D"/>
    <w:rsid w:val="00282054"/>
    <w:rsid w:val="00296587"/>
    <w:rsid w:val="002C6F43"/>
    <w:rsid w:val="002D0D99"/>
    <w:rsid w:val="002E34DD"/>
    <w:rsid w:val="002F4615"/>
    <w:rsid w:val="003027D1"/>
    <w:rsid w:val="00312432"/>
    <w:rsid w:val="00320B9E"/>
    <w:rsid w:val="00323D3D"/>
    <w:rsid w:val="003279DA"/>
    <w:rsid w:val="0034166A"/>
    <w:rsid w:val="00341F93"/>
    <w:rsid w:val="003427D1"/>
    <w:rsid w:val="00357E27"/>
    <w:rsid w:val="003605E7"/>
    <w:rsid w:val="003805D2"/>
    <w:rsid w:val="0038457F"/>
    <w:rsid w:val="00391388"/>
    <w:rsid w:val="00393E33"/>
    <w:rsid w:val="00397AD1"/>
    <w:rsid w:val="003A7D4C"/>
    <w:rsid w:val="003B5BCD"/>
    <w:rsid w:val="003D6279"/>
    <w:rsid w:val="003F1430"/>
    <w:rsid w:val="004348E0"/>
    <w:rsid w:val="004419F4"/>
    <w:rsid w:val="0046085B"/>
    <w:rsid w:val="00470F7A"/>
    <w:rsid w:val="00483453"/>
    <w:rsid w:val="00490AC8"/>
    <w:rsid w:val="00496C5E"/>
    <w:rsid w:val="004A10C7"/>
    <w:rsid w:val="004A29E5"/>
    <w:rsid w:val="004B36F6"/>
    <w:rsid w:val="004C0E55"/>
    <w:rsid w:val="004C36C3"/>
    <w:rsid w:val="004C6766"/>
    <w:rsid w:val="004D2FEE"/>
    <w:rsid w:val="00514374"/>
    <w:rsid w:val="00516542"/>
    <w:rsid w:val="00527B6C"/>
    <w:rsid w:val="00535CEE"/>
    <w:rsid w:val="005507A8"/>
    <w:rsid w:val="00565559"/>
    <w:rsid w:val="00597A5C"/>
    <w:rsid w:val="005A6689"/>
    <w:rsid w:val="005B000E"/>
    <w:rsid w:val="005D2A88"/>
    <w:rsid w:val="005D2E83"/>
    <w:rsid w:val="005E1277"/>
    <w:rsid w:val="005E421F"/>
    <w:rsid w:val="005E5670"/>
    <w:rsid w:val="005F6E39"/>
    <w:rsid w:val="00601F7C"/>
    <w:rsid w:val="006207C6"/>
    <w:rsid w:val="006274AE"/>
    <w:rsid w:val="006432A7"/>
    <w:rsid w:val="00650874"/>
    <w:rsid w:val="006606FC"/>
    <w:rsid w:val="00664E69"/>
    <w:rsid w:val="00671189"/>
    <w:rsid w:val="00695274"/>
    <w:rsid w:val="006A2178"/>
    <w:rsid w:val="006A2541"/>
    <w:rsid w:val="006A4273"/>
    <w:rsid w:val="006F3936"/>
    <w:rsid w:val="006F3DA2"/>
    <w:rsid w:val="006F71CD"/>
    <w:rsid w:val="007163F4"/>
    <w:rsid w:val="00720FA8"/>
    <w:rsid w:val="00732EF6"/>
    <w:rsid w:val="00734E3B"/>
    <w:rsid w:val="00734EDD"/>
    <w:rsid w:val="007722FC"/>
    <w:rsid w:val="00772AA4"/>
    <w:rsid w:val="00780EF3"/>
    <w:rsid w:val="00782642"/>
    <w:rsid w:val="00793D14"/>
    <w:rsid w:val="007956D9"/>
    <w:rsid w:val="007B359F"/>
    <w:rsid w:val="007B61B9"/>
    <w:rsid w:val="007C1257"/>
    <w:rsid w:val="007C2585"/>
    <w:rsid w:val="007C5160"/>
    <w:rsid w:val="007D650D"/>
    <w:rsid w:val="007E3F54"/>
    <w:rsid w:val="007E692C"/>
    <w:rsid w:val="007F1BD5"/>
    <w:rsid w:val="007F5C58"/>
    <w:rsid w:val="007F67B9"/>
    <w:rsid w:val="008106BD"/>
    <w:rsid w:val="00825914"/>
    <w:rsid w:val="00830E86"/>
    <w:rsid w:val="00831D6E"/>
    <w:rsid w:val="00840426"/>
    <w:rsid w:val="008542B0"/>
    <w:rsid w:val="00857FEE"/>
    <w:rsid w:val="00867864"/>
    <w:rsid w:val="00871674"/>
    <w:rsid w:val="0089111B"/>
    <w:rsid w:val="008A53D6"/>
    <w:rsid w:val="008A6EFF"/>
    <w:rsid w:val="008D435C"/>
    <w:rsid w:val="008D7D90"/>
    <w:rsid w:val="008E44CA"/>
    <w:rsid w:val="00921601"/>
    <w:rsid w:val="00935C24"/>
    <w:rsid w:val="00945C77"/>
    <w:rsid w:val="00947A71"/>
    <w:rsid w:val="00957CD8"/>
    <w:rsid w:val="00966987"/>
    <w:rsid w:val="00974F3C"/>
    <w:rsid w:val="009836C0"/>
    <w:rsid w:val="009B7189"/>
    <w:rsid w:val="009E1302"/>
    <w:rsid w:val="009F33CA"/>
    <w:rsid w:val="00A0101F"/>
    <w:rsid w:val="00A101C1"/>
    <w:rsid w:val="00A10CFD"/>
    <w:rsid w:val="00A533AD"/>
    <w:rsid w:val="00A55634"/>
    <w:rsid w:val="00A64F6A"/>
    <w:rsid w:val="00A656C9"/>
    <w:rsid w:val="00A71663"/>
    <w:rsid w:val="00A73459"/>
    <w:rsid w:val="00A926E0"/>
    <w:rsid w:val="00AA3F82"/>
    <w:rsid w:val="00AA7550"/>
    <w:rsid w:val="00AC2C84"/>
    <w:rsid w:val="00AC2E6C"/>
    <w:rsid w:val="00AD7424"/>
    <w:rsid w:val="00B03448"/>
    <w:rsid w:val="00B070E7"/>
    <w:rsid w:val="00B214F1"/>
    <w:rsid w:val="00B2474D"/>
    <w:rsid w:val="00B34ED4"/>
    <w:rsid w:val="00B710A4"/>
    <w:rsid w:val="00B74260"/>
    <w:rsid w:val="00B814D4"/>
    <w:rsid w:val="00BB2187"/>
    <w:rsid w:val="00BC2045"/>
    <w:rsid w:val="00BE1B90"/>
    <w:rsid w:val="00BE24A3"/>
    <w:rsid w:val="00C0682A"/>
    <w:rsid w:val="00C124BD"/>
    <w:rsid w:val="00C15E82"/>
    <w:rsid w:val="00C30505"/>
    <w:rsid w:val="00C31BAA"/>
    <w:rsid w:val="00C578A2"/>
    <w:rsid w:val="00C77A64"/>
    <w:rsid w:val="00C91607"/>
    <w:rsid w:val="00CA7EFE"/>
    <w:rsid w:val="00CB4863"/>
    <w:rsid w:val="00CD1D9C"/>
    <w:rsid w:val="00CF2AFE"/>
    <w:rsid w:val="00CF331F"/>
    <w:rsid w:val="00D07C55"/>
    <w:rsid w:val="00D174AF"/>
    <w:rsid w:val="00D3762A"/>
    <w:rsid w:val="00D426D8"/>
    <w:rsid w:val="00D46A56"/>
    <w:rsid w:val="00D51010"/>
    <w:rsid w:val="00D97521"/>
    <w:rsid w:val="00DB2863"/>
    <w:rsid w:val="00DB446A"/>
    <w:rsid w:val="00DC1E4E"/>
    <w:rsid w:val="00DC41BA"/>
    <w:rsid w:val="00DC4B1F"/>
    <w:rsid w:val="00DE128F"/>
    <w:rsid w:val="00DE12BC"/>
    <w:rsid w:val="00E069D9"/>
    <w:rsid w:val="00E11ABD"/>
    <w:rsid w:val="00E1213D"/>
    <w:rsid w:val="00E31B4D"/>
    <w:rsid w:val="00E60038"/>
    <w:rsid w:val="00E72557"/>
    <w:rsid w:val="00E851BB"/>
    <w:rsid w:val="00EB1142"/>
    <w:rsid w:val="00EC2685"/>
    <w:rsid w:val="00EC42AE"/>
    <w:rsid w:val="00EE6D95"/>
    <w:rsid w:val="00F018B6"/>
    <w:rsid w:val="00F074A9"/>
    <w:rsid w:val="00F10B7D"/>
    <w:rsid w:val="00F11C29"/>
    <w:rsid w:val="00F121E1"/>
    <w:rsid w:val="00F264F7"/>
    <w:rsid w:val="00F3756F"/>
    <w:rsid w:val="00F73342"/>
    <w:rsid w:val="00F77573"/>
    <w:rsid w:val="00F803C0"/>
    <w:rsid w:val="00F92978"/>
    <w:rsid w:val="00FA00FC"/>
    <w:rsid w:val="00FC4A2A"/>
    <w:rsid w:val="00FC6173"/>
    <w:rsid w:val="00FE2DC6"/>
    <w:rsid w:val="00FE39A7"/>
    <w:rsid w:val="0192225B"/>
    <w:rsid w:val="054E280D"/>
    <w:rsid w:val="05DB1D66"/>
    <w:rsid w:val="06E17D44"/>
    <w:rsid w:val="08527967"/>
    <w:rsid w:val="08E44488"/>
    <w:rsid w:val="0A02696E"/>
    <w:rsid w:val="0A2E43E8"/>
    <w:rsid w:val="0EE531D2"/>
    <w:rsid w:val="104E0F87"/>
    <w:rsid w:val="110C5ED5"/>
    <w:rsid w:val="115E6A5A"/>
    <w:rsid w:val="127B5AFF"/>
    <w:rsid w:val="148629E3"/>
    <w:rsid w:val="163E7A65"/>
    <w:rsid w:val="1A8D23CB"/>
    <w:rsid w:val="1E440334"/>
    <w:rsid w:val="1E443B8D"/>
    <w:rsid w:val="22704971"/>
    <w:rsid w:val="242023FB"/>
    <w:rsid w:val="248A086C"/>
    <w:rsid w:val="255A5C6A"/>
    <w:rsid w:val="2673357D"/>
    <w:rsid w:val="2D646004"/>
    <w:rsid w:val="30380936"/>
    <w:rsid w:val="345F2F2D"/>
    <w:rsid w:val="3467423E"/>
    <w:rsid w:val="35FC3D58"/>
    <w:rsid w:val="365D696A"/>
    <w:rsid w:val="36D10942"/>
    <w:rsid w:val="3A423B72"/>
    <w:rsid w:val="3A6901D9"/>
    <w:rsid w:val="3AA006C0"/>
    <w:rsid w:val="3AD03F71"/>
    <w:rsid w:val="3D1A3369"/>
    <w:rsid w:val="3E5D549C"/>
    <w:rsid w:val="3ED835D0"/>
    <w:rsid w:val="3FB03689"/>
    <w:rsid w:val="3FD07F93"/>
    <w:rsid w:val="3FF930DC"/>
    <w:rsid w:val="41DF10C7"/>
    <w:rsid w:val="42797895"/>
    <w:rsid w:val="46274CCD"/>
    <w:rsid w:val="46530421"/>
    <w:rsid w:val="48877A75"/>
    <w:rsid w:val="4A77639A"/>
    <w:rsid w:val="4B0A71D5"/>
    <w:rsid w:val="50390750"/>
    <w:rsid w:val="524A0C10"/>
    <w:rsid w:val="53FA1A72"/>
    <w:rsid w:val="54637F4A"/>
    <w:rsid w:val="5A6D3839"/>
    <w:rsid w:val="5C0329B9"/>
    <w:rsid w:val="60B42019"/>
    <w:rsid w:val="60B7590C"/>
    <w:rsid w:val="61C5409B"/>
    <w:rsid w:val="63945C71"/>
    <w:rsid w:val="652F6B0A"/>
    <w:rsid w:val="6575469D"/>
    <w:rsid w:val="663E4E90"/>
    <w:rsid w:val="67D3701B"/>
    <w:rsid w:val="698F05CF"/>
    <w:rsid w:val="6A37601D"/>
    <w:rsid w:val="6B7A1684"/>
    <w:rsid w:val="70D52569"/>
    <w:rsid w:val="718B0AD7"/>
    <w:rsid w:val="71E627F0"/>
    <w:rsid w:val="72705771"/>
    <w:rsid w:val="73D44ADB"/>
    <w:rsid w:val="75474B93"/>
    <w:rsid w:val="76AF3921"/>
    <w:rsid w:val="780A7E9C"/>
    <w:rsid w:val="783869A4"/>
    <w:rsid w:val="785A6882"/>
    <w:rsid w:val="78DE17A5"/>
    <w:rsid w:val="7C8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1ECFB0-3075-4A0B-89CE-168D8CF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2019-10-12T07:25:00Z</dcterms:created>
  <dc:creator>han</dc:creator>
  <lastModifiedBy>PC</lastModifiedBy>
  <dcterms:modified xsi:type="dcterms:W3CDTF">2022-06-10T01:27:00Z</dcterms:modified>
  <revision>90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66D600B745E94347827DD2BD6575D7E4</vt:lpwstr>
  </property>
</Properties>
</file>