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4" w:rsidRDefault="00D062A4" w:rsidP="00D062A4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附表2</w:t>
      </w:r>
    </w:p>
    <w:p w:rsidR="00D062A4" w:rsidRDefault="00D062A4" w:rsidP="00D062A4">
      <w:pPr>
        <w:spacing w:afterLines="50" w:line="600" w:lineRule="exact"/>
        <w:jc w:val="center"/>
        <w:rPr>
          <w:rFonts w:ascii="方正小标宋简体" w:eastAsia="方正小标宋简体" w:hAnsi="文星标宋" w:cs="Times New Roman"/>
          <w:sz w:val="36"/>
          <w:szCs w:val="36"/>
        </w:rPr>
      </w:pPr>
      <w:r>
        <w:rPr>
          <w:rFonts w:ascii="方正小标宋简体" w:eastAsia="方正小标宋简体" w:hAnsi="文星标宋" w:cs="方正小标宋简体" w:hint="eastAsia"/>
          <w:sz w:val="36"/>
          <w:szCs w:val="36"/>
        </w:rPr>
        <w:t>参改人员基本情况统计表</w:t>
      </w:r>
    </w:p>
    <w:p w:rsidR="00D062A4" w:rsidRDefault="00D062A4" w:rsidP="00D062A4">
      <w:pPr>
        <w:wordWrap w:val="0"/>
        <w:jc w:val="right"/>
        <w:rPr>
          <w:rFonts w:ascii="Times New Roman" w:hAnsi="Times New Roman"/>
          <w:sz w:val="32"/>
          <w:szCs w:val="32"/>
        </w:rPr>
      </w:pPr>
    </w:p>
    <w:p w:rsidR="00D062A4" w:rsidRDefault="00D062A4" w:rsidP="00D062A4">
      <w:pPr>
        <w:wordWrap w:val="0"/>
        <w:jc w:val="right"/>
        <w:rPr>
          <w:b/>
          <w:bCs/>
        </w:rPr>
      </w:pPr>
      <w:r>
        <w:rPr>
          <w:rFonts w:cs="仿宋_GB2312" w:hint="eastAsia"/>
        </w:rPr>
        <w:t>填表人：</w:t>
      </w:r>
      <w:r>
        <w:t xml:space="preserve">              </w:t>
      </w:r>
      <w:r>
        <w:rPr>
          <w:rFonts w:cs="仿宋_GB2312" w:hint="eastAsia"/>
        </w:rPr>
        <w:t>联系电话：</w:t>
      </w:r>
      <w:r>
        <w:t xml:space="preserve">             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2"/>
        <w:gridCol w:w="752"/>
        <w:gridCol w:w="752"/>
        <w:gridCol w:w="752"/>
        <w:gridCol w:w="758"/>
        <w:gridCol w:w="902"/>
        <w:gridCol w:w="901"/>
        <w:gridCol w:w="904"/>
        <w:gridCol w:w="751"/>
        <w:gridCol w:w="751"/>
        <w:gridCol w:w="901"/>
        <w:gridCol w:w="754"/>
        <w:gridCol w:w="751"/>
        <w:gridCol w:w="901"/>
        <w:gridCol w:w="1123"/>
      </w:tblGrid>
      <w:tr w:rsidR="00D062A4" w:rsidTr="009A738A">
        <w:trPr>
          <w:trHeight w:val="48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单位类别（打“√”号）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实有人数（单位：人）</w:t>
            </w:r>
          </w:p>
        </w:tc>
      </w:tr>
      <w:tr w:rsidR="00D062A4" w:rsidTr="009A738A">
        <w:trPr>
          <w:trHeight w:val="285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财政全供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财政差供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自收自支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工勤人员</w:t>
            </w:r>
          </w:p>
        </w:tc>
      </w:tr>
      <w:tr w:rsidR="00D062A4" w:rsidTr="009A738A">
        <w:trPr>
          <w:trHeight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正厅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副厅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处级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科级</w:t>
            </w:r>
          </w:p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正高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中级</w:t>
            </w:r>
          </w:p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D062A4" w:rsidTr="009A738A">
        <w:trPr>
          <w:trHeight w:val="27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保留车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szCs w:val="20"/>
              </w:rPr>
              <w:t>领车补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D062A4" w:rsidTr="009A738A">
        <w:trPr>
          <w:trHeight w:val="1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A4" w:rsidRDefault="00D062A4" w:rsidP="009A738A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62A4" w:rsidRDefault="00D062A4" w:rsidP="00D062A4">
      <w:pPr>
        <w:tabs>
          <w:tab w:val="left" w:pos="1890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</w:p>
    <w:p w:rsidR="00D062A4" w:rsidRDefault="00D062A4" w:rsidP="00D062A4">
      <w:pPr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填表说明：人员情况合计</w:t>
      </w:r>
      <w:r>
        <w:rPr>
          <w:rFonts w:ascii="仿宋_GB2312" w:cs="仿宋_GB2312" w:hint="eastAsia"/>
          <w:sz w:val="28"/>
          <w:szCs w:val="28"/>
        </w:rPr>
        <w:t>=</w:t>
      </w:r>
      <w:r>
        <w:rPr>
          <w:rFonts w:ascii="仿宋_GB2312" w:cs="仿宋_GB2312" w:hint="eastAsia"/>
          <w:sz w:val="28"/>
          <w:szCs w:val="28"/>
        </w:rPr>
        <w:t>正厅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副厅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处级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科级及以下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正高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副高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中级及以下</w:t>
      </w:r>
      <w:r>
        <w:rPr>
          <w:rFonts w:ascii="仿宋_GB2312" w:cs="仿宋_GB2312" w:hint="eastAsia"/>
          <w:sz w:val="28"/>
          <w:szCs w:val="28"/>
        </w:rPr>
        <w:t>+</w:t>
      </w:r>
      <w:r>
        <w:rPr>
          <w:rFonts w:ascii="仿宋_GB2312" w:cs="仿宋_GB2312" w:hint="eastAsia"/>
          <w:sz w:val="28"/>
          <w:szCs w:val="28"/>
        </w:rPr>
        <w:t>工勤人员，同一个人不能重复登记。</w:t>
      </w:r>
    </w:p>
    <w:p w:rsidR="00A364BA" w:rsidRDefault="00D062A4" w:rsidP="00D062A4">
      <w:r>
        <w:rPr>
          <w:sz w:val="32"/>
          <w:szCs w:val="32"/>
        </w:rPr>
        <w:br w:type="page"/>
      </w:r>
    </w:p>
    <w:sectPr w:rsidR="00A364BA" w:rsidSect="00D06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3A" w:rsidRDefault="00A7003A" w:rsidP="00D062A4">
      <w:r>
        <w:separator/>
      </w:r>
    </w:p>
  </w:endnote>
  <w:endnote w:type="continuationSeparator" w:id="0">
    <w:p w:rsidR="00A7003A" w:rsidRDefault="00A7003A" w:rsidP="00D0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方正报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3A" w:rsidRDefault="00A7003A" w:rsidP="00D062A4">
      <w:r>
        <w:separator/>
      </w:r>
    </w:p>
  </w:footnote>
  <w:footnote w:type="continuationSeparator" w:id="0">
    <w:p w:rsidR="00A7003A" w:rsidRDefault="00A7003A" w:rsidP="00D06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A4"/>
    <w:rsid w:val="00A364BA"/>
    <w:rsid w:val="00A7003A"/>
    <w:rsid w:val="00D0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2018-10-11T01:52:00Z</dcterms:created>
  <dcterms:modified xsi:type="dcterms:W3CDTF">2018-10-11T01:52:00Z</dcterms:modified>
</cp:coreProperties>
</file>