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8E" w:rsidRPr="00812389" w:rsidRDefault="00D92688" w:rsidP="00B51EB1">
      <w:pPr>
        <w:snapToGrid w:val="0"/>
        <w:spacing w:line="360" w:lineRule="auto"/>
        <w:jc w:val="center"/>
        <w:rPr>
          <w:rFonts w:ascii="宋体" w:eastAsia="宋体" w:hAnsi="宋体" w:cs="宋体"/>
          <w:b/>
          <w:bCs/>
          <w:sz w:val="30"/>
          <w:szCs w:val="30"/>
        </w:rPr>
      </w:pPr>
      <w:r>
        <w:rPr>
          <w:rFonts w:ascii="宋体" w:hAnsi="宋体" w:hint="eastAsia"/>
          <w:b/>
          <w:sz w:val="28"/>
          <w:szCs w:val="28"/>
        </w:rPr>
        <w:t xml:space="preserve">                              </w:t>
      </w:r>
      <w:r w:rsidRPr="00812389">
        <w:rPr>
          <w:rFonts w:ascii="宋体" w:eastAsia="宋体" w:hAnsi="宋体" w:hint="eastAsia"/>
          <w:b/>
          <w:sz w:val="30"/>
          <w:szCs w:val="30"/>
        </w:rPr>
        <w:t>合同编号</w:t>
      </w:r>
      <w:r w:rsidRPr="00812389">
        <w:rPr>
          <w:rFonts w:ascii="宋体" w:eastAsia="宋体" w:hAnsi="宋体" w:hint="eastAsia"/>
          <w:b/>
          <w:sz w:val="30"/>
          <w:szCs w:val="30"/>
          <w:u w:val="single"/>
        </w:rPr>
        <w:t>：</w:t>
      </w:r>
      <w:r w:rsidRPr="00812389">
        <w:rPr>
          <w:rFonts w:ascii="宋体" w:eastAsia="宋体" w:hAnsi="宋体" w:hint="eastAsia"/>
          <w:b/>
          <w:bCs/>
          <w:sz w:val="30"/>
          <w:szCs w:val="30"/>
          <w:u w:val="single"/>
        </w:rPr>
        <w:t>郑大-询价-2021-0043</w:t>
      </w:r>
    </w:p>
    <w:p w:rsidR="0078538E" w:rsidRPr="007D09CC" w:rsidRDefault="00D92688" w:rsidP="00B51EB1">
      <w:pPr>
        <w:snapToGrid w:val="0"/>
        <w:spacing w:line="360" w:lineRule="auto"/>
        <w:jc w:val="center"/>
        <w:rPr>
          <w:rFonts w:ascii="宋体" w:eastAsia="宋体" w:hAnsi="宋体"/>
          <w:b/>
          <w:bCs/>
          <w:sz w:val="36"/>
          <w:szCs w:val="36"/>
        </w:rPr>
      </w:pPr>
      <w:r w:rsidRPr="007D09CC">
        <w:rPr>
          <w:rFonts w:ascii="宋体" w:eastAsia="宋体" w:hAnsi="宋体" w:cs="宋体" w:hint="eastAsia"/>
          <w:b/>
          <w:bCs/>
          <w:sz w:val="36"/>
          <w:szCs w:val="36"/>
        </w:rPr>
        <w:t>郑州大学政府采购货物合同</w:t>
      </w:r>
    </w:p>
    <w:p w:rsidR="0078538E" w:rsidRDefault="0078538E" w:rsidP="00B51EB1">
      <w:pPr>
        <w:spacing w:line="360" w:lineRule="auto"/>
        <w:ind w:firstLineChars="1911" w:firstLine="4589"/>
        <w:rPr>
          <w:rFonts w:ascii="宋体"/>
          <w:b/>
          <w:bCs/>
          <w:sz w:val="24"/>
        </w:rPr>
      </w:pP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甲方：</w:t>
      </w:r>
      <w:r w:rsidRPr="007D09CC">
        <w:rPr>
          <w:rFonts w:ascii="宋体" w:eastAsia="宋体" w:hAnsi="宋体" w:cs="宋体" w:hint="eastAsia"/>
          <w:b/>
          <w:bCs/>
          <w:sz w:val="28"/>
          <w:szCs w:val="28"/>
          <w:u w:val="single"/>
        </w:rPr>
        <w:t>郑州大学</w:t>
      </w:r>
    </w:p>
    <w:p w:rsidR="0078538E" w:rsidRPr="007D09CC" w:rsidRDefault="00D92688" w:rsidP="00B51EB1">
      <w:pPr>
        <w:adjustRightInd w:val="0"/>
        <w:snapToGrid w:val="0"/>
        <w:spacing w:line="360" w:lineRule="auto"/>
        <w:rPr>
          <w:rFonts w:ascii="宋体" w:eastAsia="宋体" w:hAnsi="宋体"/>
          <w:b/>
          <w:bCs/>
          <w:sz w:val="24"/>
        </w:rPr>
      </w:pPr>
      <w:r w:rsidRPr="007D09CC">
        <w:rPr>
          <w:rFonts w:ascii="宋体" w:eastAsia="宋体" w:hAnsi="宋体" w:cs="宋体" w:hint="eastAsia"/>
          <w:b/>
          <w:bCs/>
          <w:sz w:val="28"/>
          <w:szCs w:val="28"/>
        </w:rPr>
        <w:t>乙方：</w:t>
      </w:r>
      <w:r w:rsidRPr="007D09CC">
        <w:rPr>
          <w:rFonts w:ascii="宋体" w:eastAsia="宋体" w:hAnsi="宋体" w:cs="宋体" w:hint="eastAsia"/>
          <w:b/>
          <w:bCs/>
          <w:sz w:val="28"/>
          <w:szCs w:val="28"/>
          <w:u w:val="single"/>
        </w:rPr>
        <w:t>郑州耐尔特电子科技有限公司</w:t>
      </w:r>
    </w:p>
    <w:p w:rsidR="0078538E" w:rsidRPr="007D09CC" w:rsidRDefault="00D92688" w:rsidP="00B51EB1">
      <w:pPr>
        <w:adjustRightInd w:val="0"/>
        <w:snapToGrid w:val="0"/>
        <w:spacing w:line="360" w:lineRule="auto"/>
        <w:rPr>
          <w:rFonts w:ascii="宋体" w:eastAsia="宋体" w:hAnsi="宋体"/>
          <w:sz w:val="24"/>
        </w:rPr>
      </w:pPr>
      <w:r w:rsidRPr="007D09CC">
        <w:rPr>
          <w:rFonts w:ascii="宋体" w:eastAsia="宋体" w:hAnsi="宋体" w:cs="宋体" w:hint="eastAsia"/>
          <w:sz w:val="24"/>
        </w:rPr>
        <w:t>本合同于</w:t>
      </w:r>
      <w:r w:rsidR="00680CF9" w:rsidRPr="00680CF9">
        <w:rPr>
          <w:rFonts w:ascii="宋体" w:eastAsia="宋体" w:hAnsi="宋体" w:cs="宋体" w:hint="eastAsia"/>
          <w:sz w:val="24"/>
          <w:u w:val="single"/>
        </w:rPr>
        <w:t xml:space="preserve"> </w:t>
      </w:r>
      <w:r w:rsidR="0052745F" w:rsidRPr="00680CF9">
        <w:rPr>
          <w:rFonts w:ascii="宋体" w:eastAsia="宋体" w:hAnsi="宋体" w:cs="宋体" w:hint="eastAsia"/>
          <w:sz w:val="24"/>
          <w:u w:val="single"/>
        </w:rPr>
        <w:t>2021</w:t>
      </w:r>
      <w:r w:rsidR="00680CF9">
        <w:rPr>
          <w:rFonts w:ascii="宋体" w:eastAsia="宋体" w:hAnsi="宋体" w:cs="宋体" w:hint="eastAsia"/>
          <w:sz w:val="24"/>
        </w:rPr>
        <w:t xml:space="preserve"> </w:t>
      </w:r>
      <w:r w:rsidRPr="007D09CC">
        <w:rPr>
          <w:rFonts w:ascii="宋体" w:eastAsia="宋体" w:hAnsi="宋体" w:cs="宋体" w:hint="eastAsia"/>
          <w:sz w:val="24"/>
        </w:rPr>
        <w:t>年</w:t>
      </w:r>
      <w:r w:rsidR="00885595" w:rsidRPr="00680CF9">
        <w:rPr>
          <w:rFonts w:ascii="宋体" w:eastAsia="宋体" w:hAnsi="宋体" w:cs="宋体" w:hint="eastAsia"/>
          <w:sz w:val="24"/>
          <w:u w:val="single"/>
        </w:rPr>
        <w:t xml:space="preserve"> </w:t>
      </w:r>
      <w:r w:rsidR="0052745F" w:rsidRPr="00680CF9">
        <w:rPr>
          <w:rFonts w:ascii="宋体" w:eastAsia="宋体" w:hAnsi="宋体" w:cs="宋体" w:hint="eastAsia"/>
          <w:sz w:val="24"/>
          <w:u w:val="single"/>
        </w:rPr>
        <w:t>11</w:t>
      </w:r>
      <w:r w:rsidR="00680CF9" w:rsidRPr="00680CF9">
        <w:rPr>
          <w:rFonts w:ascii="宋体" w:eastAsia="宋体" w:hAnsi="宋体" w:cs="宋体" w:hint="eastAsia"/>
          <w:sz w:val="24"/>
          <w:u w:val="single"/>
        </w:rPr>
        <w:t xml:space="preserve"> </w:t>
      </w:r>
      <w:r w:rsidRPr="007D09CC">
        <w:rPr>
          <w:rFonts w:ascii="宋体" w:eastAsia="宋体" w:hAnsi="宋体" w:cs="宋体" w:hint="eastAsia"/>
          <w:sz w:val="24"/>
        </w:rPr>
        <w:t>月</w:t>
      </w:r>
      <w:r w:rsidR="00680CF9" w:rsidRPr="00680CF9">
        <w:rPr>
          <w:rFonts w:ascii="宋体" w:eastAsia="宋体" w:hAnsi="宋体" w:cs="宋体" w:hint="eastAsia"/>
          <w:sz w:val="24"/>
          <w:u w:val="single"/>
        </w:rPr>
        <w:t xml:space="preserve"> </w:t>
      </w:r>
      <w:r w:rsidR="0052745F" w:rsidRPr="00680CF9">
        <w:rPr>
          <w:rFonts w:ascii="宋体" w:eastAsia="宋体" w:hAnsi="宋体" w:cs="宋体" w:hint="eastAsia"/>
          <w:sz w:val="24"/>
          <w:u w:val="single"/>
        </w:rPr>
        <w:t>1</w:t>
      </w:r>
      <w:r w:rsidR="00E210F7">
        <w:rPr>
          <w:rFonts w:ascii="宋体" w:eastAsia="宋体" w:hAnsi="宋体" w:cs="宋体" w:hint="eastAsia"/>
          <w:sz w:val="24"/>
          <w:u w:val="single"/>
        </w:rPr>
        <w:t>5</w:t>
      </w:r>
      <w:r w:rsidR="00680CF9" w:rsidRPr="00680CF9">
        <w:rPr>
          <w:rFonts w:ascii="宋体" w:eastAsia="宋体" w:hAnsi="宋体" w:cs="宋体" w:hint="eastAsia"/>
          <w:sz w:val="24"/>
          <w:u w:val="single"/>
        </w:rPr>
        <w:t xml:space="preserve"> </w:t>
      </w:r>
      <w:r w:rsidRPr="007D09CC">
        <w:rPr>
          <w:rFonts w:ascii="宋体" w:eastAsia="宋体" w:hAnsi="宋体" w:cs="宋体" w:hint="eastAsia"/>
          <w:sz w:val="24"/>
        </w:rPr>
        <w:t>日由甲乙双方按下述条款签署。</w:t>
      </w:r>
    </w:p>
    <w:p w:rsidR="0078538E" w:rsidRPr="007D09CC" w:rsidRDefault="00D92688" w:rsidP="00B51EB1">
      <w:pPr>
        <w:adjustRightInd w:val="0"/>
        <w:snapToGrid w:val="0"/>
        <w:spacing w:line="360" w:lineRule="auto"/>
        <w:ind w:firstLine="480"/>
        <w:rPr>
          <w:rFonts w:ascii="宋体" w:eastAsia="宋体" w:hAnsi="宋体"/>
          <w:sz w:val="24"/>
        </w:rPr>
      </w:pPr>
      <w:r w:rsidRPr="007D09CC">
        <w:rPr>
          <w:rFonts w:ascii="宋体" w:eastAsia="宋体" w:hAnsi="宋体" w:cs="宋体" w:hint="eastAsia"/>
          <w:sz w:val="24"/>
        </w:rPr>
        <w:t>在甲方为获得</w:t>
      </w:r>
      <w:r w:rsidRPr="007D09CC">
        <w:rPr>
          <w:rFonts w:ascii="宋体" w:eastAsia="宋体" w:hAnsi="宋体" w:hint="eastAsia"/>
          <w:b/>
          <w:bCs/>
          <w:sz w:val="24"/>
          <w:u w:val="single"/>
        </w:rPr>
        <w:t>郑州大学机械与动力工程学院公修实验室采购项目</w:t>
      </w:r>
      <w:r w:rsidRPr="007D09CC">
        <w:rPr>
          <w:rFonts w:ascii="宋体" w:eastAsia="宋体" w:hAnsi="宋体" w:cs="宋体" w:hint="eastAsia"/>
          <w:sz w:val="24"/>
        </w:rPr>
        <w:t>货物和伴随服务实施公开招标情况下，乙方参加了公开招标。通过公开招标，甲方接受了乙方以总金额</w:t>
      </w:r>
      <w:r w:rsidRPr="007D09CC">
        <w:rPr>
          <w:rFonts w:ascii="宋体" w:eastAsia="宋体" w:hAnsi="宋体" w:cs="宋体" w:hint="eastAsia"/>
          <w:b/>
          <w:bCs/>
          <w:sz w:val="24"/>
          <w:u w:val="single"/>
        </w:rPr>
        <w:t>人民币，贰拾陆万柒仟元整、¥267000元</w:t>
      </w:r>
      <w:r w:rsidRPr="007D09CC">
        <w:rPr>
          <w:rFonts w:ascii="宋体" w:eastAsia="宋体" w:hAnsi="宋体" w:cs="宋体" w:hint="eastAsia"/>
          <w:sz w:val="24"/>
        </w:rPr>
        <w:t>（以下简称“合同价”）的投标。双方以上述事实为基础，签订本合同。</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一、供货范围及分项价格表（详见附件</w:t>
      </w:r>
      <w:r w:rsidRPr="007D09CC">
        <w:rPr>
          <w:rFonts w:ascii="宋体" w:eastAsia="宋体" w:hAnsi="宋体" w:cs="宋体"/>
          <w:b/>
          <w:bCs/>
          <w:sz w:val="28"/>
          <w:szCs w:val="28"/>
        </w:rPr>
        <w:t>1</w:t>
      </w:r>
      <w:r w:rsidRPr="007D09CC">
        <w:rPr>
          <w:rFonts w:ascii="宋体" w:eastAsia="宋体" w:hAnsi="宋体" w:cs="宋体" w:hint="eastAsia"/>
          <w:b/>
          <w:bCs/>
          <w:sz w:val="28"/>
          <w:szCs w:val="28"/>
        </w:rPr>
        <w:t>、附件</w:t>
      </w:r>
      <w:r w:rsidRPr="007D09CC">
        <w:rPr>
          <w:rFonts w:ascii="宋体" w:eastAsia="宋体" w:hAnsi="宋体" w:cs="宋体"/>
          <w:b/>
          <w:bCs/>
          <w:sz w:val="28"/>
          <w:szCs w:val="28"/>
        </w:rPr>
        <w:t>2</w:t>
      </w:r>
      <w:r w:rsidRPr="007D09CC">
        <w:rPr>
          <w:rFonts w:ascii="宋体" w:eastAsia="宋体" w:hAnsi="宋体" w:cs="宋体" w:hint="eastAsia"/>
          <w:b/>
          <w:bCs/>
          <w:sz w:val="28"/>
          <w:szCs w:val="28"/>
        </w:rPr>
        <w:t>）</w:t>
      </w:r>
    </w:p>
    <w:p w:rsidR="0078538E" w:rsidRPr="007D09CC" w:rsidRDefault="00D92688" w:rsidP="00B51EB1">
      <w:pPr>
        <w:adjustRightInd w:val="0"/>
        <w:snapToGrid w:val="0"/>
        <w:spacing w:line="360" w:lineRule="auto"/>
        <w:ind w:leftChars="310" w:left="651" w:firstLineChars="44" w:firstLine="106"/>
        <w:rPr>
          <w:rFonts w:ascii="宋体" w:eastAsia="宋体" w:hAnsi="宋体"/>
          <w:sz w:val="24"/>
        </w:rPr>
      </w:pPr>
      <w:r w:rsidRPr="007D09CC">
        <w:rPr>
          <w:rFonts w:ascii="宋体" w:eastAsia="宋体" w:hAnsi="宋体" w:cs="宋体"/>
          <w:sz w:val="24"/>
        </w:rPr>
        <w:t>1</w:t>
      </w:r>
      <w:r w:rsidRPr="007D09CC">
        <w:rPr>
          <w:rFonts w:ascii="宋体" w:eastAsia="宋体" w:hAnsi="宋体" w:cs="宋体" w:hint="eastAsia"/>
          <w:sz w:val="24"/>
        </w:rPr>
        <w:t>.本合同所指设备详见附件</w:t>
      </w:r>
      <w:r w:rsidRPr="007D09CC">
        <w:rPr>
          <w:rFonts w:ascii="宋体" w:eastAsia="宋体" w:hAnsi="宋体" w:cs="宋体"/>
          <w:sz w:val="24"/>
        </w:rPr>
        <w:t>1</w:t>
      </w:r>
      <w:r w:rsidRPr="007D09CC">
        <w:rPr>
          <w:rFonts w:ascii="宋体" w:eastAsia="宋体" w:hAnsi="宋体" w:cs="宋体" w:hint="eastAsia"/>
          <w:sz w:val="24"/>
        </w:rPr>
        <w:t>、附件</w:t>
      </w:r>
      <w:r w:rsidRPr="007D09CC">
        <w:rPr>
          <w:rFonts w:ascii="宋体" w:eastAsia="宋体" w:hAnsi="宋体" w:cs="宋体"/>
          <w:sz w:val="24"/>
        </w:rPr>
        <w:t xml:space="preserve">2 </w:t>
      </w:r>
      <w:r w:rsidRPr="007D09CC">
        <w:rPr>
          <w:rFonts w:ascii="宋体" w:eastAsia="宋体" w:hAnsi="宋体" w:cs="宋体" w:hint="eastAsia"/>
          <w:sz w:val="24"/>
        </w:rPr>
        <w:t>，此附件是合同中不可分割的部分。</w:t>
      </w:r>
    </w:p>
    <w:p w:rsidR="0078538E" w:rsidRPr="007D09CC" w:rsidRDefault="00D92688" w:rsidP="00B51EB1">
      <w:pPr>
        <w:adjustRightInd w:val="0"/>
        <w:snapToGrid w:val="0"/>
        <w:spacing w:line="360" w:lineRule="auto"/>
        <w:rPr>
          <w:rFonts w:ascii="宋体" w:eastAsia="宋体" w:hAnsi="宋体"/>
          <w:sz w:val="24"/>
        </w:rPr>
      </w:pPr>
      <w:r w:rsidRPr="007D09CC">
        <w:rPr>
          <w:rFonts w:ascii="宋体" w:eastAsia="宋体" w:hAnsi="宋体" w:cs="宋体"/>
          <w:sz w:val="24"/>
        </w:rPr>
        <w:t>2</w:t>
      </w:r>
      <w:r w:rsidRPr="007D09CC">
        <w:rPr>
          <w:rFonts w:ascii="宋体" w:eastAsia="宋体" w:hAnsi="宋体" w:cs="宋体" w:hint="eastAsia"/>
          <w:sz w:val="24"/>
        </w:rPr>
        <w:t>.总价中包括设备金额、包装、运输保险费、装卸费、安装及相关材料费、调试费、软件费、检验费及培训所需费用及税金等，甲方不再另行支付任何费用。</w:t>
      </w:r>
    </w:p>
    <w:p w:rsidR="0078538E" w:rsidRPr="007D09CC" w:rsidRDefault="00D92688" w:rsidP="00B51EB1">
      <w:pPr>
        <w:adjustRightInd w:val="0"/>
        <w:snapToGrid w:val="0"/>
        <w:spacing w:line="360" w:lineRule="auto"/>
        <w:rPr>
          <w:rFonts w:ascii="宋体" w:eastAsia="宋体" w:hAnsi="宋体" w:cs="宋体"/>
          <w:b/>
          <w:bCs/>
          <w:sz w:val="28"/>
          <w:szCs w:val="28"/>
        </w:rPr>
      </w:pPr>
      <w:r w:rsidRPr="007D09CC">
        <w:rPr>
          <w:rFonts w:ascii="宋体" w:eastAsia="宋体" w:hAnsi="宋体" w:cs="宋体" w:hint="eastAsia"/>
          <w:b/>
          <w:bCs/>
          <w:sz w:val="28"/>
          <w:szCs w:val="28"/>
        </w:rPr>
        <w:t>二、质量及技术规格要求</w:t>
      </w:r>
    </w:p>
    <w:p w:rsidR="0078538E" w:rsidRPr="007D09CC" w:rsidRDefault="00D92688" w:rsidP="00B51EB1">
      <w:pPr>
        <w:adjustRightInd w:val="0"/>
        <w:snapToGrid w:val="0"/>
        <w:spacing w:line="360" w:lineRule="auto"/>
        <w:ind w:leftChars="310" w:left="651" w:firstLineChars="44" w:firstLine="106"/>
        <w:rPr>
          <w:rFonts w:ascii="宋体" w:eastAsia="宋体" w:hAnsi="宋体" w:cs="宋体"/>
          <w:sz w:val="24"/>
        </w:rPr>
      </w:pPr>
      <w:r w:rsidRPr="007D09CC">
        <w:rPr>
          <w:rFonts w:ascii="宋体" w:eastAsia="宋体" w:hAnsi="宋体" w:cs="宋体" w:hint="eastAsia"/>
          <w:sz w:val="24"/>
        </w:rPr>
        <w:t>乙方须按合同要求提供全新设备（包括零部件、附件、备品备件等），设</w:t>
      </w:r>
    </w:p>
    <w:p w:rsidR="0078538E" w:rsidRPr="007D09CC" w:rsidRDefault="00D92688" w:rsidP="00B51EB1">
      <w:pPr>
        <w:adjustRightInd w:val="0"/>
        <w:snapToGrid w:val="0"/>
        <w:spacing w:line="360" w:lineRule="auto"/>
        <w:rPr>
          <w:rFonts w:ascii="宋体" w:eastAsia="宋体" w:hAnsi="宋体" w:cs="宋体"/>
          <w:sz w:val="24"/>
        </w:rPr>
      </w:pPr>
      <w:r w:rsidRPr="007D09CC">
        <w:rPr>
          <w:rFonts w:ascii="宋体" w:eastAsia="宋体" w:hAnsi="宋体" w:cs="宋体" w:hint="eastAsia"/>
          <w:sz w:val="24"/>
        </w:rPr>
        <w:t>备的质量标准、规格型号、具体配置、数量等符合招标标书要求，其产品为原厂生产，</w:t>
      </w:r>
    </w:p>
    <w:p w:rsidR="0078538E" w:rsidRPr="007D09CC" w:rsidRDefault="00D92688" w:rsidP="00B51EB1">
      <w:pPr>
        <w:adjustRightInd w:val="0"/>
        <w:snapToGrid w:val="0"/>
        <w:spacing w:line="360" w:lineRule="auto"/>
        <w:rPr>
          <w:rFonts w:ascii="宋体" w:eastAsia="宋体" w:hAnsi="宋体"/>
          <w:sz w:val="24"/>
        </w:rPr>
      </w:pPr>
      <w:r w:rsidRPr="007D09CC">
        <w:rPr>
          <w:rFonts w:ascii="宋体" w:eastAsia="宋体" w:hAnsi="宋体" w:cs="宋体" w:hint="eastAsia"/>
          <w:sz w:val="24"/>
        </w:rPr>
        <w:t>且应达到乙方投标文件及澄清文件中明确的技术标准。</w:t>
      </w:r>
    </w:p>
    <w:p w:rsidR="0078538E" w:rsidRPr="007D09CC" w:rsidRDefault="00D92688" w:rsidP="00B51EB1">
      <w:pPr>
        <w:adjustRightInd w:val="0"/>
        <w:snapToGrid w:val="0"/>
        <w:spacing w:line="360" w:lineRule="auto"/>
        <w:ind w:leftChars="310" w:left="651" w:firstLineChars="44" w:firstLine="106"/>
        <w:rPr>
          <w:rFonts w:ascii="宋体" w:eastAsia="宋体" w:hAnsi="宋体" w:cs="宋体"/>
          <w:sz w:val="24"/>
        </w:rPr>
      </w:pPr>
      <w:r w:rsidRPr="007D09CC">
        <w:rPr>
          <w:rFonts w:ascii="宋体" w:eastAsia="宋体" w:hAnsi="宋体" w:cs="宋体" w:hint="eastAsia"/>
          <w:sz w:val="24"/>
        </w:rPr>
        <w:t>乙方应在本合同生效后</w:t>
      </w:r>
      <w:r w:rsidRPr="007D09CC">
        <w:rPr>
          <w:rFonts w:ascii="宋体" w:eastAsia="宋体" w:hAnsi="宋体" w:cs="宋体"/>
          <w:sz w:val="24"/>
        </w:rPr>
        <w:t>7</w:t>
      </w:r>
      <w:r w:rsidRPr="007D09CC">
        <w:rPr>
          <w:rFonts w:ascii="宋体" w:eastAsia="宋体" w:hAnsi="宋体" w:cs="宋体" w:hint="eastAsia"/>
          <w:sz w:val="24"/>
        </w:rPr>
        <w:t>个工作日内向甲方提供安装计划及质量控制规范；</w:t>
      </w:r>
    </w:p>
    <w:p w:rsidR="0078538E" w:rsidRPr="007D09CC" w:rsidRDefault="00D92688" w:rsidP="00B51EB1">
      <w:pPr>
        <w:adjustRightInd w:val="0"/>
        <w:snapToGrid w:val="0"/>
        <w:spacing w:line="360" w:lineRule="auto"/>
        <w:rPr>
          <w:rFonts w:ascii="宋体" w:eastAsia="宋体" w:hAnsi="宋体" w:cs="宋体"/>
          <w:sz w:val="24"/>
        </w:rPr>
      </w:pPr>
      <w:r w:rsidRPr="007D09CC">
        <w:rPr>
          <w:rFonts w:ascii="宋体" w:eastAsia="宋体" w:hAnsi="宋体" w:cs="宋体" w:hint="eastAsia"/>
          <w:sz w:val="24"/>
        </w:rPr>
        <w:t>并于月日前进驻安装现场；所有设备运送到甲方指定地点后，双方在</w:t>
      </w:r>
      <w:r w:rsidR="00CB2E2A" w:rsidRPr="00CB2E2A">
        <w:rPr>
          <w:rFonts w:ascii="宋体" w:eastAsia="宋体" w:hAnsi="宋体" w:cs="宋体" w:hint="eastAsia"/>
          <w:sz w:val="24"/>
          <w:u w:val="single"/>
        </w:rPr>
        <w:t xml:space="preserve">  </w:t>
      </w:r>
      <w:r w:rsidR="004E2428">
        <w:rPr>
          <w:rFonts w:ascii="宋体" w:eastAsia="宋体" w:hAnsi="宋体" w:cs="宋体" w:hint="eastAsia"/>
          <w:sz w:val="24"/>
          <w:u w:val="single"/>
        </w:rPr>
        <w:t>10</w:t>
      </w:r>
      <w:r w:rsidR="00CB2E2A" w:rsidRPr="00CB2E2A">
        <w:rPr>
          <w:rFonts w:ascii="宋体" w:eastAsia="宋体" w:hAnsi="宋体" w:cs="宋体" w:hint="eastAsia"/>
          <w:sz w:val="24"/>
          <w:u w:val="single"/>
        </w:rPr>
        <w:t xml:space="preserve">   </w:t>
      </w:r>
      <w:r w:rsidRPr="007D09CC">
        <w:rPr>
          <w:rFonts w:ascii="宋体" w:eastAsia="宋体" w:hAnsi="宋体" w:cs="宋体" w:hint="eastAsia"/>
          <w:sz w:val="24"/>
        </w:rPr>
        <w:t>日</w:t>
      </w:r>
      <w:r w:rsidR="004E2428">
        <w:rPr>
          <w:rFonts w:ascii="宋体" w:eastAsia="宋体" w:hAnsi="宋体" w:cs="宋体" w:hint="eastAsia"/>
          <w:sz w:val="24"/>
        </w:rPr>
        <w:t>内</w:t>
      </w:r>
    </w:p>
    <w:p w:rsidR="0078538E" w:rsidRPr="007D09CC" w:rsidRDefault="00D92688" w:rsidP="00B51EB1">
      <w:pPr>
        <w:adjustRightInd w:val="0"/>
        <w:snapToGrid w:val="0"/>
        <w:spacing w:line="360" w:lineRule="auto"/>
        <w:rPr>
          <w:rFonts w:ascii="宋体" w:eastAsia="宋体" w:hAnsi="宋体" w:cs="宋体"/>
          <w:sz w:val="24"/>
        </w:rPr>
      </w:pPr>
      <w:r w:rsidRPr="007D09CC">
        <w:rPr>
          <w:rFonts w:ascii="宋体" w:eastAsia="宋体" w:hAnsi="宋体" w:cs="宋体" w:hint="eastAsia"/>
          <w:sz w:val="24"/>
        </w:rPr>
        <w:t>共同验收并签署验收意见。如甲方无正当理由，不得拒绝接收；在安装调试过程中，</w:t>
      </w:r>
    </w:p>
    <w:p w:rsidR="0078538E" w:rsidRPr="007D09CC" w:rsidRDefault="00D92688" w:rsidP="00B51EB1">
      <w:pPr>
        <w:adjustRightInd w:val="0"/>
        <w:snapToGrid w:val="0"/>
        <w:spacing w:line="360" w:lineRule="auto"/>
        <w:rPr>
          <w:rFonts w:ascii="宋体" w:eastAsia="宋体" w:hAnsi="宋体"/>
          <w:sz w:val="24"/>
        </w:rPr>
      </w:pPr>
      <w:r w:rsidRPr="007D09CC">
        <w:rPr>
          <w:rFonts w:ascii="宋体" w:eastAsia="宋体" w:hAnsi="宋体" w:cs="宋体" w:hint="eastAsia"/>
          <w:sz w:val="24"/>
        </w:rPr>
        <w:t>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hint="eastAsia"/>
          <w:b/>
          <w:bCs/>
          <w:sz w:val="28"/>
          <w:szCs w:val="28"/>
        </w:rPr>
        <w:t>三、包装与运输</w:t>
      </w:r>
    </w:p>
    <w:p w:rsidR="0078538E" w:rsidRPr="007D09CC" w:rsidRDefault="00D92688" w:rsidP="00B51EB1">
      <w:pPr>
        <w:adjustRightInd w:val="0"/>
        <w:snapToGrid w:val="0"/>
        <w:spacing w:line="360" w:lineRule="auto"/>
        <w:ind w:firstLineChars="200" w:firstLine="480"/>
        <w:rPr>
          <w:rFonts w:ascii="宋体" w:eastAsia="宋体" w:hAnsi="宋体"/>
          <w:sz w:val="24"/>
        </w:rPr>
      </w:pPr>
      <w:r w:rsidRPr="007D09CC">
        <w:rPr>
          <w:rFonts w:ascii="宋体" w:eastAsia="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w:t>
      </w:r>
      <w:r w:rsidRPr="007D09CC">
        <w:rPr>
          <w:rFonts w:ascii="宋体" w:eastAsia="宋体" w:hAnsi="宋体" w:cs="宋体" w:hint="eastAsia"/>
          <w:sz w:val="24"/>
        </w:rPr>
        <w:lastRenderedPageBreak/>
        <w:t>使用前所发生的所有与设备相关的经济纠纷及法律责任均与甲方无关。</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四、质保期与售后服务（详见附件</w:t>
      </w:r>
      <w:r w:rsidRPr="007D09CC">
        <w:rPr>
          <w:rFonts w:ascii="宋体" w:eastAsia="宋体" w:hAnsi="宋体" w:cs="宋体"/>
          <w:b/>
          <w:bCs/>
          <w:sz w:val="28"/>
          <w:szCs w:val="28"/>
        </w:rPr>
        <w:t>3</w:t>
      </w:r>
      <w:r w:rsidRPr="007D09CC">
        <w:rPr>
          <w:rFonts w:ascii="宋体" w:eastAsia="宋体" w:hAnsi="宋体" w:cs="宋体" w:hint="eastAsia"/>
          <w:b/>
          <w:bCs/>
          <w:sz w:val="28"/>
          <w:szCs w:val="28"/>
        </w:rPr>
        <w:t>）</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1</w:t>
      </w:r>
      <w:r w:rsidRPr="007D09CC">
        <w:rPr>
          <w:rFonts w:ascii="宋体" w:eastAsia="宋体" w:hAnsi="宋体" w:cs="宋体" w:hint="eastAsia"/>
          <w:color w:val="000000"/>
          <w:sz w:val="24"/>
        </w:rPr>
        <w:t>.所有设备</w:t>
      </w:r>
      <w:r w:rsidRPr="007D09CC">
        <w:rPr>
          <w:rFonts w:ascii="宋体" w:eastAsia="宋体" w:hAnsi="宋体" w:cs="宋体" w:hint="eastAsia"/>
          <w:sz w:val="24"/>
        </w:rPr>
        <w:t>免费质保期为</w:t>
      </w:r>
      <w:r w:rsidRPr="007D09CC">
        <w:rPr>
          <w:rFonts w:ascii="宋体" w:eastAsia="宋体" w:hAnsi="宋体" w:cs="黑体" w:hint="eastAsia"/>
          <w:b/>
          <w:bCs/>
          <w:sz w:val="24"/>
          <w:u w:val="single"/>
        </w:rPr>
        <w:t>3</w:t>
      </w:r>
      <w:r w:rsidRPr="007D09CC">
        <w:rPr>
          <w:rFonts w:ascii="宋体" w:eastAsia="宋体" w:hAnsi="宋体" w:cs="宋体" w:hint="eastAsia"/>
          <w:sz w:val="24"/>
        </w:rPr>
        <w:t>年（自验收合格并交付给甲方之日起计算），</w:t>
      </w:r>
      <w:r w:rsidRPr="007D09CC">
        <w:rPr>
          <w:rFonts w:ascii="宋体" w:eastAsia="宋体" w:hAnsi="宋体" w:cs="宋体" w:hint="eastAsia"/>
          <w:color w:val="000000"/>
          <w:sz w:val="24"/>
        </w:rPr>
        <w:t>终身维护、维修。</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2</w:t>
      </w:r>
      <w:r w:rsidRPr="007D09CC">
        <w:rPr>
          <w:rFonts w:ascii="宋体" w:eastAsia="宋体" w:hAnsi="宋体" w:cs="宋体" w:hint="eastAsia"/>
          <w:color w:val="000000"/>
          <w:sz w:val="24"/>
        </w:rPr>
        <w:t>.在质保期内，因产品质量造成的问题，供货方免费提供配件并现场维修，且所提供的任何零配件必须是其原设备厂家生产的或经其认可的。产品存在质量问题，甲方有权要求乙方换货。</w:t>
      </w:r>
    </w:p>
    <w:p w:rsidR="0078538E" w:rsidRPr="007D09CC" w:rsidRDefault="00D92688" w:rsidP="00B51EB1">
      <w:pPr>
        <w:adjustRightInd w:val="0"/>
        <w:snapToGrid w:val="0"/>
        <w:spacing w:line="360" w:lineRule="auto"/>
        <w:ind w:leftChars="196" w:left="544" w:hangingChars="55" w:hanging="132"/>
        <w:rPr>
          <w:rFonts w:ascii="宋体" w:eastAsia="宋体" w:hAnsi="宋体"/>
          <w:color w:val="000000"/>
          <w:sz w:val="24"/>
        </w:rPr>
      </w:pPr>
      <w:r w:rsidRPr="007D09CC">
        <w:rPr>
          <w:rFonts w:ascii="宋体" w:eastAsia="宋体" w:hAnsi="宋体" w:cs="宋体"/>
          <w:color w:val="000000"/>
          <w:sz w:val="24"/>
        </w:rPr>
        <w:t>3</w:t>
      </w:r>
      <w:r w:rsidRPr="007D09CC">
        <w:rPr>
          <w:rFonts w:ascii="宋体" w:eastAsia="宋体" w:hAnsi="宋体" w:cs="宋体" w:hint="eastAsia"/>
          <w:color w:val="000000"/>
          <w:sz w:val="24"/>
        </w:rPr>
        <w:t>.乙方须提供一年</w:t>
      </w:r>
      <w:r w:rsidR="00E64ACC" w:rsidRPr="00E64ACC">
        <w:rPr>
          <w:rFonts w:ascii="宋体" w:eastAsia="宋体" w:hAnsi="宋体" w:cs="宋体" w:hint="eastAsia"/>
          <w:color w:val="000000"/>
          <w:sz w:val="24"/>
          <w:u w:val="single"/>
        </w:rPr>
        <w:t xml:space="preserve"> </w:t>
      </w:r>
      <w:r w:rsidR="00E64ACC">
        <w:rPr>
          <w:rFonts w:ascii="宋体" w:eastAsia="宋体" w:hAnsi="宋体" w:cs="宋体" w:hint="eastAsia"/>
          <w:color w:val="000000"/>
          <w:sz w:val="24"/>
          <w:u w:val="single"/>
        </w:rPr>
        <w:t>2</w:t>
      </w:r>
      <w:r w:rsidRPr="007D09CC">
        <w:rPr>
          <w:rFonts w:ascii="宋体" w:eastAsia="宋体" w:hAnsi="宋体" w:cs="宋体" w:hint="eastAsia"/>
          <w:color w:val="000000"/>
          <w:sz w:val="24"/>
        </w:rPr>
        <w:t>次全免费（配件</w:t>
      </w:r>
      <w:r w:rsidRPr="007D09CC">
        <w:rPr>
          <w:rFonts w:ascii="宋体" w:eastAsia="宋体" w:hAnsi="宋体" w:cs="宋体"/>
          <w:color w:val="000000"/>
          <w:sz w:val="24"/>
        </w:rPr>
        <w:t>+</w:t>
      </w:r>
      <w:r w:rsidRPr="007D09CC">
        <w:rPr>
          <w:rFonts w:ascii="宋体" w:eastAsia="宋体" w:hAnsi="宋体" w:cs="宋体" w:hint="eastAsia"/>
          <w:color w:val="000000"/>
          <w:sz w:val="24"/>
        </w:rPr>
        <w:t>人力）对产品设备的维护保养。</w:t>
      </w:r>
    </w:p>
    <w:p w:rsidR="0078538E" w:rsidRPr="007D09CC" w:rsidRDefault="00D92688" w:rsidP="00B51EB1">
      <w:pPr>
        <w:adjustRightInd w:val="0"/>
        <w:snapToGrid w:val="0"/>
        <w:spacing w:line="360" w:lineRule="auto"/>
        <w:ind w:leftChars="196" w:left="544" w:hangingChars="55" w:hanging="132"/>
        <w:rPr>
          <w:rFonts w:ascii="宋体" w:eastAsia="宋体" w:hAnsi="宋体" w:cs="宋体"/>
          <w:color w:val="000000"/>
          <w:sz w:val="24"/>
        </w:rPr>
      </w:pPr>
      <w:r w:rsidRPr="007D09CC">
        <w:rPr>
          <w:rFonts w:ascii="宋体" w:eastAsia="宋体" w:hAnsi="宋体" w:cs="宋体"/>
          <w:color w:val="000000"/>
          <w:sz w:val="24"/>
        </w:rPr>
        <w:t>4</w:t>
      </w:r>
      <w:r w:rsidRPr="007D09CC">
        <w:rPr>
          <w:rFonts w:ascii="宋体" w:eastAsia="宋体" w:hAnsi="宋体" w:cs="宋体" w:hint="eastAsia"/>
          <w:color w:val="000000"/>
          <w:sz w:val="24"/>
        </w:rPr>
        <w:t>.乙方承诺凡设备出现故障，自接到甲方报修电话4小时内响应，12小时内到达</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hint="eastAsia"/>
          <w:color w:val="000000"/>
          <w:sz w:val="24"/>
        </w:rPr>
        <w:t>现场，</w:t>
      </w:r>
      <w:r w:rsidRPr="007D09CC">
        <w:rPr>
          <w:rFonts w:ascii="宋体" w:eastAsia="宋体" w:hAnsi="宋体" w:cs="宋体"/>
          <w:color w:val="000000"/>
          <w:sz w:val="24"/>
        </w:rPr>
        <w:t>24</w:t>
      </w:r>
      <w:r w:rsidRPr="007D09CC">
        <w:rPr>
          <w:rFonts w:ascii="宋体" w:eastAsia="宋体" w:hAnsi="宋体" w:cs="宋体" w:hint="eastAsia"/>
          <w:color w:val="000000"/>
          <w:sz w:val="24"/>
        </w:rPr>
        <w:t>小时内解决故障问题。保修期外只收取甲方零配件成本费，其他免费。</w:t>
      </w:r>
    </w:p>
    <w:p w:rsidR="0078538E" w:rsidRPr="007D09CC" w:rsidRDefault="00D92688" w:rsidP="00B51EB1">
      <w:pPr>
        <w:adjustRightInd w:val="0"/>
        <w:snapToGrid w:val="0"/>
        <w:spacing w:line="360" w:lineRule="auto"/>
        <w:ind w:firstLineChars="200" w:firstLine="480"/>
        <w:jc w:val="left"/>
        <w:rPr>
          <w:rFonts w:ascii="宋体" w:eastAsia="宋体" w:hAnsi="宋体"/>
          <w:color w:val="000000"/>
          <w:sz w:val="24"/>
        </w:rPr>
      </w:pPr>
      <w:r w:rsidRPr="007D09CC">
        <w:rPr>
          <w:rFonts w:ascii="宋体" w:eastAsia="宋体" w:hAnsi="宋体" w:cs="宋体"/>
          <w:color w:val="000000"/>
          <w:sz w:val="24"/>
        </w:rPr>
        <w:t>5</w:t>
      </w:r>
      <w:r w:rsidRPr="007D09CC">
        <w:rPr>
          <w:rFonts w:ascii="宋体" w:eastAsia="宋体" w:hAnsi="宋体" w:cs="宋体" w:hint="eastAsia"/>
          <w:color w:val="000000"/>
          <w:sz w:val="24"/>
        </w:rPr>
        <w:t>.乙方有责任对甲方相关人员实施免费的现场培训或集中培训</w:t>
      </w:r>
      <w:r w:rsidRPr="007D09CC">
        <w:rPr>
          <w:rFonts w:ascii="宋体" w:eastAsia="宋体" w:hAnsi="宋体" w:hint="eastAsia"/>
          <w:color w:val="000000"/>
          <w:sz w:val="24"/>
        </w:rPr>
        <w:t>措施，保证甲</w:t>
      </w:r>
      <w:r w:rsidRPr="007D09CC">
        <w:rPr>
          <w:rFonts w:ascii="宋体" w:eastAsia="宋体" w:hAnsi="宋体" w:cs="宋体" w:hint="eastAsia"/>
          <w:color w:val="000000"/>
          <w:sz w:val="24"/>
        </w:rPr>
        <w:t>方相关人员能够独立操作、熟练使用、维护和管理</w:t>
      </w:r>
      <w:r w:rsidRPr="007D09CC">
        <w:rPr>
          <w:rFonts w:ascii="宋体" w:eastAsia="宋体" w:hAnsi="宋体" w:hint="eastAsia"/>
          <w:color w:val="000000"/>
          <w:sz w:val="24"/>
        </w:rPr>
        <w:t>有关设备。</w:t>
      </w:r>
    </w:p>
    <w:p w:rsidR="0078538E" w:rsidRPr="007D09CC" w:rsidRDefault="00D92688" w:rsidP="00B51EB1">
      <w:pPr>
        <w:adjustRightInd w:val="0"/>
        <w:snapToGrid w:val="0"/>
        <w:spacing w:line="360" w:lineRule="auto"/>
        <w:ind w:firstLineChars="200" w:firstLine="480"/>
        <w:rPr>
          <w:rFonts w:ascii="宋体" w:eastAsia="宋体" w:hAnsi="宋体" w:cs="宋体"/>
          <w:color w:val="000000"/>
          <w:sz w:val="24"/>
          <w:u w:val="single"/>
        </w:rPr>
      </w:pPr>
      <w:r w:rsidRPr="007D09CC">
        <w:rPr>
          <w:rFonts w:ascii="宋体" w:eastAsia="宋体" w:hAnsi="宋体" w:cs="宋体"/>
          <w:color w:val="000000"/>
          <w:sz w:val="24"/>
        </w:rPr>
        <w:t>6</w:t>
      </w:r>
      <w:r w:rsidRPr="007D09CC">
        <w:rPr>
          <w:rFonts w:ascii="宋体" w:eastAsia="宋体" w:hAnsi="宋体" w:cs="宋体" w:hint="eastAsia"/>
          <w:color w:val="000000"/>
          <w:sz w:val="24"/>
        </w:rPr>
        <w:t>.其它：</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五、技术服务</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1</w:t>
      </w:r>
      <w:r w:rsidRPr="007D09CC">
        <w:rPr>
          <w:rFonts w:ascii="宋体" w:eastAsia="宋体" w:hAnsi="宋体" w:cs="宋体" w:hint="eastAsia"/>
          <w:color w:val="000000"/>
          <w:sz w:val="24"/>
        </w:rPr>
        <w:t>.乙方向甲方免费提供标准安装调试及</w:t>
      </w:r>
      <w:r w:rsidRPr="007D09CC">
        <w:rPr>
          <w:rFonts w:ascii="宋体" w:eastAsia="宋体" w:hAnsi="宋体" w:cs="宋体" w:hint="eastAsia"/>
          <w:color w:val="000000"/>
          <w:sz w:val="24"/>
          <w:u w:val="single"/>
        </w:rPr>
        <w:t>1</w:t>
      </w:r>
      <w:bookmarkStart w:id="0" w:name="_GoBack"/>
      <w:bookmarkEnd w:id="0"/>
      <w:r w:rsidRPr="007D09CC">
        <w:rPr>
          <w:rFonts w:ascii="宋体" w:eastAsia="宋体" w:hAnsi="宋体" w:cs="宋体" w:hint="eastAsia"/>
          <w:color w:val="000000"/>
          <w:sz w:val="24"/>
        </w:rPr>
        <w:t>人次国内操作培训。</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2</w:t>
      </w:r>
      <w:r w:rsidRPr="007D09CC">
        <w:rPr>
          <w:rFonts w:ascii="宋体" w:eastAsia="宋体" w:hAnsi="宋体" w:cs="宋体" w:hint="eastAsia"/>
          <w:color w:val="000000"/>
          <w:sz w:val="24"/>
        </w:rPr>
        <w:t>.乙方向甲方提供设备详细技术、维修及使用资料。</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3</w:t>
      </w:r>
      <w:r w:rsidRPr="007D09CC">
        <w:rPr>
          <w:rFonts w:ascii="宋体" w:eastAsia="宋体" w:hAnsi="宋体" w:cs="宋体" w:hint="eastAsia"/>
          <w:color w:val="000000"/>
          <w:sz w:val="24"/>
        </w:rPr>
        <w:t>.软件免费升级和使用。</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六、专利权</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hint="eastAsia"/>
          <w:color w:val="000000"/>
          <w:sz w:val="24"/>
        </w:rPr>
        <w:t>乙方应保证甲方在使用其所提供的产品时免受第三方提出侵犯其专利权、商标权或保护期的起诉。</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七、免税</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color w:val="000000"/>
          <w:sz w:val="24"/>
        </w:rPr>
        <w:t xml:space="preserve"> 1</w:t>
      </w:r>
      <w:r w:rsidRPr="007D09CC">
        <w:rPr>
          <w:rFonts w:ascii="宋体" w:eastAsia="宋体" w:hAnsi="宋体" w:cs="宋体" w:hint="eastAsia"/>
          <w:color w:val="000000"/>
          <w:sz w:val="24"/>
        </w:rPr>
        <w:t>.属于进口产品，用于教学和科研目的的，中标价为免税价格。</w:t>
      </w:r>
    </w:p>
    <w:p w:rsidR="0078538E" w:rsidRPr="007D09CC" w:rsidRDefault="00D92688" w:rsidP="00B51EB1">
      <w:pPr>
        <w:adjustRightInd w:val="0"/>
        <w:snapToGrid w:val="0"/>
        <w:spacing w:line="360" w:lineRule="auto"/>
        <w:rPr>
          <w:rFonts w:ascii="宋体" w:eastAsia="宋体" w:hAnsi="宋体" w:cs="宋体"/>
          <w:color w:val="000000"/>
          <w:sz w:val="24"/>
        </w:rPr>
      </w:pPr>
      <w:r w:rsidRPr="007D09CC">
        <w:rPr>
          <w:rFonts w:ascii="宋体" w:eastAsia="宋体" w:hAnsi="宋体" w:cs="宋体"/>
          <w:color w:val="000000"/>
          <w:sz w:val="24"/>
        </w:rPr>
        <w:t>2</w:t>
      </w:r>
      <w:r w:rsidRPr="007D09CC">
        <w:rPr>
          <w:rFonts w:ascii="宋体" w:eastAsia="宋体" w:hAnsi="宋体" w:cs="宋体" w:hint="eastAsia"/>
          <w:color w:val="000000"/>
          <w:sz w:val="24"/>
        </w:rPr>
        <w:t>.免税产品应由甲乙双方依据海关的要求签订委托进口代理协议，确认甲乙双方</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hint="eastAsia"/>
          <w:color w:val="000000"/>
          <w:sz w:val="24"/>
        </w:rPr>
        <w:t>的责任与义务。委托进口代理协议作为本合同的不可分割部分。</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color w:val="000000"/>
          <w:sz w:val="24"/>
        </w:rPr>
        <w:t>3</w:t>
      </w:r>
      <w:r w:rsidRPr="007D09CC">
        <w:rPr>
          <w:rFonts w:ascii="宋体" w:eastAsia="宋体" w:hAnsi="宋体" w:cs="宋体" w:hint="eastAsia"/>
          <w:color w:val="000000"/>
          <w:sz w:val="24"/>
        </w:rPr>
        <w:t>.免税产品通关时乙方必须进行商检，未商检的，造成的损失由乙方承担。</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八、交货时间、地点与方式</w:t>
      </w:r>
    </w:p>
    <w:p w:rsidR="0078538E" w:rsidRPr="007D09CC" w:rsidRDefault="00D92688" w:rsidP="00B51EB1">
      <w:pPr>
        <w:adjustRightInd w:val="0"/>
        <w:snapToGrid w:val="0"/>
        <w:spacing w:line="360" w:lineRule="auto"/>
        <w:ind w:firstLineChars="200" w:firstLine="480"/>
        <w:rPr>
          <w:rFonts w:ascii="宋体" w:eastAsia="宋体" w:hAnsi="宋体"/>
          <w:sz w:val="24"/>
        </w:rPr>
      </w:pPr>
      <w:r w:rsidRPr="007D09CC">
        <w:rPr>
          <w:rFonts w:ascii="宋体" w:eastAsia="宋体" w:hAnsi="宋体" w:cs="宋体"/>
          <w:sz w:val="24"/>
        </w:rPr>
        <w:t>1</w:t>
      </w:r>
      <w:r w:rsidRPr="007D09CC">
        <w:rPr>
          <w:rFonts w:ascii="宋体" w:eastAsia="宋体" w:hAnsi="宋体" w:cs="宋体" w:hint="eastAsia"/>
          <w:sz w:val="24"/>
        </w:rPr>
        <w:t>.乙方于</w:t>
      </w:r>
      <w:r w:rsidR="00E210F7" w:rsidRPr="00E210F7">
        <w:rPr>
          <w:rFonts w:ascii="宋体" w:eastAsia="宋体" w:hAnsi="宋体" w:cs="宋体" w:hint="eastAsia"/>
          <w:sz w:val="24"/>
          <w:u w:val="single"/>
        </w:rPr>
        <w:t xml:space="preserve">  </w:t>
      </w:r>
      <w:r w:rsidR="00E210F7">
        <w:rPr>
          <w:rFonts w:ascii="宋体" w:eastAsia="宋体" w:hAnsi="宋体" w:cs="宋体" w:hint="eastAsia"/>
          <w:sz w:val="24"/>
          <w:u w:val="single"/>
        </w:rPr>
        <w:t>2021</w:t>
      </w:r>
      <w:r w:rsidR="0021430B" w:rsidRPr="0021430B">
        <w:rPr>
          <w:rFonts w:ascii="宋体" w:eastAsia="宋体" w:hAnsi="宋体" w:cs="宋体" w:hint="eastAsia"/>
          <w:b/>
          <w:bCs/>
          <w:sz w:val="24"/>
          <w:u w:val="single"/>
        </w:rPr>
        <w:t xml:space="preserve"> </w:t>
      </w:r>
      <w:r w:rsidR="0021430B" w:rsidRPr="0021430B">
        <w:rPr>
          <w:rFonts w:ascii="宋体" w:eastAsia="宋体" w:hAnsi="宋体" w:cs="宋体" w:hint="eastAsia"/>
          <w:b/>
          <w:bCs/>
          <w:sz w:val="24"/>
        </w:rPr>
        <w:t xml:space="preserve"> </w:t>
      </w:r>
      <w:r w:rsidRPr="007D09CC">
        <w:rPr>
          <w:rFonts w:ascii="宋体" w:eastAsia="宋体" w:hAnsi="宋体" w:cs="宋体" w:hint="eastAsia"/>
          <w:b/>
          <w:bCs/>
          <w:sz w:val="24"/>
        </w:rPr>
        <w:t>年</w:t>
      </w:r>
      <w:r w:rsidR="0021430B" w:rsidRPr="0021430B">
        <w:rPr>
          <w:rFonts w:ascii="宋体" w:eastAsia="宋体" w:hAnsi="宋体" w:cs="宋体" w:hint="eastAsia"/>
          <w:b/>
          <w:bCs/>
          <w:sz w:val="24"/>
          <w:u w:val="single"/>
        </w:rPr>
        <w:t xml:space="preserve"> </w:t>
      </w:r>
      <w:r w:rsidR="0021430B" w:rsidRPr="00E210F7">
        <w:rPr>
          <w:rFonts w:ascii="宋体" w:eastAsia="宋体" w:hAnsi="宋体" w:cs="宋体" w:hint="eastAsia"/>
          <w:bCs/>
          <w:sz w:val="24"/>
          <w:u w:val="single"/>
        </w:rPr>
        <w:t xml:space="preserve"> </w:t>
      </w:r>
      <w:r w:rsidR="00E210F7" w:rsidRPr="00E210F7">
        <w:rPr>
          <w:rFonts w:ascii="宋体" w:eastAsia="宋体" w:hAnsi="宋体" w:cs="宋体" w:hint="eastAsia"/>
          <w:bCs/>
          <w:sz w:val="24"/>
          <w:u w:val="single"/>
        </w:rPr>
        <w:t>11</w:t>
      </w:r>
      <w:r w:rsidR="0021430B" w:rsidRPr="0021430B">
        <w:rPr>
          <w:rFonts w:ascii="宋体" w:eastAsia="宋体" w:hAnsi="宋体" w:cs="宋体" w:hint="eastAsia"/>
          <w:b/>
          <w:bCs/>
          <w:sz w:val="24"/>
          <w:u w:val="single"/>
        </w:rPr>
        <w:t xml:space="preserve">  </w:t>
      </w:r>
      <w:r w:rsidRPr="007D09CC">
        <w:rPr>
          <w:rFonts w:ascii="宋体" w:eastAsia="宋体" w:hAnsi="宋体" w:cs="宋体" w:hint="eastAsia"/>
          <w:b/>
          <w:bCs/>
          <w:sz w:val="24"/>
        </w:rPr>
        <w:t>月</w:t>
      </w:r>
      <w:r w:rsidR="0021430B" w:rsidRPr="0021430B">
        <w:rPr>
          <w:rFonts w:ascii="宋体" w:eastAsia="宋体" w:hAnsi="宋体" w:cs="宋体" w:hint="eastAsia"/>
          <w:b/>
          <w:bCs/>
          <w:sz w:val="24"/>
          <w:u w:val="single"/>
        </w:rPr>
        <w:t xml:space="preserve">  </w:t>
      </w:r>
      <w:r w:rsidR="00E210F7" w:rsidRPr="00E210F7">
        <w:rPr>
          <w:rFonts w:ascii="宋体" w:eastAsia="宋体" w:hAnsi="宋体" w:cs="宋体" w:hint="eastAsia"/>
          <w:bCs/>
          <w:sz w:val="24"/>
          <w:u w:val="single"/>
        </w:rPr>
        <w:t>30</w:t>
      </w:r>
      <w:r w:rsidR="0021430B" w:rsidRPr="0021430B">
        <w:rPr>
          <w:rFonts w:ascii="宋体" w:eastAsia="宋体" w:hAnsi="宋体" w:cs="宋体" w:hint="eastAsia"/>
          <w:b/>
          <w:bCs/>
          <w:sz w:val="24"/>
          <w:u w:val="single"/>
        </w:rPr>
        <w:t xml:space="preserve">  </w:t>
      </w:r>
      <w:r w:rsidRPr="007D09CC">
        <w:rPr>
          <w:rFonts w:ascii="宋体" w:eastAsia="宋体" w:hAnsi="宋体" w:cs="宋体" w:hint="eastAsia"/>
          <w:b/>
          <w:bCs/>
          <w:sz w:val="24"/>
        </w:rPr>
        <w:t>日</w:t>
      </w:r>
      <w:r w:rsidRPr="007D09CC">
        <w:rPr>
          <w:rFonts w:ascii="宋体" w:eastAsia="宋体" w:hAnsi="宋体" w:cs="宋体" w:hint="eastAsia"/>
          <w:sz w:val="24"/>
        </w:rPr>
        <w:t>之前将货物按甲方要求在甲方指定地点交货、安装、调试完毕，并具备使用条件，未经甲方允许每推迟一天，按合同总额的千分之五扣除违约金。</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sz w:val="24"/>
        </w:rPr>
        <w:lastRenderedPageBreak/>
        <w:t>2</w:t>
      </w:r>
      <w:r w:rsidRPr="007D09CC">
        <w:rPr>
          <w:rFonts w:ascii="宋体" w:eastAsia="宋体" w:hAnsi="宋体" w:cs="宋体" w:hint="eastAsia"/>
          <w:sz w:val="24"/>
        </w:rPr>
        <w:t>.乙方负责所供货物包装、运输、安装和调试，并承担所发生的</w:t>
      </w:r>
      <w:r w:rsidRPr="007D09CC">
        <w:rPr>
          <w:rFonts w:ascii="宋体" w:eastAsia="宋体" w:hAnsi="宋体" w:cs="宋体" w:hint="eastAsia"/>
          <w:color w:val="000000"/>
          <w:sz w:val="24"/>
        </w:rPr>
        <w:t>费用；甲方为乙方现场安装提供水、电等便利条件。</w:t>
      </w:r>
    </w:p>
    <w:p w:rsidR="0078538E" w:rsidRPr="007D09CC" w:rsidRDefault="00D92688" w:rsidP="00B51EB1">
      <w:pPr>
        <w:adjustRightInd w:val="0"/>
        <w:snapToGrid w:val="0"/>
        <w:spacing w:line="360" w:lineRule="auto"/>
        <w:ind w:firstLineChars="200" w:firstLine="480"/>
        <w:rPr>
          <w:rFonts w:ascii="宋体" w:eastAsia="宋体" w:hAnsi="宋体"/>
          <w:sz w:val="24"/>
        </w:rPr>
      </w:pPr>
      <w:r w:rsidRPr="007D09CC">
        <w:rPr>
          <w:rFonts w:ascii="宋体" w:eastAsia="宋体" w:hAnsi="宋体" w:cs="宋体"/>
          <w:color w:val="000000"/>
          <w:sz w:val="24"/>
        </w:rPr>
        <w:t>3</w:t>
      </w:r>
      <w:r w:rsidRPr="007D09CC">
        <w:rPr>
          <w:rFonts w:ascii="宋体" w:eastAsia="宋体" w:hAnsi="宋体" w:cs="宋体" w:hint="eastAsia"/>
          <w:color w:val="000000"/>
          <w:sz w:val="24"/>
        </w:rPr>
        <w:t>.安装过程中若发生安全事故</w:t>
      </w:r>
      <w:r w:rsidRPr="007D09CC">
        <w:rPr>
          <w:rFonts w:ascii="宋体" w:eastAsia="宋体" w:hAnsi="宋体" w:cs="宋体" w:hint="eastAsia"/>
          <w:sz w:val="24"/>
        </w:rPr>
        <w:t>由乙方承担。</w:t>
      </w:r>
    </w:p>
    <w:p w:rsidR="0078538E" w:rsidRPr="007D09CC" w:rsidRDefault="00D92688" w:rsidP="00B51EB1">
      <w:pPr>
        <w:adjustRightInd w:val="0"/>
        <w:snapToGrid w:val="0"/>
        <w:spacing w:line="360" w:lineRule="auto"/>
        <w:ind w:leftChars="196" w:left="544" w:hangingChars="55" w:hanging="132"/>
        <w:rPr>
          <w:rFonts w:ascii="宋体" w:eastAsia="宋体" w:hAnsi="宋体" w:cs="宋体"/>
          <w:sz w:val="24"/>
        </w:rPr>
      </w:pPr>
      <w:r w:rsidRPr="007D09CC">
        <w:rPr>
          <w:rFonts w:ascii="宋体" w:eastAsia="宋体" w:hAnsi="宋体" w:cs="宋体"/>
          <w:sz w:val="24"/>
        </w:rPr>
        <w:t>4</w:t>
      </w:r>
      <w:r w:rsidRPr="007D09CC">
        <w:rPr>
          <w:rFonts w:ascii="宋体" w:eastAsia="宋体" w:hAnsi="宋体" w:cs="宋体" w:hint="eastAsia"/>
          <w:sz w:val="24"/>
        </w:rPr>
        <w:t>.乙方安装人员应服从甲方的管理，遵守国家法律法规和学校相关制度，否则一</w:t>
      </w:r>
    </w:p>
    <w:p w:rsidR="0078538E" w:rsidRPr="007D09CC" w:rsidRDefault="00D92688" w:rsidP="00B51EB1">
      <w:pPr>
        <w:adjustRightInd w:val="0"/>
        <w:snapToGrid w:val="0"/>
        <w:spacing w:line="360" w:lineRule="auto"/>
        <w:rPr>
          <w:rFonts w:ascii="宋体" w:eastAsia="宋体" w:hAnsi="宋体"/>
          <w:color w:val="000000"/>
          <w:sz w:val="24"/>
        </w:rPr>
      </w:pPr>
      <w:r w:rsidRPr="007D09CC">
        <w:rPr>
          <w:rFonts w:ascii="宋体" w:eastAsia="宋体" w:hAnsi="宋体" w:cs="宋体" w:hint="eastAsia"/>
          <w:sz w:val="24"/>
        </w:rPr>
        <w:t>切后果均由乙方承担</w:t>
      </w:r>
      <w:r w:rsidRPr="007D09CC">
        <w:rPr>
          <w:rFonts w:ascii="宋体" w:eastAsia="宋体" w:hAnsi="宋体" w:cs="宋体" w:hint="eastAsia"/>
          <w:color w:val="000000"/>
          <w:sz w:val="24"/>
        </w:rPr>
        <w:t>。</w:t>
      </w:r>
    </w:p>
    <w:p w:rsidR="0078538E" w:rsidRPr="007D09CC" w:rsidRDefault="00D92688" w:rsidP="00B51EB1">
      <w:pPr>
        <w:adjustRightInd w:val="0"/>
        <w:snapToGrid w:val="0"/>
        <w:spacing w:line="360" w:lineRule="auto"/>
        <w:ind w:firstLineChars="200" w:firstLine="480"/>
        <w:rPr>
          <w:rFonts w:ascii="宋体" w:eastAsia="宋体" w:hAnsi="宋体"/>
          <w:color w:val="000000"/>
          <w:sz w:val="24"/>
        </w:rPr>
      </w:pPr>
      <w:r w:rsidRPr="007D09CC">
        <w:rPr>
          <w:rFonts w:ascii="宋体" w:eastAsia="宋体" w:hAnsi="宋体" w:cs="宋体"/>
          <w:color w:val="000000"/>
          <w:sz w:val="24"/>
        </w:rPr>
        <w:t>5</w:t>
      </w:r>
      <w:r w:rsidRPr="007D09CC">
        <w:rPr>
          <w:rFonts w:ascii="宋体" w:eastAsia="宋体" w:hAnsi="宋体" w:cs="宋体" w:hint="eastAsia"/>
          <w:color w:val="000000"/>
          <w:sz w:val="24"/>
        </w:rPr>
        <w:t>.货物交付使用前，乙方负责对提供货物进行看管，并承担货物的丢失、损毁等风险。</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九、验收方式</w:t>
      </w:r>
    </w:p>
    <w:p w:rsidR="0078538E" w:rsidRPr="007D09CC" w:rsidRDefault="00D92688" w:rsidP="00B51EB1">
      <w:pPr>
        <w:adjustRightInd w:val="0"/>
        <w:snapToGrid w:val="0"/>
        <w:spacing w:line="360" w:lineRule="auto"/>
        <w:ind w:firstLineChars="200" w:firstLine="480"/>
        <w:rPr>
          <w:rFonts w:ascii="宋体" w:eastAsia="宋体" w:hAnsi="宋体" w:cs="宋体"/>
          <w:sz w:val="24"/>
        </w:rPr>
      </w:pPr>
      <w:r w:rsidRPr="007D09CC">
        <w:rPr>
          <w:rFonts w:ascii="宋体" w:eastAsia="宋体" w:hAnsi="宋体" w:cs="宋体"/>
          <w:sz w:val="24"/>
        </w:rPr>
        <w:t>1</w:t>
      </w:r>
      <w:r w:rsidRPr="007D09CC">
        <w:rPr>
          <w:rFonts w:ascii="宋体" w:eastAsia="宋体" w:hAnsi="宋体" w:cs="宋体" w:hint="eastAsia"/>
          <w:sz w:val="24"/>
        </w:rPr>
        <w:t>.初步验收。甲方按合同所列质量标准、规格型号、技术参数以及数量等在现场验收，并填写初步验收单（详见附件</w:t>
      </w:r>
      <w:r w:rsidRPr="007D09CC">
        <w:rPr>
          <w:rFonts w:ascii="宋体" w:eastAsia="宋体" w:hAnsi="宋体" w:cs="宋体"/>
          <w:sz w:val="24"/>
        </w:rPr>
        <w:t>4</w:t>
      </w:r>
      <w:r w:rsidRPr="007D09CC">
        <w:rPr>
          <w:rFonts w:ascii="宋体" w:eastAsia="宋体" w:hAnsi="宋体" w:cs="宋体" w:hint="eastAsia"/>
          <w:sz w:val="24"/>
        </w:rPr>
        <w:t>）。验收时，甲方有权提出采用技术和破坏相结合的方法。</w:t>
      </w:r>
    </w:p>
    <w:p w:rsidR="0078538E" w:rsidRPr="007D09CC" w:rsidRDefault="00D92688" w:rsidP="00B51EB1">
      <w:pPr>
        <w:adjustRightInd w:val="0"/>
        <w:snapToGrid w:val="0"/>
        <w:spacing w:line="360" w:lineRule="auto"/>
        <w:ind w:firstLineChars="200" w:firstLine="480"/>
        <w:rPr>
          <w:rFonts w:ascii="宋体" w:eastAsia="宋体" w:hAnsi="宋体"/>
          <w:sz w:val="24"/>
        </w:rPr>
      </w:pPr>
      <w:r w:rsidRPr="007D09CC">
        <w:rPr>
          <w:rFonts w:ascii="宋体" w:eastAsia="宋体" w:hAnsi="宋体" w:cs="宋体" w:hint="eastAsia"/>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78538E" w:rsidRPr="007D09CC" w:rsidRDefault="00D92688" w:rsidP="00B51EB1">
      <w:pPr>
        <w:adjustRightInd w:val="0"/>
        <w:snapToGrid w:val="0"/>
        <w:spacing w:line="360" w:lineRule="auto"/>
        <w:ind w:firstLineChars="200" w:firstLine="480"/>
        <w:rPr>
          <w:rFonts w:ascii="宋体" w:eastAsia="宋体" w:hAnsi="宋体"/>
          <w:sz w:val="24"/>
        </w:rPr>
      </w:pPr>
      <w:r w:rsidRPr="007D09CC">
        <w:rPr>
          <w:rFonts w:ascii="宋体" w:eastAsia="宋体" w:hAnsi="宋体" w:cs="宋体"/>
          <w:sz w:val="24"/>
        </w:rPr>
        <w:t>2</w:t>
      </w:r>
      <w:r w:rsidRPr="007D09CC">
        <w:rPr>
          <w:rFonts w:ascii="宋体" w:eastAsia="宋体" w:hAnsi="宋体" w:cs="宋体" w:hint="eastAsia"/>
          <w:sz w:val="24"/>
        </w:rPr>
        <w:t>.正式验收：依据河南省财政厅“《关于加强政府采购合同监督管理工作的通知》【豫财购（</w:t>
      </w:r>
      <w:r w:rsidRPr="007D09CC">
        <w:rPr>
          <w:rFonts w:ascii="宋体" w:eastAsia="宋体" w:hAnsi="宋体" w:cs="宋体"/>
          <w:sz w:val="24"/>
        </w:rPr>
        <w:t>2010</w:t>
      </w:r>
      <w:r w:rsidRPr="007D09CC">
        <w:rPr>
          <w:rFonts w:ascii="宋体" w:eastAsia="宋体" w:hAnsi="宋体" w:cs="宋体" w:hint="eastAsia"/>
          <w:sz w:val="24"/>
        </w:rPr>
        <w:t>）</w:t>
      </w:r>
      <w:r w:rsidRPr="007D09CC">
        <w:rPr>
          <w:rFonts w:ascii="宋体" w:eastAsia="宋体" w:hAnsi="宋体" w:cs="宋体"/>
          <w:sz w:val="24"/>
        </w:rPr>
        <w:t>24</w:t>
      </w:r>
      <w:r w:rsidRPr="007D09CC">
        <w:rPr>
          <w:rFonts w:ascii="宋体" w:eastAsia="宋体" w:hAnsi="宋体" w:cs="宋体" w:hint="eastAsia"/>
          <w:sz w:val="24"/>
        </w:rPr>
        <w:t>号</w:t>
      </w:r>
      <w:r w:rsidRPr="007D09CC">
        <w:rPr>
          <w:rFonts w:ascii="宋体" w:eastAsia="宋体" w:hAnsi="宋体" w:cs="宋体"/>
          <w:sz w:val="24"/>
        </w:rPr>
        <w:t>】</w:t>
      </w:r>
      <w:r w:rsidRPr="007D09CC">
        <w:rPr>
          <w:rFonts w:ascii="宋体" w:eastAsia="宋体" w:hAnsi="宋体" w:cs="宋体" w:hint="eastAsia"/>
          <w:sz w:val="24"/>
        </w:rPr>
        <w:t>”文件要求，政府采购合同金额</w:t>
      </w:r>
      <w:r w:rsidRPr="007D09CC">
        <w:rPr>
          <w:rFonts w:ascii="宋体" w:eastAsia="宋体" w:hAnsi="宋体" w:cs="宋体"/>
          <w:sz w:val="24"/>
        </w:rPr>
        <w:t>50</w:t>
      </w:r>
      <w:r w:rsidRPr="007D09CC">
        <w:rPr>
          <w:rFonts w:ascii="宋体" w:eastAsia="宋体" w:hAnsi="宋体" w:cs="宋体" w:hint="eastAsia"/>
          <w:sz w:val="24"/>
        </w:rPr>
        <w:t>万元以上的货物采购项目，由使用单位初验合格后，向国有资产管理处提出验收申请，由采购单位领导牵头，会同财务、审计、资产管理及专家成立验收专家组进行正式验收。学校验收通过后，才能支付合同款项。</w:t>
      </w:r>
    </w:p>
    <w:p w:rsidR="0078538E" w:rsidRPr="007D09CC" w:rsidRDefault="00D92688" w:rsidP="00B51EB1">
      <w:pPr>
        <w:adjustRightInd w:val="0"/>
        <w:snapToGrid w:val="0"/>
        <w:spacing w:line="360" w:lineRule="auto"/>
        <w:rPr>
          <w:rFonts w:ascii="宋体" w:eastAsia="宋体" w:hAnsi="宋体"/>
          <w:b/>
          <w:bCs/>
          <w:sz w:val="28"/>
          <w:szCs w:val="28"/>
        </w:rPr>
      </w:pPr>
      <w:r w:rsidRPr="007D09CC">
        <w:rPr>
          <w:rFonts w:ascii="宋体" w:eastAsia="宋体" w:hAnsi="宋体" w:cs="宋体" w:hint="eastAsia"/>
          <w:b/>
          <w:bCs/>
          <w:sz w:val="28"/>
          <w:szCs w:val="28"/>
        </w:rPr>
        <w:t>十、付款方式</w:t>
      </w:r>
    </w:p>
    <w:p w:rsidR="0078538E" w:rsidRPr="007D09CC" w:rsidRDefault="00D92688" w:rsidP="00B51EB1">
      <w:pPr>
        <w:adjustRightInd w:val="0"/>
        <w:snapToGrid w:val="0"/>
        <w:spacing w:line="360" w:lineRule="auto"/>
        <w:ind w:leftChars="171" w:left="491" w:hangingChars="55" w:hanging="132"/>
        <w:rPr>
          <w:rFonts w:ascii="宋体" w:eastAsia="宋体" w:hAnsi="宋体"/>
          <w:sz w:val="24"/>
        </w:rPr>
      </w:pPr>
      <w:r w:rsidRPr="007D09CC">
        <w:rPr>
          <w:rFonts w:ascii="宋体" w:eastAsia="宋体" w:hAnsi="宋体" w:cs="宋体" w:hint="eastAsia"/>
          <w:sz w:val="24"/>
        </w:rPr>
        <w:t>1.本合同总价款（大写）为：</w:t>
      </w:r>
      <w:r w:rsidRPr="007D09CC">
        <w:rPr>
          <w:rFonts w:ascii="宋体" w:eastAsia="宋体" w:hAnsi="宋体" w:cs="宋体" w:hint="eastAsia"/>
          <w:sz w:val="24"/>
          <w:u w:val="single"/>
        </w:rPr>
        <w:t>贰拾陆万柒仟元整</w:t>
      </w:r>
      <w:r w:rsidRPr="007D09CC">
        <w:rPr>
          <w:rFonts w:ascii="宋体" w:eastAsia="宋体" w:hAnsi="宋体" w:cs="宋体" w:hint="eastAsia"/>
          <w:b/>
          <w:bCs/>
          <w:color w:val="000000"/>
          <w:kern w:val="0"/>
          <w:sz w:val="24"/>
          <w:u w:val="single"/>
        </w:rPr>
        <w:t>（小写：￥267000.00元）</w:t>
      </w:r>
      <w:r w:rsidRPr="007D09CC">
        <w:rPr>
          <w:rFonts w:ascii="宋体" w:eastAsia="宋体" w:hAnsi="宋体" w:cs="宋体" w:hint="eastAsia"/>
          <w:color w:val="000000"/>
          <w:sz w:val="24"/>
        </w:rPr>
        <w:t>。</w:t>
      </w:r>
    </w:p>
    <w:p w:rsidR="0078538E" w:rsidRPr="007D09CC" w:rsidRDefault="00D92688" w:rsidP="00B51EB1">
      <w:pPr>
        <w:adjustRightInd w:val="0"/>
        <w:snapToGrid w:val="0"/>
        <w:spacing w:line="360" w:lineRule="auto"/>
        <w:ind w:leftChars="136" w:left="286" w:firstLineChars="44" w:firstLine="106"/>
        <w:rPr>
          <w:rFonts w:ascii="宋体" w:eastAsia="宋体" w:hAnsi="宋体" w:cs="宋体"/>
          <w:sz w:val="24"/>
        </w:rPr>
      </w:pPr>
      <w:r w:rsidRPr="007D09CC">
        <w:rPr>
          <w:rFonts w:ascii="宋体" w:eastAsia="宋体" w:hAnsi="宋体" w:cs="宋体"/>
          <w:sz w:val="24"/>
        </w:rPr>
        <w:t>2</w:t>
      </w:r>
      <w:r w:rsidRPr="007D09CC">
        <w:rPr>
          <w:rFonts w:ascii="宋体" w:eastAsia="宋体" w:hAnsi="宋体" w:cs="宋体" w:hint="eastAsia"/>
          <w:sz w:val="24"/>
        </w:rPr>
        <w:t>.付款方式：货物验收合格后，经审计后，甲方向乙方支付全部货款的</w:t>
      </w:r>
      <w:r w:rsidRPr="007D09CC">
        <w:rPr>
          <w:rFonts w:ascii="宋体" w:eastAsia="宋体" w:hAnsi="宋体"/>
          <w:sz w:val="24"/>
        </w:rPr>
        <w:t>95</w:t>
      </w:r>
      <w:r w:rsidRPr="007D09CC">
        <w:rPr>
          <w:rFonts w:ascii="宋体" w:eastAsia="宋体" w:hAnsi="宋体" w:cs="宋体" w:hint="eastAsia"/>
          <w:sz w:val="24"/>
        </w:rPr>
        <w:t>％即人</w:t>
      </w:r>
    </w:p>
    <w:p w:rsidR="0078538E" w:rsidRPr="007D09CC" w:rsidRDefault="00D92688" w:rsidP="00B51EB1">
      <w:pPr>
        <w:adjustRightInd w:val="0"/>
        <w:snapToGrid w:val="0"/>
        <w:spacing w:line="360" w:lineRule="auto"/>
        <w:rPr>
          <w:rFonts w:ascii="宋体" w:eastAsia="宋体" w:hAnsi="宋体" w:cs="宋体"/>
          <w:sz w:val="24"/>
        </w:rPr>
      </w:pPr>
      <w:r w:rsidRPr="007D09CC">
        <w:rPr>
          <w:rFonts w:ascii="宋体" w:eastAsia="宋体" w:hAnsi="宋体" w:cs="宋体" w:hint="eastAsia"/>
          <w:sz w:val="24"/>
        </w:rPr>
        <w:t>民币</w:t>
      </w:r>
      <w:r w:rsidRPr="007D09CC">
        <w:rPr>
          <w:rFonts w:ascii="宋体" w:eastAsia="宋体" w:hAnsi="宋体" w:cs="宋体" w:hint="eastAsia"/>
          <w:b/>
          <w:bCs/>
          <w:color w:val="000000"/>
          <w:kern w:val="0"/>
          <w:sz w:val="24"/>
          <w:u w:val="single"/>
        </w:rPr>
        <w:t>贰拾伍万叁仟陆佰伍拾元整</w:t>
      </w:r>
      <w:r w:rsidRPr="007D09CC">
        <w:rPr>
          <w:rFonts w:ascii="宋体" w:eastAsia="宋体" w:hAnsi="宋体" w:cs="宋体" w:hint="eastAsia"/>
          <w:sz w:val="24"/>
        </w:rPr>
        <w:t>元整（小写：￥</w:t>
      </w:r>
      <w:r w:rsidRPr="007D09CC">
        <w:rPr>
          <w:rFonts w:ascii="宋体" w:eastAsia="宋体" w:hAnsi="宋体" w:cs="宋体" w:hint="eastAsia"/>
          <w:b/>
          <w:bCs/>
          <w:color w:val="000000"/>
          <w:kern w:val="0"/>
          <w:sz w:val="24"/>
          <w:u w:val="single"/>
        </w:rPr>
        <w:t>253650</w:t>
      </w:r>
      <w:r w:rsidRPr="007D09CC">
        <w:rPr>
          <w:rFonts w:ascii="宋体" w:eastAsia="宋体" w:hAnsi="宋体" w:cs="宋体" w:hint="eastAsia"/>
          <w:sz w:val="24"/>
        </w:rPr>
        <w:t>元），质保期满后，甲方向乙方支付剩余的全部货款即人民币</w:t>
      </w:r>
      <w:r w:rsidRPr="007D09CC">
        <w:rPr>
          <w:rFonts w:ascii="宋体" w:eastAsia="宋体" w:hAnsi="宋体" w:cs="宋体" w:hint="eastAsia"/>
          <w:b/>
          <w:bCs/>
          <w:color w:val="000000"/>
          <w:kern w:val="0"/>
          <w:sz w:val="24"/>
          <w:u w:val="single"/>
        </w:rPr>
        <w:t>壹万叁仟叁佰伍拾元整</w:t>
      </w:r>
      <w:r w:rsidRPr="007D09CC">
        <w:rPr>
          <w:rFonts w:ascii="宋体" w:eastAsia="宋体" w:hAnsi="宋体" w:cs="宋体" w:hint="eastAsia"/>
          <w:sz w:val="24"/>
        </w:rPr>
        <w:t>元整（小写：￥</w:t>
      </w:r>
      <w:r w:rsidRPr="007D09CC">
        <w:rPr>
          <w:rFonts w:ascii="宋体" w:eastAsia="宋体" w:hAnsi="宋体" w:cs="宋体" w:hint="eastAsia"/>
          <w:b/>
          <w:bCs/>
          <w:color w:val="000000"/>
          <w:kern w:val="0"/>
          <w:sz w:val="24"/>
          <w:u w:val="single"/>
        </w:rPr>
        <w:t>13350</w:t>
      </w:r>
      <w:r w:rsidRPr="007D09CC">
        <w:rPr>
          <w:rFonts w:ascii="宋体" w:eastAsia="宋体" w:hAnsi="宋体" w:cs="宋体" w:hint="eastAsia"/>
          <w:sz w:val="24"/>
        </w:rPr>
        <w:t>元）。</w:t>
      </w:r>
    </w:p>
    <w:p w:rsidR="0078538E" w:rsidRPr="007D09CC" w:rsidRDefault="00D92688" w:rsidP="00B51EB1">
      <w:pPr>
        <w:adjustRightInd w:val="0"/>
        <w:snapToGrid w:val="0"/>
        <w:spacing w:line="360" w:lineRule="auto"/>
        <w:rPr>
          <w:rFonts w:ascii="宋体" w:eastAsia="宋体" w:hAnsi="宋体" w:cs="宋体"/>
          <w:b/>
          <w:bCs/>
          <w:sz w:val="28"/>
          <w:szCs w:val="28"/>
        </w:rPr>
      </w:pPr>
      <w:r w:rsidRPr="007D09CC">
        <w:rPr>
          <w:rFonts w:ascii="宋体" w:eastAsia="宋体" w:hAnsi="宋体" w:cs="宋体" w:hint="eastAsia"/>
          <w:b/>
          <w:bCs/>
          <w:sz w:val="28"/>
          <w:szCs w:val="28"/>
        </w:rPr>
        <w:t>十一</w:t>
      </w:r>
      <w:r w:rsidRPr="007D09CC">
        <w:rPr>
          <w:rFonts w:ascii="宋体" w:eastAsia="宋体" w:hAnsi="宋体" w:cs="宋体"/>
          <w:b/>
          <w:bCs/>
          <w:sz w:val="28"/>
          <w:szCs w:val="28"/>
        </w:rPr>
        <w:t>、履约担保</w:t>
      </w:r>
    </w:p>
    <w:p w:rsidR="0078538E" w:rsidRPr="007D09CC" w:rsidRDefault="00D92688" w:rsidP="00B51EB1">
      <w:pPr>
        <w:adjustRightInd w:val="0"/>
        <w:snapToGrid w:val="0"/>
        <w:spacing w:line="360" w:lineRule="auto"/>
        <w:ind w:firstLineChars="200" w:firstLine="480"/>
        <w:rPr>
          <w:rFonts w:ascii="宋体" w:eastAsia="宋体" w:hAnsi="宋体" w:cs="宋体"/>
          <w:sz w:val="24"/>
        </w:rPr>
      </w:pPr>
      <w:r w:rsidRPr="007D09CC">
        <w:rPr>
          <w:rFonts w:ascii="宋体" w:eastAsia="宋体" w:hAnsi="宋体" w:cs="宋体" w:hint="eastAsia"/>
          <w:sz w:val="24"/>
        </w:rPr>
        <w:t>乙方向甲方以转账的方式提供合同总额5%的履约保证金。履约担保金</w:t>
      </w:r>
      <w:r w:rsidRPr="007D09CC">
        <w:rPr>
          <w:rFonts w:ascii="宋体" w:eastAsia="宋体" w:hAnsi="宋体" w:cs="宋体"/>
          <w:sz w:val="24"/>
        </w:rPr>
        <w:t>在签订合同前交学校财务</w:t>
      </w:r>
      <w:r w:rsidRPr="007D09CC">
        <w:rPr>
          <w:rFonts w:ascii="宋体" w:eastAsia="宋体" w:hAnsi="宋体" w:cs="宋体" w:hint="eastAsia"/>
          <w:sz w:val="24"/>
        </w:rPr>
        <w:t>处</w:t>
      </w:r>
      <w:r w:rsidRPr="007D09CC">
        <w:rPr>
          <w:rFonts w:ascii="宋体" w:eastAsia="宋体" w:hAnsi="宋体" w:cs="宋体"/>
          <w:sz w:val="24"/>
        </w:rPr>
        <w:t>，</w:t>
      </w:r>
      <w:r w:rsidRPr="007D09CC">
        <w:rPr>
          <w:rFonts w:ascii="宋体" w:eastAsia="宋体" w:hAnsi="宋体" w:cs="宋体" w:hint="eastAsia"/>
          <w:sz w:val="24"/>
        </w:rPr>
        <w:t>货物验收合格，正式交付</w:t>
      </w:r>
      <w:r w:rsidRPr="007D09CC">
        <w:rPr>
          <w:rFonts w:ascii="宋体" w:eastAsia="宋体" w:hAnsi="宋体" w:cs="宋体"/>
          <w:sz w:val="24"/>
        </w:rPr>
        <w:t>使用</w:t>
      </w:r>
      <w:r w:rsidRPr="007D09CC">
        <w:rPr>
          <w:rFonts w:ascii="宋体" w:eastAsia="宋体" w:hAnsi="宋体" w:cs="宋体" w:hint="eastAsia"/>
          <w:sz w:val="24"/>
        </w:rPr>
        <w:t>后予以退还</w:t>
      </w:r>
      <w:r w:rsidRPr="007D09CC">
        <w:rPr>
          <w:rFonts w:ascii="宋体" w:eastAsia="宋体" w:hAnsi="宋体" w:cs="宋体"/>
          <w:sz w:val="24"/>
        </w:rPr>
        <w:t>。</w:t>
      </w:r>
    </w:p>
    <w:p w:rsidR="0078538E" w:rsidRDefault="0078538E" w:rsidP="00B51EB1">
      <w:pPr>
        <w:spacing w:line="360" w:lineRule="auto"/>
        <w:rPr>
          <w:rFonts w:ascii="宋体" w:eastAsia="宋体" w:hAnsi="宋体" w:hint="eastAsia"/>
          <w:b/>
          <w:bCs/>
          <w:sz w:val="28"/>
          <w:szCs w:val="28"/>
        </w:rPr>
      </w:pPr>
    </w:p>
    <w:p w:rsidR="007A3118" w:rsidRPr="007A3118" w:rsidRDefault="007A3118" w:rsidP="007A3118">
      <w:pPr>
        <w:pStyle w:val="a0"/>
        <w:ind w:firstLine="210"/>
        <w:sectPr w:rsidR="007A3118" w:rsidRPr="007A3118" w:rsidSect="009B63F6">
          <w:footerReference w:type="default" r:id="rId9"/>
          <w:pgSz w:w="11906" w:h="16838"/>
          <w:pgMar w:top="1418" w:right="1418" w:bottom="1418" w:left="1701" w:header="851" w:footer="992" w:gutter="0"/>
          <w:cols w:space="720"/>
          <w:docGrid w:type="lines" w:linePitch="312"/>
        </w:sectPr>
      </w:pPr>
      <w:r>
        <w:rPr>
          <w:noProof/>
        </w:rPr>
        <w:drawing>
          <wp:inline distT="0" distB="0" distL="0" distR="0">
            <wp:extent cx="5837831" cy="8255479"/>
            <wp:effectExtent l="19050" t="0" r="0" b="0"/>
            <wp:docPr id="3" name="图片 2" descr="hetong 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ong _页面_1.jpg"/>
                    <pic:cNvPicPr/>
                  </pic:nvPicPr>
                  <pic:blipFill>
                    <a:blip r:embed="rId10" cstate="print"/>
                    <a:stretch>
                      <a:fillRect/>
                    </a:stretch>
                  </pic:blipFill>
                  <pic:spPr>
                    <a:xfrm>
                      <a:off x="0" y="0"/>
                      <a:ext cx="5840089" cy="8258672"/>
                    </a:xfrm>
                    <a:prstGeom prst="rect">
                      <a:avLst/>
                    </a:prstGeom>
                  </pic:spPr>
                </pic:pic>
              </a:graphicData>
            </a:graphic>
          </wp:inline>
        </w:drawing>
      </w:r>
    </w:p>
    <w:p w:rsidR="0078538E" w:rsidRDefault="00D92688" w:rsidP="00B51EB1">
      <w:pPr>
        <w:spacing w:line="360" w:lineRule="auto"/>
        <w:jc w:val="left"/>
        <w:rPr>
          <w:rFonts w:ascii="宋体" w:eastAsia="宋体" w:hAnsi="宋体" w:cs="宋体"/>
          <w:color w:val="000000"/>
          <w:kern w:val="0"/>
          <w:sz w:val="24"/>
        </w:rPr>
      </w:pPr>
      <w:r w:rsidRPr="00860DDA">
        <w:rPr>
          <w:rFonts w:ascii="宋体" w:eastAsia="宋体" w:hAnsi="宋体" w:cs="宋体" w:hint="eastAsia"/>
          <w:sz w:val="28"/>
          <w:szCs w:val="28"/>
        </w:rPr>
        <w:lastRenderedPageBreak/>
        <w:t>附件</w:t>
      </w:r>
      <w:r w:rsidRPr="00860DDA">
        <w:rPr>
          <w:rFonts w:ascii="宋体" w:eastAsia="宋体" w:hAnsi="宋体" w:cs="宋体"/>
          <w:sz w:val="28"/>
          <w:szCs w:val="28"/>
        </w:rPr>
        <w:t>1</w:t>
      </w:r>
      <w:r w:rsidRPr="00860DDA">
        <w:rPr>
          <w:rFonts w:ascii="宋体" w:eastAsia="宋体" w:hAnsi="宋体" w:cs="宋体" w:hint="eastAsia"/>
          <w:color w:val="000000"/>
          <w:kern w:val="0"/>
          <w:sz w:val="24"/>
        </w:rPr>
        <w:t>：</w:t>
      </w:r>
    </w:p>
    <w:p w:rsidR="00860DDA" w:rsidRPr="00D04218" w:rsidRDefault="00860DDA" w:rsidP="00B51EB1">
      <w:pPr>
        <w:spacing w:line="360" w:lineRule="auto"/>
        <w:jc w:val="center"/>
        <w:rPr>
          <w:rFonts w:ascii="宋体"/>
          <w:color w:val="000000"/>
          <w:sz w:val="24"/>
        </w:rPr>
      </w:pPr>
      <w:r>
        <w:rPr>
          <w:rFonts w:ascii="宋体" w:eastAsia="宋体" w:hAnsi="宋体" w:cs="宋体" w:hint="eastAsia"/>
          <w:b/>
          <w:bCs/>
          <w:color w:val="000000"/>
          <w:kern w:val="0"/>
          <w:sz w:val="28"/>
          <w:szCs w:val="28"/>
        </w:rPr>
        <w:t xml:space="preserve">                        </w:t>
      </w:r>
      <w:r w:rsidRPr="00860DDA">
        <w:rPr>
          <w:rFonts w:ascii="宋体" w:eastAsia="宋体" w:hAnsi="宋体" w:cs="宋体" w:hint="eastAsia"/>
          <w:b/>
          <w:bCs/>
          <w:color w:val="000000"/>
          <w:kern w:val="0"/>
          <w:sz w:val="28"/>
          <w:szCs w:val="28"/>
        </w:rPr>
        <w:t xml:space="preserve">供货范围及分项价格表 </w:t>
      </w:r>
      <w:r>
        <w:rPr>
          <w:rFonts w:ascii="宋体" w:hAnsi="宋体" w:cs="宋体" w:hint="eastAsia"/>
          <w:b/>
          <w:bCs/>
          <w:color w:val="000000"/>
          <w:kern w:val="0"/>
          <w:sz w:val="28"/>
          <w:szCs w:val="28"/>
        </w:rPr>
        <w:t xml:space="preserve">                   </w:t>
      </w:r>
      <w:r w:rsidRPr="00860DDA">
        <w:rPr>
          <w:rFonts w:ascii="宋体" w:eastAsia="宋体" w:hAnsi="宋体" w:cs="宋体" w:hint="eastAsia"/>
          <w:color w:val="000000"/>
          <w:sz w:val="24"/>
        </w:rPr>
        <w:t>单位：元</w:t>
      </w:r>
    </w:p>
    <w:tbl>
      <w:tblPr>
        <w:tblpPr w:leftFromText="180" w:rightFromText="180" w:vertAnchor="text" w:horzAnchor="page" w:tblpX="1566"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671"/>
        <w:gridCol w:w="1260"/>
        <w:gridCol w:w="1620"/>
        <w:gridCol w:w="2160"/>
        <w:gridCol w:w="1674"/>
        <w:gridCol w:w="1239"/>
        <w:gridCol w:w="1440"/>
        <w:gridCol w:w="1689"/>
      </w:tblGrid>
      <w:tr w:rsidR="00860DDA" w:rsidTr="004637AD">
        <w:trPr>
          <w:trHeight w:val="364"/>
          <w:tblHeader/>
        </w:trPr>
        <w:tc>
          <w:tcPr>
            <w:tcW w:w="777" w:type="dxa"/>
            <w:noWrap/>
            <w:vAlign w:val="center"/>
          </w:tcPr>
          <w:p w:rsidR="00860DDA" w:rsidRPr="001D395A" w:rsidRDefault="00860DDA" w:rsidP="00B51EB1">
            <w:pPr>
              <w:spacing w:line="360" w:lineRule="auto"/>
              <w:rPr>
                <w:rFonts w:ascii="宋体" w:eastAsia="宋体" w:hAnsi="宋体" w:cs="宋体"/>
                <w:b/>
                <w:bCs/>
                <w:sz w:val="24"/>
                <w:szCs w:val="24"/>
              </w:rPr>
            </w:pPr>
            <w:r w:rsidRPr="001D395A">
              <w:rPr>
                <w:rFonts w:ascii="宋体" w:eastAsia="宋体" w:hAnsi="宋体" w:cs="宋体" w:hint="eastAsia"/>
                <w:b/>
                <w:bCs/>
                <w:sz w:val="24"/>
                <w:szCs w:val="24"/>
              </w:rPr>
              <w:t>序号</w:t>
            </w:r>
          </w:p>
        </w:tc>
        <w:tc>
          <w:tcPr>
            <w:tcW w:w="1671"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设备名称</w:t>
            </w:r>
          </w:p>
        </w:tc>
        <w:tc>
          <w:tcPr>
            <w:tcW w:w="1260"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品牌型号</w:t>
            </w:r>
          </w:p>
        </w:tc>
        <w:tc>
          <w:tcPr>
            <w:tcW w:w="1620"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制造厂（商）</w:t>
            </w:r>
          </w:p>
        </w:tc>
        <w:tc>
          <w:tcPr>
            <w:tcW w:w="2160"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原产地（国）</w:t>
            </w:r>
          </w:p>
        </w:tc>
        <w:tc>
          <w:tcPr>
            <w:tcW w:w="1674"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数量</w:t>
            </w:r>
          </w:p>
        </w:tc>
        <w:tc>
          <w:tcPr>
            <w:tcW w:w="1239"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单价</w:t>
            </w:r>
          </w:p>
        </w:tc>
        <w:tc>
          <w:tcPr>
            <w:tcW w:w="1440"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合价</w:t>
            </w:r>
          </w:p>
        </w:tc>
        <w:tc>
          <w:tcPr>
            <w:tcW w:w="1689" w:type="dxa"/>
            <w:noWrap/>
            <w:vAlign w:val="center"/>
          </w:tcPr>
          <w:p w:rsidR="00860DDA" w:rsidRPr="001D395A" w:rsidRDefault="00860DDA" w:rsidP="00B51EB1">
            <w:pPr>
              <w:spacing w:line="360" w:lineRule="auto"/>
              <w:jc w:val="center"/>
              <w:rPr>
                <w:rFonts w:ascii="宋体" w:eastAsia="宋体" w:hAnsi="宋体" w:cs="宋体"/>
                <w:b/>
                <w:bCs/>
                <w:sz w:val="24"/>
                <w:szCs w:val="24"/>
              </w:rPr>
            </w:pPr>
            <w:r w:rsidRPr="001D395A">
              <w:rPr>
                <w:rFonts w:ascii="宋体" w:eastAsia="宋体" w:hAnsi="宋体" w:cs="宋体" w:hint="eastAsia"/>
                <w:b/>
                <w:bCs/>
                <w:sz w:val="24"/>
                <w:szCs w:val="24"/>
              </w:rPr>
              <w:t>备注</w:t>
            </w: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sz w:val="24"/>
                <w:szCs w:val="24"/>
              </w:rPr>
              <w:t>1</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千兆交换机</w:t>
            </w:r>
          </w:p>
        </w:tc>
        <w:tc>
          <w:tcPr>
            <w:tcW w:w="1260" w:type="dxa"/>
            <w:noWrap/>
            <w:vAlign w:val="center"/>
          </w:tcPr>
          <w:p w:rsidR="00860DDA" w:rsidRPr="00F82262" w:rsidRDefault="00860DDA" w:rsidP="00B51EB1">
            <w:pPr>
              <w:pStyle w:val="a6"/>
              <w:spacing w:line="360" w:lineRule="auto"/>
              <w:jc w:val="center"/>
              <w:rPr>
                <w:rFonts w:hAnsi="宋体" w:cs="Courier New"/>
                <w:sz w:val="24"/>
                <w:szCs w:val="24"/>
              </w:rPr>
            </w:pPr>
            <w:r w:rsidRPr="00F82262">
              <w:rPr>
                <w:rFonts w:hAnsi="宋体" w:cs="Courier New" w:hint="eastAsia"/>
                <w:sz w:val="24"/>
                <w:szCs w:val="24"/>
              </w:rPr>
              <w:t xml:space="preserve">华三、H3C </w:t>
            </w:r>
          </w:p>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 xml:space="preserve">S5110V2 </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杭州</w:t>
            </w:r>
            <w:r w:rsidRPr="00F82262">
              <w:rPr>
                <w:rFonts w:hAnsi="宋体" w:cs="Courier New"/>
                <w:sz w:val="24"/>
                <w:szCs w:val="24"/>
              </w:rPr>
              <w:t>华三通信技术有限公司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2</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3500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7000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sz w:val="24"/>
                <w:szCs w:val="24"/>
              </w:rPr>
              <w:t>2</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机柜</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兴华、XH22U</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兴华</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2100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2100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sz w:val="24"/>
                <w:szCs w:val="24"/>
              </w:rPr>
              <w:t>3</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企业无线路由</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华三、wx250</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杭州</w:t>
            </w:r>
            <w:r w:rsidRPr="00F82262">
              <w:rPr>
                <w:rFonts w:hAnsi="宋体" w:cs="Courier New"/>
                <w:sz w:val="24"/>
                <w:szCs w:val="24"/>
              </w:rPr>
              <w:t>华三通信技术有限公司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3000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3000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sz w:val="24"/>
                <w:szCs w:val="24"/>
              </w:rPr>
              <w:t>4</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智能门禁</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大华、DH-ASI7213X</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浙江大华股份有限公司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9500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9500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hint="eastAsia"/>
                <w:sz w:val="24"/>
                <w:szCs w:val="24"/>
              </w:rPr>
              <w:t>5</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智慧黑板</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宋体" w:hint="eastAsia"/>
                <w:sz w:val="24"/>
                <w:szCs w:val="24"/>
              </w:rPr>
              <w:t>峰宁、</w:t>
            </w:r>
            <w:r w:rsidRPr="00F82262">
              <w:rPr>
                <w:rFonts w:hAnsi="宋体" w:cs="宋体" w:hint="eastAsia"/>
                <w:sz w:val="24"/>
                <w:szCs w:val="24"/>
              </w:rPr>
              <w:lastRenderedPageBreak/>
              <w:t>FN-8670H11</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宋体" w:hint="eastAsia"/>
                <w:sz w:val="24"/>
                <w:szCs w:val="24"/>
              </w:rPr>
              <w:lastRenderedPageBreak/>
              <w:t>上海峰宁信</w:t>
            </w:r>
            <w:r w:rsidRPr="00F82262">
              <w:rPr>
                <w:rFonts w:hAnsi="宋体" w:cs="宋体" w:hint="eastAsia"/>
                <w:sz w:val="24"/>
                <w:szCs w:val="24"/>
              </w:rPr>
              <w:lastRenderedPageBreak/>
              <w:t>息科技股份有限公司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lastRenderedPageBreak/>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66900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66900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hint="eastAsia"/>
                <w:sz w:val="24"/>
                <w:szCs w:val="24"/>
              </w:rPr>
              <w:lastRenderedPageBreak/>
              <w:t>6</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实验室改造</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定制</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宋体" w:hint="eastAsia"/>
                <w:sz w:val="24"/>
                <w:szCs w:val="24"/>
              </w:rPr>
              <w:t>郑州耐尔特电子科技有限公司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cs="宋体"/>
                <w:color w:val="000000"/>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79800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79800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hint="eastAsia"/>
                <w:sz w:val="24"/>
                <w:szCs w:val="24"/>
              </w:rPr>
              <w:t>7</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电线电缆强弱电改造</w:t>
            </w:r>
          </w:p>
        </w:tc>
        <w:tc>
          <w:tcPr>
            <w:tcW w:w="1260" w:type="dxa"/>
            <w:noWrap/>
            <w:vAlign w:val="center"/>
          </w:tcPr>
          <w:p w:rsidR="00860DDA" w:rsidRPr="00F82262" w:rsidRDefault="00860DDA" w:rsidP="00B51EB1">
            <w:pPr>
              <w:pStyle w:val="a6"/>
              <w:spacing w:line="360" w:lineRule="auto"/>
              <w:jc w:val="center"/>
              <w:rPr>
                <w:rFonts w:hAnsi="宋体" w:cs="宋体"/>
              </w:rPr>
            </w:pPr>
            <w:r w:rsidRPr="00F82262">
              <w:rPr>
                <w:rFonts w:hAnsi="宋体" w:cs="Courier New" w:hint="eastAsia"/>
                <w:sz w:val="24"/>
                <w:szCs w:val="24"/>
              </w:rPr>
              <w:t>定制</w:t>
            </w:r>
          </w:p>
        </w:tc>
        <w:tc>
          <w:tcPr>
            <w:tcW w:w="1620" w:type="dxa"/>
            <w:noWrap/>
            <w:vAlign w:val="center"/>
          </w:tcPr>
          <w:p w:rsidR="00860DDA" w:rsidRPr="00F82262" w:rsidRDefault="00860DDA" w:rsidP="00B51EB1">
            <w:pPr>
              <w:pStyle w:val="a6"/>
              <w:spacing w:line="360" w:lineRule="auto"/>
              <w:jc w:val="center"/>
              <w:rPr>
                <w:rFonts w:hAnsi="宋体" w:cs="宋体"/>
              </w:rPr>
            </w:pPr>
            <w:r w:rsidRPr="00F82262">
              <w:rPr>
                <w:rFonts w:hAnsi="宋体" w:cs="宋体" w:hint="eastAsia"/>
                <w:sz w:val="24"/>
                <w:szCs w:val="24"/>
              </w:rPr>
              <w:t>郑州耐尔特电子科技有限公司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sz w:val="24"/>
                <w:szCs w:val="24"/>
              </w:rPr>
            </w:pPr>
            <w:r w:rsidRPr="00F82262">
              <w:rPr>
                <w:rFonts w:hAnsi="宋体" w:cs="Courier New" w:hint="eastAsia"/>
                <w:sz w:val="24"/>
                <w:szCs w:val="24"/>
              </w:rPr>
              <w:t>1</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36000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36000</w:t>
            </w:r>
          </w:p>
        </w:tc>
        <w:tc>
          <w:tcPr>
            <w:tcW w:w="1689" w:type="dxa"/>
            <w:noWrap/>
            <w:vAlign w:val="center"/>
          </w:tcPr>
          <w:p w:rsidR="00860DDA" w:rsidRPr="00F82262" w:rsidRDefault="00860DDA" w:rsidP="00B51EB1">
            <w:pPr>
              <w:spacing w:line="360" w:lineRule="auto"/>
              <w:jc w:val="center"/>
              <w:rPr>
                <w:rFonts w:ascii="宋体" w:eastAsia="宋体" w:hAnsi="宋体" w:cs="宋体"/>
              </w:rPr>
            </w:pPr>
          </w:p>
        </w:tc>
      </w:tr>
      <w:tr w:rsidR="00860DDA" w:rsidTr="004637AD">
        <w:trPr>
          <w:trHeight w:val="415"/>
        </w:trPr>
        <w:tc>
          <w:tcPr>
            <w:tcW w:w="777" w:type="dxa"/>
            <w:noWrap/>
            <w:vAlign w:val="center"/>
          </w:tcPr>
          <w:p w:rsidR="00860DDA" w:rsidRPr="001D395A" w:rsidRDefault="00860DDA" w:rsidP="00B51EB1">
            <w:pPr>
              <w:spacing w:line="360" w:lineRule="auto"/>
              <w:ind w:firstLineChars="100" w:firstLine="240"/>
              <w:rPr>
                <w:rFonts w:ascii="宋体" w:eastAsia="宋体" w:hAnsi="宋体" w:cs="宋体"/>
                <w:sz w:val="24"/>
                <w:szCs w:val="24"/>
              </w:rPr>
            </w:pPr>
            <w:r w:rsidRPr="001D395A">
              <w:rPr>
                <w:rFonts w:ascii="宋体" w:eastAsia="宋体" w:hAnsi="宋体" w:cs="宋体" w:hint="eastAsia"/>
                <w:sz w:val="24"/>
                <w:szCs w:val="24"/>
              </w:rPr>
              <w:t>8</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除尘机</w:t>
            </w:r>
          </w:p>
        </w:tc>
        <w:tc>
          <w:tcPr>
            <w:tcW w:w="126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飞利浦、手持大吸力扫地机 XB2023</w:t>
            </w:r>
          </w:p>
        </w:tc>
        <w:tc>
          <w:tcPr>
            <w:tcW w:w="162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飞利浦</w:t>
            </w:r>
            <w:r w:rsidRPr="00F82262">
              <w:rPr>
                <w:rFonts w:hAnsi="宋体" w:cs="Courier New"/>
                <w:sz w:val="24"/>
                <w:szCs w:val="24"/>
              </w:rPr>
              <w:t>(中国)投资有限公司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pStyle w:val="a6"/>
              <w:spacing w:line="360" w:lineRule="auto"/>
              <w:jc w:val="center"/>
              <w:rPr>
                <w:rFonts w:hAnsi="宋体"/>
                <w:sz w:val="24"/>
                <w:szCs w:val="24"/>
              </w:rPr>
            </w:pPr>
            <w:r w:rsidRPr="00F82262">
              <w:rPr>
                <w:rFonts w:hAnsi="宋体" w:cs="Courier New" w:hint="eastAsia"/>
                <w:sz w:val="24"/>
                <w:szCs w:val="24"/>
              </w:rPr>
              <w:t>3</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900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2700</w:t>
            </w:r>
          </w:p>
        </w:tc>
        <w:tc>
          <w:tcPr>
            <w:tcW w:w="1689" w:type="dxa"/>
            <w:noWrap/>
            <w:vAlign w:val="center"/>
          </w:tcPr>
          <w:p w:rsidR="00860DDA" w:rsidRDefault="00860DDA" w:rsidP="00B51EB1">
            <w:pPr>
              <w:spacing w:line="360" w:lineRule="auto"/>
              <w:jc w:val="center"/>
              <w:rPr>
                <w:rFonts w:ascii="宋体" w:cs="宋体"/>
              </w:rPr>
            </w:pPr>
          </w:p>
        </w:tc>
      </w:tr>
      <w:tr w:rsidR="00860DDA" w:rsidTr="004637AD">
        <w:trPr>
          <w:trHeight w:val="415"/>
        </w:trPr>
        <w:tc>
          <w:tcPr>
            <w:tcW w:w="777" w:type="dxa"/>
            <w:noWrap/>
            <w:vAlign w:val="center"/>
          </w:tcPr>
          <w:p w:rsidR="00860DDA" w:rsidRPr="001D395A" w:rsidRDefault="00860DDA" w:rsidP="00B51EB1">
            <w:pPr>
              <w:spacing w:line="360" w:lineRule="auto"/>
              <w:jc w:val="center"/>
              <w:rPr>
                <w:rFonts w:ascii="宋体" w:eastAsia="宋体" w:hAnsi="宋体" w:cs="宋体"/>
                <w:sz w:val="24"/>
                <w:szCs w:val="24"/>
              </w:rPr>
            </w:pPr>
            <w:r w:rsidRPr="001D395A">
              <w:rPr>
                <w:rFonts w:ascii="宋体" w:eastAsia="宋体" w:hAnsi="宋体" w:cs="宋体" w:hint="eastAsia"/>
                <w:sz w:val="24"/>
                <w:szCs w:val="24"/>
              </w:rPr>
              <w:t>9</w:t>
            </w:r>
          </w:p>
        </w:tc>
        <w:tc>
          <w:tcPr>
            <w:tcW w:w="1671"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实验仪器维修以及物联及测试</w:t>
            </w:r>
          </w:p>
        </w:tc>
        <w:tc>
          <w:tcPr>
            <w:tcW w:w="126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定制</w:t>
            </w:r>
          </w:p>
        </w:tc>
        <w:tc>
          <w:tcPr>
            <w:tcW w:w="162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宋体" w:hint="eastAsia"/>
                <w:sz w:val="24"/>
                <w:szCs w:val="24"/>
              </w:rPr>
              <w:t>郑州耐尔特电子科技有限公司</w:t>
            </w:r>
          </w:p>
        </w:tc>
        <w:tc>
          <w:tcPr>
            <w:tcW w:w="2160" w:type="dxa"/>
            <w:noWrap/>
            <w:vAlign w:val="center"/>
          </w:tcPr>
          <w:p w:rsidR="00860DDA" w:rsidRPr="00F82262" w:rsidRDefault="00860DDA" w:rsidP="00B51EB1">
            <w:pPr>
              <w:spacing w:line="360" w:lineRule="auto"/>
              <w:ind w:firstLine="210"/>
              <w:jc w:val="center"/>
              <w:rPr>
                <w:rFonts w:ascii="宋体" w:eastAsia="宋体" w:hAnsi="宋体" w:cs="宋体"/>
                <w:sz w:val="24"/>
                <w:szCs w:val="24"/>
              </w:rPr>
            </w:pPr>
            <w:r w:rsidRPr="00F82262">
              <w:rPr>
                <w:rFonts w:ascii="宋体" w:eastAsia="宋体" w:hAnsi="宋体" w:cs="宋体" w:hint="eastAsia"/>
                <w:sz w:val="24"/>
                <w:szCs w:val="24"/>
              </w:rPr>
              <w:t>中国</w:t>
            </w:r>
          </w:p>
        </w:tc>
        <w:tc>
          <w:tcPr>
            <w:tcW w:w="1674" w:type="dxa"/>
            <w:noWrap/>
            <w:vAlign w:val="center"/>
          </w:tcPr>
          <w:p w:rsidR="00860DDA" w:rsidRPr="00F82262" w:rsidRDefault="00860DDA" w:rsidP="00B51EB1">
            <w:pPr>
              <w:spacing w:line="360" w:lineRule="auto"/>
              <w:jc w:val="center"/>
              <w:rPr>
                <w:rFonts w:ascii="宋体" w:eastAsia="宋体" w:hAnsi="宋体" w:cs="宋体"/>
                <w:color w:val="000000"/>
                <w:sz w:val="24"/>
                <w:szCs w:val="24"/>
              </w:rPr>
            </w:pPr>
            <w:r w:rsidRPr="00F82262">
              <w:rPr>
                <w:rFonts w:ascii="宋体" w:eastAsia="宋体" w:hAnsi="宋体" w:cs="宋体" w:hint="eastAsia"/>
                <w:color w:val="000000"/>
                <w:sz w:val="24"/>
                <w:szCs w:val="24"/>
              </w:rPr>
              <w:t>20</w:t>
            </w:r>
          </w:p>
        </w:tc>
        <w:tc>
          <w:tcPr>
            <w:tcW w:w="1239"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3000</w:t>
            </w:r>
          </w:p>
        </w:tc>
        <w:tc>
          <w:tcPr>
            <w:tcW w:w="1440" w:type="dxa"/>
            <w:noWrap/>
            <w:vAlign w:val="center"/>
          </w:tcPr>
          <w:p w:rsidR="00860DDA" w:rsidRPr="00F82262" w:rsidRDefault="00860DDA" w:rsidP="00B51EB1">
            <w:pPr>
              <w:pStyle w:val="a6"/>
              <w:spacing w:line="360" w:lineRule="auto"/>
              <w:jc w:val="center"/>
              <w:rPr>
                <w:rFonts w:hAnsi="宋体" w:cs="宋体"/>
                <w:sz w:val="24"/>
                <w:szCs w:val="24"/>
              </w:rPr>
            </w:pPr>
            <w:r w:rsidRPr="00F82262">
              <w:rPr>
                <w:rFonts w:hAnsi="宋体" w:cs="Courier New" w:hint="eastAsia"/>
                <w:sz w:val="24"/>
                <w:szCs w:val="24"/>
              </w:rPr>
              <w:t>60000</w:t>
            </w:r>
          </w:p>
        </w:tc>
        <w:tc>
          <w:tcPr>
            <w:tcW w:w="1689" w:type="dxa"/>
            <w:noWrap/>
            <w:vAlign w:val="center"/>
          </w:tcPr>
          <w:p w:rsidR="00860DDA" w:rsidRDefault="00860DDA" w:rsidP="00B51EB1">
            <w:pPr>
              <w:spacing w:line="360" w:lineRule="auto"/>
              <w:jc w:val="center"/>
              <w:rPr>
                <w:rFonts w:ascii="宋体" w:cs="宋体"/>
              </w:rPr>
            </w:pPr>
          </w:p>
        </w:tc>
      </w:tr>
      <w:tr w:rsidR="00860DDA" w:rsidTr="004637AD">
        <w:trPr>
          <w:trHeight w:val="415"/>
        </w:trPr>
        <w:tc>
          <w:tcPr>
            <w:tcW w:w="13530" w:type="dxa"/>
            <w:gridSpan w:val="9"/>
            <w:noWrap/>
            <w:vAlign w:val="center"/>
          </w:tcPr>
          <w:p w:rsidR="00860DDA" w:rsidRPr="001D395A" w:rsidRDefault="00860DDA" w:rsidP="00B51EB1">
            <w:pPr>
              <w:spacing w:line="360" w:lineRule="auto"/>
              <w:rPr>
                <w:rFonts w:ascii="宋体" w:eastAsia="宋体" w:hAnsi="宋体" w:cs="宋体"/>
                <w:sz w:val="24"/>
                <w:szCs w:val="24"/>
              </w:rPr>
            </w:pPr>
            <w:r w:rsidRPr="001D395A">
              <w:rPr>
                <w:rFonts w:ascii="宋体" w:eastAsia="宋体" w:hAnsi="宋体" w:cs="宋体" w:hint="eastAsia"/>
                <w:sz w:val="24"/>
                <w:szCs w:val="24"/>
              </w:rPr>
              <w:t>合计：小写：</w:t>
            </w:r>
            <w:r w:rsidRPr="001D395A">
              <w:rPr>
                <w:rFonts w:ascii="宋体" w:eastAsia="宋体" w:hAnsi="宋体" w:cs="宋体" w:hint="eastAsia"/>
                <w:color w:val="000000"/>
                <w:sz w:val="24"/>
                <w:szCs w:val="24"/>
              </w:rPr>
              <w:t>￥</w:t>
            </w:r>
            <w:r w:rsidRPr="001D395A">
              <w:rPr>
                <w:rFonts w:ascii="宋体" w:eastAsia="宋体" w:hAnsi="宋体" w:cs="Courier New" w:hint="eastAsia"/>
                <w:sz w:val="24"/>
                <w:szCs w:val="24"/>
              </w:rPr>
              <w:t>267000</w:t>
            </w:r>
            <w:r w:rsidRPr="001D395A">
              <w:rPr>
                <w:rFonts w:ascii="宋体" w:eastAsia="宋体" w:hAnsi="宋体" w:cs="宋体" w:hint="eastAsia"/>
                <w:sz w:val="24"/>
                <w:szCs w:val="24"/>
              </w:rPr>
              <w:t>元大写：人民币贰拾陆万柒仟元整元整</w:t>
            </w:r>
          </w:p>
        </w:tc>
      </w:tr>
    </w:tbl>
    <w:p w:rsidR="0078538E" w:rsidRPr="00B51EB1" w:rsidRDefault="0078538E" w:rsidP="00B51EB1">
      <w:pPr>
        <w:spacing w:line="360" w:lineRule="auto"/>
        <w:rPr>
          <w:rFonts w:ascii="宋体"/>
          <w:color w:val="000000"/>
          <w:sz w:val="24"/>
        </w:rPr>
        <w:sectPr w:rsidR="0078538E" w:rsidRPr="00B51EB1" w:rsidSect="009B63F6">
          <w:pgSz w:w="16838" w:h="11906" w:orient="landscape"/>
          <w:pgMar w:top="1797" w:right="1440" w:bottom="1797" w:left="1440" w:header="851" w:footer="992" w:gutter="0"/>
          <w:cols w:space="720"/>
          <w:docGrid w:type="linesAndChars" w:linePitch="312"/>
        </w:sectPr>
      </w:pPr>
    </w:p>
    <w:p w:rsidR="0078538E" w:rsidRPr="00860DDA" w:rsidRDefault="00D92688" w:rsidP="00B51EB1">
      <w:pPr>
        <w:spacing w:line="360" w:lineRule="auto"/>
        <w:jc w:val="left"/>
        <w:rPr>
          <w:rFonts w:ascii="宋体" w:eastAsia="宋体" w:hAnsi="宋体"/>
          <w:sz w:val="28"/>
          <w:szCs w:val="28"/>
        </w:rPr>
      </w:pPr>
      <w:r w:rsidRPr="00860DDA">
        <w:rPr>
          <w:rFonts w:ascii="宋体" w:eastAsia="宋体" w:hAnsi="宋体" w:cs="宋体" w:hint="eastAsia"/>
          <w:sz w:val="28"/>
          <w:szCs w:val="28"/>
        </w:rPr>
        <w:lastRenderedPageBreak/>
        <w:t>附件</w:t>
      </w:r>
      <w:r w:rsidRPr="00860DDA">
        <w:rPr>
          <w:rFonts w:ascii="宋体" w:eastAsia="宋体" w:hAnsi="宋体" w:cs="宋体"/>
          <w:sz w:val="28"/>
          <w:szCs w:val="28"/>
        </w:rPr>
        <w:t>2</w:t>
      </w:r>
      <w:r w:rsidRPr="00860DDA">
        <w:rPr>
          <w:rFonts w:ascii="宋体" w:eastAsia="宋体" w:hAnsi="宋体" w:cs="宋体" w:hint="eastAsia"/>
          <w:sz w:val="28"/>
          <w:szCs w:val="28"/>
        </w:rPr>
        <w:t>：</w:t>
      </w:r>
    </w:p>
    <w:p w:rsidR="0078538E" w:rsidRPr="00860DDA" w:rsidRDefault="00D92688" w:rsidP="00B51EB1">
      <w:pPr>
        <w:spacing w:line="360" w:lineRule="auto"/>
        <w:jc w:val="center"/>
        <w:rPr>
          <w:rFonts w:ascii="宋体" w:eastAsia="宋体" w:hAnsi="宋体"/>
          <w:b/>
          <w:bCs/>
          <w:color w:val="000000"/>
          <w:kern w:val="0"/>
          <w:sz w:val="28"/>
          <w:szCs w:val="28"/>
        </w:rPr>
      </w:pPr>
      <w:r w:rsidRPr="00860DDA">
        <w:rPr>
          <w:rFonts w:ascii="宋体" w:eastAsia="宋体" w:hAnsi="宋体" w:cs="宋体" w:hint="eastAsia"/>
          <w:b/>
          <w:bCs/>
          <w:color w:val="000000"/>
          <w:kern w:val="0"/>
          <w:sz w:val="28"/>
          <w:szCs w:val="28"/>
        </w:rPr>
        <w:t>设备</w:t>
      </w:r>
      <w:r w:rsidRPr="00860DDA">
        <w:rPr>
          <w:rFonts w:ascii="宋体" w:eastAsia="宋体" w:hAnsi="宋体" w:cs="宋体" w:hint="eastAsia"/>
          <w:b/>
          <w:bCs/>
          <w:sz w:val="28"/>
          <w:szCs w:val="28"/>
        </w:rPr>
        <w:t>技术规格参数、功能描述及</w:t>
      </w:r>
      <w:r w:rsidRPr="00860DDA">
        <w:rPr>
          <w:rFonts w:ascii="宋体" w:eastAsia="宋体" w:hAnsi="宋体" w:cs="宋体" w:hint="eastAsia"/>
          <w:b/>
          <w:bCs/>
          <w:color w:val="000000"/>
          <w:kern w:val="0"/>
          <w:sz w:val="28"/>
          <w:szCs w:val="28"/>
        </w:rPr>
        <w:t>配置清单表</w:t>
      </w:r>
    </w:p>
    <w:tbl>
      <w:tblPr>
        <w:tblW w:w="135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4"/>
        <w:gridCol w:w="1346"/>
        <w:gridCol w:w="9065"/>
        <w:gridCol w:w="957"/>
        <w:gridCol w:w="1057"/>
        <w:gridCol w:w="11"/>
      </w:tblGrid>
      <w:tr w:rsidR="0078538E" w:rsidTr="00D04218">
        <w:tc>
          <w:tcPr>
            <w:tcW w:w="1114" w:type="dxa"/>
            <w:noWrap/>
            <w:vAlign w:val="center"/>
          </w:tcPr>
          <w:p w:rsidR="0078538E" w:rsidRPr="00F82262" w:rsidRDefault="00D92688" w:rsidP="00B51EB1">
            <w:pPr>
              <w:spacing w:line="360" w:lineRule="auto"/>
              <w:jc w:val="center"/>
              <w:rPr>
                <w:rFonts w:ascii="宋体" w:eastAsia="宋体" w:hAnsi="宋体" w:cs="宋体"/>
                <w:b/>
                <w:bCs/>
                <w:color w:val="000000"/>
                <w:kern w:val="0"/>
                <w:sz w:val="24"/>
                <w:szCs w:val="24"/>
              </w:rPr>
            </w:pPr>
            <w:r w:rsidRPr="00F82262">
              <w:rPr>
                <w:rFonts w:ascii="宋体" w:eastAsia="宋体" w:hAnsi="宋体" w:cs="宋体" w:hint="eastAsia"/>
                <w:b/>
                <w:bCs/>
                <w:color w:val="000000"/>
                <w:kern w:val="0"/>
                <w:sz w:val="24"/>
                <w:szCs w:val="24"/>
              </w:rPr>
              <w:t>序号</w:t>
            </w:r>
          </w:p>
        </w:tc>
        <w:tc>
          <w:tcPr>
            <w:tcW w:w="1346" w:type="dxa"/>
            <w:noWrap/>
          </w:tcPr>
          <w:p w:rsidR="0078538E" w:rsidRPr="00F82262" w:rsidRDefault="00D92688" w:rsidP="00B51EB1">
            <w:pPr>
              <w:spacing w:line="360" w:lineRule="auto"/>
              <w:jc w:val="center"/>
              <w:rPr>
                <w:rFonts w:ascii="宋体" w:eastAsia="宋体" w:hAnsi="宋体" w:cs="宋体"/>
                <w:b/>
                <w:bCs/>
                <w:color w:val="000000"/>
                <w:kern w:val="0"/>
                <w:sz w:val="24"/>
                <w:szCs w:val="24"/>
              </w:rPr>
            </w:pPr>
            <w:r w:rsidRPr="00F82262">
              <w:rPr>
                <w:rFonts w:ascii="宋体" w:eastAsia="宋体" w:hAnsi="宋体" w:cs="宋体" w:hint="eastAsia"/>
                <w:b/>
                <w:bCs/>
                <w:color w:val="000000"/>
                <w:kern w:val="0"/>
                <w:sz w:val="24"/>
                <w:szCs w:val="24"/>
              </w:rPr>
              <w:t>设备名称</w:t>
            </w:r>
          </w:p>
        </w:tc>
        <w:tc>
          <w:tcPr>
            <w:tcW w:w="9065" w:type="dxa"/>
            <w:noWrap/>
          </w:tcPr>
          <w:p w:rsidR="0078538E" w:rsidRPr="00F82262" w:rsidRDefault="00D92688" w:rsidP="00B51EB1">
            <w:pPr>
              <w:spacing w:line="360" w:lineRule="auto"/>
              <w:jc w:val="left"/>
              <w:rPr>
                <w:rFonts w:ascii="宋体" w:eastAsia="宋体" w:hAnsi="宋体" w:cs="宋体"/>
                <w:b/>
                <w:bCs/>
                <w:color w:val="000000"/>
                <w:kern w:val="0"/>
                <w:sz w:val="24"/>
                <w:szCs w:val="24"/>
              </w:rPr>
            </w:pPr>
            <w:r w:rsidRPr="00F82262">
              <w:rPr>
                <w:rFonts w:ascii="宋体" w:eastAsia="宋体" w:hAnsi="宋体" w:cs="宋体" w:hint="eastAsia"/>
                <w:b/>
                <w:bCs/>
                <w:color w:val="000000"/>
                <w:kern w:val="0"/>
                <w:sz w:val="24"/>
                <w:szCs w:val="24"/>
              </w:rPr>
              <w:t>具体</w:t>
            </w:r>
            <w:r w:rsidRPr="00F82262">
              <w:rPr>
                <w:rFonts w:ascii="宋体" w:eastAsia="宋体" w:hAnsi="宋体" w:cs="宋体" w:hint="eastAsia"/>
                <w:b/>
                <w:bCs/>
                <w:sz w:val="24"/>
                <w:szCs w:val="24"/>
              </w:rPr>
              <w:t>技术规格参数、功能描述及</w:t>
            </w:r>
            <w:r w:rsidRPr="00F82262">
              <w:rPr>
                <w:rFonts w:ascii="宋体" w:eastAsia="宋体" w:hAnsi="宋体" w:cs="宋体" w:hint="eastAsia"/>
                <w:b/>
                <w:bCs/>
                <w:color w:val="000000"/>
                <w:kern w:val="0"/>
                <w:sz w:val="24"/>
                <w:szCs w:val="24"/>
              </w:rPr>
              <w:t>配置清单描述</w:t>
            </w:r>
          </w:p>
        </w:tc>
        <w:tc>
          <w:tcPr>
            <w:tcW w:w="957" w:type="dxa"/>
            <w:noWrap/>
          </w:tcPr>
          <w:p w:rsidR="0078538E" w:rsidRPr="00F82262" w:rsidRDefault="00D92688" w:rsidP="00B51EB1">
            <w:pPr>
              <w:spacing w:line="360" w:lineRule="auto"/>
              <w:jc w:val="left"/>
              <w:rPr>
                <w:rFonts w:ascii="宋体" w:eastAsia="宋体" w:hAnsi="宋体" w:cs="宋体"/>
                <w:b/>
                <w:bCs/>
                <w:color w:val="000000"/>
                <w:kern w:val="0"/>
                <w:sz w:val="24"/>
                <w:szCs w:val="24"/>
              </w:rPr>
            </w:pPr>
            <w:r w:rsidRPr="00F82262">
              <w:rPr>
                <w:rFonts w:ascii="宋体" w:eastAsia="宋体" w:hAnsi="宋体" w:cs="宋体" w:hint="eastAsia"/>
                <w:b/>
                <w:bCs/>
                <w:color w:val="000000"/>
                <w:kern w:val="0"/>
                <w:sz w:val="24"/>
                <w:szCs w:val="24"/>
              </w:rPr>
              <w:t>单位</w:t>
            </w:r>
          </w:p>
        </w:tc>
        <w:tc>
          <w:tcPr>
            <w:tcW w:w="1068" w:type="dxa"/>
            <w:gridSpan w:val="2"/>
            <w:noWrap/>
          </w:tcPr>
          <w:p w:rsidR="0078538E" w:rsidRPr="00F82262" w:rsidRDefault="00D92688" w:rsidP="00B51EB1">
            <w:pPr>
              <w:spacing w:line="360" w:lineRule="auto"/>
              <w:jc w:val="left"/>
              <w:rPr>
                <w:rFonts w:ascii="宋体" w:eastAsia="宋体" w:hAnsi="宋体" w:cs="宋体"/>
                <w:b/>
                <w:bCs/>
                <w:color w:val="000000"/>
                <w:kern w:val="0"/>
                <w:sz w:val="24"/>
                <w:szCs w:val="24"/>
              </w:rPr>
            </w:pPr>
            <w:r w:rsidRPr="00F82262">
              <w:rPr>
                <w:rFonts w:ascii="宋体" w:eastAsia="宋体" w:hAnsi="宋体" w:cs="宋体" w:hint="eastAsia"/>
                <w:b/>
                <w:bCs/>
                <w:color w:val="000000"/>
                <w:kern w:val="0"/>
                <w:sz w:val="24"/>
                <w:szCs w:val="24"/>
              </w:rPr>
              <w:t>数量</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t>1</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千兆交换机</w:t>
            </w:r>
          </w:p>
        </w:tc>
        <w:tc>
          <w:tcPr>
            <w:tcW w:w="9065" w:type="dxa"/>
            <w:noWrap/>
            <w:vAlign w:val="center"/>
          </w:tcPr>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1. 性能：交换容量≥336Gbps；转发性能≥96Mpps</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2. MAC地址表≥16K</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3. 接口类型：≥24个GE端口，≥2个千兆SFP口，≥2个万兆SFP+口</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4. 支持虚拟化：最大堆叠台数≥9台</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5. 支持ipv4/ipv6静态路由、支持RIPv1/v2、RIPng、支持OSPFv1/v2，OSPFv3、支持VRRP</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6. 支持STP/RSTP/MSTP协议；</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7. 支持基于源MAC地址、目的MAC地址、源IP地址、目的IP地址、TCP/UDP端口号、协议类型、VLAN等ACL；</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8. 支持用户分级管理和口令保护 、支持AAA认证 、Radius认证 、MAC地址认证、802.1X认证、支持HWTACACS 、支持SSH2.0 、支持端口隔离 、端口安全</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9. 支持端口镜像、支持流镜像</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10. 支持SNMP 、RMON（Remote Monitoring）、支持VCT（Virtual Cable Test）电缆检测功能</w:t>
            </w:r>
          </w:p>
          <w:p w:rsidR="0078538E" w:rsidRPr="001D395A" w:rsidRDefault="00D92688" w:rsidP="00B51EB1">
            <w:pPr>
              <w:pStyle w:val="a6"/>
              <w:spacing w:line="360" w:lineRule="auto"/>
              <w:rPr>
                <w:rFonts w:hAnsi="宋体" w:cs="宋体"/>
                <w:b/>
                <w:bCs/>
                <w:color w:val="000000"/>
                <w:kern w:val="0"/>
                <w:sz w:val="24"/>
                <w:szCs w:val="24"/>
              </w:rPr>
            </w:pPr>
            <w:r w:rsidRPr="001D395A">
              <w:rPr>
                <w:rFonts w:hAnsi="宋体" w:cs="宋体" w:hint="eastAsia"/>
                <w:color w:val="000000"/>
                <w:kern w:val="0"/>
                <w:sz w:val="24"/>
                <w:szCs w:val="24"/>
              </w:rPr>
              <w:lastRenderedPageBreak/>
              <w:t xml:space="preserve">11. 支持绿色节能，要求满载功率≤26W </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lastRenderedPageBreak/>
              <w:t>台</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2</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lastRenderedPageBreak/>
              <w:t>2</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机柜</w:t>
            </w:r>
          </w:p>
        </w:tc>
        <w:tc>
          <w:tcPr>
            <w:tcW w:w="9065" w:type="dxa"/>
            <w:noWrap/>
            <w:vAlign w:val="center"/>
          </w:tcPr>
          <w:p w:rsidR="0078538E" w:rsidRPr="001D395A" w:rsidRDefault="00D92688" w:rsidP="00B51EB1">
            <w:pPr>
              <w:spacing w:line="360" w:lineRule="auto"/>
              <w:rPr>
                <w:rFonts w:ascii="宋体" w:eastAsia="宋体" w:hAnsi="宋体" w:cs="宋体"/>
                <w:b/>
                <w:bCs/>
                <w:color w:val="000000"/>
                <w:kern w:val="0"/>
                <w:sz w:val="24"/>
                <w:szCs w:val="24"/>
              </w:rPr>
            </w:pPr>
            <w:r w:rsidRPr="001D395A">
              <w:rPr>
                <w:rFonts w:ascii="宋体" w:eastAsia="宋体" w:hAnsi="宋体" w:cs="宋体" w:hint="eastAsia"/>
                <w:color w:val="000000"/>
                <w:kern w:val="0"/>
                <w:sz w:val="24"/>
                <w:szCs w:val="24"/>
              </w:rPr>
              <w:t>22标准服务器机柜含PDU</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台</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1</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t>3</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企业无线路由</w:t>
            </w:r>
          </w:p>
        </w:tc>
        <w:tc>
          <w:tcPr>
            <w:tcW w:w="9065" w:type="dxa"/>
            <w:noWrap/>
            <w:vAlign w:val="center"/>
          </w:tcPr>
          <w:p w:rsidR="0078538E" w:rsidRPr="001D395A" w:rsidRDefault="00D92688" w:rsidP="00B51EB1">
            <w:pPr>
              <w:spacing w:line="360" w:lineRule="auto"/>
              <w:rPr>
                <w:rFonts w:ascii="宋体" w:eastAsia="宋体" w:hAnsi="宋体" w:cs="宋体"/>
                <w:b/>
                <w:bCs/>
                <w:color w:val="000000"/>
                <w:kern w:val="0"/>
                <w:sz w:val="24"/>
                <w:szCs w:val="24"/>
              </w:rPr>
            </w:pPr>
            <w:r w:rsidRPr="001D395A">
              <w:rPr>
                <w:rFonts w:ascii="宋体" w:eastAsia="宋体" w:hAnsi="宋体" w:cs="宋体" w:hint="eastAsia"/>
                <w:color w:val="000000"/>
                <w:kern w:val="0"/>
                <w:sz w:val="24"/>
                <w:szCs w:val="24"/>
              </w:rPr>
              <w:t>固化8个千兆电口，固化1个千兆光口，2G内存，内置1T硬盘，1U尺寸，并发带机数300（集成状态防火墙/安全域，提供网监对接功能授权</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台</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1</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t>4</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智能门禁</w:t>
            </w:r>
          </w:p>
        </w:tc>
        <w:tc>
          <w:tcPr>
            <w:tcW w:w="9065" w:type="dxa"/>
            <w:noWrap/>
            <w:vAlign w:val="center"/>
          </w:tcPr>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处理器：8核2.0GHZ处理器</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存储：2G RAM+16G Flash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屏幕：8吋电容触控屏，分辨率≥1280×800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摄像头：500W像素双目摄像头（可见光+红外光）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补光灯：自带红外和白色补光灯，支持灯光亮度调节</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光感和测距：自带光感传感器和测距传感器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测温精度：±0.1℃</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声音：真人语音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接口：以太网×1，继电器×1，USB×1，RS485×1，开门按钮×1，韦根×1，报警输入×2，报警输出×1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材质：钢化玻璃面板、CNC雕刻铝合金外壳</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通讯方式：以太网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读卡：屏下读卡，支持M1、CPU卡 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lastRenderedPageBreak/>
              <w:t xml:space="preserve">扫码：支持扫描手机屏显二维码进行验证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 xml:space="preserve">人脸识别：内置算法，活体识别，不小于3万面部特征 </w:t>
            </w:r>
          </w:p>
          <w:p w:rsidR="0078538E" w:rsidRPr="001D395A" w:rsidRDefault="00D92688" w:rsidP="00B51EB1">
            <w:pPr>
              <w:spacing w:line="360" w:lineRule="auto"/>
              <w:rPr>
                <w:rFonts w:ascii="宋体" w:eastAsia="宋体" w:hAnsi="宋体" w:cs="宋体"/>
                <w:color w:val="000000"/>
                <w:kern w:val="0"/>
                <w:sz w:val="24"/>
                <w:szCs w:val="24"/>
              </w:rPr>
            </w:pPr>
            <w:r w:rsidRPr="001D395A">
              <w:rPr>
                <w:rFonts w:ascii="宋体" w:eastAsia="宋体" w:hAnsi="宋体" w:cs="宋体" w:hint="eastAsia"/>
                <w:color w:val="000000"/>
                <w:kern w:val="0"/>
                <w:sz w:val="24"/>
                <w:szCs w:val="24"/>
              </w:rPr>
              <w:t>在线升级：支持OTA软件升级，可升级固件和应用程序防护等级：不低于IP65 </w:t>
            </w:r>
          </w:p>
          <w:p w:rsidR="0078538E" w:rsidRPr="001D395A" w:rsidRDefault="00D92688" w:rsidP="00B51EB1">
            <w:pPr>
              <w:spacing w:line="360" w:lineRule="auto"/>
              <w:rPr>
                <w:rFonts w:ascii="宋体" w:eastAsia="宋体" w:hAnsi="宋体" w:cs="宋体"/>
                <w:b/>
                <w:bCs/>
                <w:color w:val="000000"/>
                <w:kern w:val="0"/>
                <w:sz w:val="24"/>
                <w:szCs w:val="24"/>
              </w:rPr>
            </w:pPr>
            <w:r w:rsidRPr="001D395A">
              <w:rPr>
                <w:rFonts w:ascii="宋体" w:eastAsia="宋体" w:hAnsi="宋体" w:cs="宋体" w:hint="eastAsia"/>
                <w:color w:val="000000"/>
                <w:kern w:val="0"/>
                <w:sz w:val="24"/>
                <w:szCs w:val="24"/>
              </w:rPr>
              <w:t>工作环境：零下20摄氏度到60摄氏度，</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lastRenderedPageBreak/>
              <w:t>台</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1</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lastRenderedPageBreak/>
              <w:t>5</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智慧黑板</w:t>
            </w:r>
          </w:p>
        </w:tc>
        <w:tc>
          <w:tcPr>
            <w:tcW w:w="9065" w:type="dxa"/>
            <w:noWrap/>
            <w:vAlign w:val="center"/>
          </w:tcPr>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整体参数：型号（峰宁FN-8670H11）</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1.采用电容触摸技术，超薄一体化设计，超薄侧板，外观简洁。长度≥4000mm，高度≥1170mm，厚度≤80mm；显示尺寸86英寸，对比度≥4000:1，亮度≥450cd/㎡，单屏物理分辨率≥3840*2160。。</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2.两侧黑板全幅面具有磁吸附功能，左右侧板采用高抗反光纳米材料。</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3.表面支持超过3种以上类型的笔书写:水性笔、普通粉笔、无尘粉笔等多种书写方式。防眩光全物理钢化玻璃。</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4.黑板下沿备有超过1.8mm宽笔槽，边沿圆化处理，方便老师取置书写笔，与主框架一体化设计且内置2*15W音箱，并支持单独听功能。</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5.采用1.8mm厚防眩光钢化玻璃，防滑防撞；防眩玻璃透光率≥90%，表面硬度≥7H，雾度≤5%。</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低蓝光保护：液晶显示屏可有效过滤LED光源中的大量有害蓝光，保护视力健康。</w:t>
            </w:r>
          </w:p>
          <w:p w:rsidR="0078538E" w:rsidRPr="001D395A" w:rsidRDefault="00D92688" w:rsidP="00B51EB1">
            <w:pPr>
              <w:pStyle w:val="TableParagraph"/>
              <w:spacing w:before="21" w:line="360" w:lineRule="auto"/>
              <w:ind w:right="-15"/>
              <w:rPr>
                <w:sz w:val="24"/>
                <w:szCs w:val="24"/>
                <w:lang w:eastAsia="zh-CN"/>
              </w:rPr>
            </w:pPr>
            <w:r w:rsidRPr="001D395A">
              <w:rPr>
                <w:rFonts w:hint="eastAsia"/>
                <w:sz w:val="24"/>
                <w:szCs w:val="24"/>
                <w:lang w:eastAsia="zh-CN"/>
              </w:rPr>
              <w:t>6.黑板具备3路前置USB3.0接口,且前置USB接口全部支持Windows及Android双系</w:t>
            </w:r>
            <w:r w:rsidRPr="001D395A">
              <w:rPr>
                <w:rFonts w:hint="eastAsia"/>
                <w:sz w:val="24"/>
                <w:szCs w:val="24"/>
                <w:lang w:eastAsia="zh-CN"/>
              </w:rPr>
              <w:lastRenderedPageBreak/>
              <w:t>统数据读取，方便数据共享操作；当U盘等外部存储设备插入USB接口时，存储设备自动切换到Windows或者安卓系统下：屏幕显示Windows画面，U盘等存储设备自动切换到Windows下；屏幕显示屏幕安卓画面，则U盘等存储设备自动切换到安卓界面下使用；</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7.黑板安卓和Windows两个系统之间可同步编辑、同步更新（安卓系统编辑步骤保存后，可在windows系统下同步最新修改步骤）。</w:t>
            </w:r>
          </w:p>
          <w:p w:rsidR="0078538E" w:rsidRPr="001D395A" w:rsidRDefault="00D92688" w:rsidP="00B51EB1">
            <w:pPr>
              <w:spacing w:line="360" w:lineRule="auto"/>
              <w:rPr>
                <w:rFonts w:ascii="宋体" w:eastAsia="宋体" w:hAnsi="宋体"/>
                <w:sz w:val="24"/>
                <w:szCs w:val="24"/>
              </w:rPr>
            </w:pPr>
            <w:r w:rsidRPr="001D395A">
              <w:rPr>
                <w:rFonts w:ascii="宋体" w:eastAsia="宋体" w:hAnsi="宋体" w:hint="eastAsia"/>
                <w:sz w:val="24"/>
                <w:szCs w:val="24"/>
              </w:rPr>
              <w:t>8.整机具有一键开关机、节能三键合一,一键安卓切换，图像模式选择，信号通道，音量加减等不少于6个前置物理按键。前置接口包括USBTOUCH，HDMI，USB（全通道）。所有按键及接口位于黑板屏幕下侧。</w:t>
            </w:r>
          </w:p>
          <w:p w:rsidR="0078538E" w:rsidRPr="001D395A" w:rsidRDefault="00D92688" w:rsidP="00B51EB1">
            <w:pPr>
              <w:tabs>
                <w:tab w:val="left" w:pos="425"/>
              </w:tabs>
              <w:spacing w:line="360" w:lineRule="auto"/>
              <w:rPr>
                <w:rFonts w:ascii="宋体" w:eastAsia="宋体" w:hAnsi="宋体" w:cs="宋体"/>
                <w:b/>
                <w:bCs/>
                <w:color w:val="000000"/>
                <w:kern w:val="0"/>
                <w:sz w:val="24"/>
                <w:szCs w:val="24"/>
              </w:rPr>
            </w:pPr>
            <w:r w:rsidRPr="001D395A">
              <w:rPr>
                <w:rFonts w:ascii="宋体" w:eastAsia="宋体" w:hAnsi="宋体" w:hint="eastAsia"/>
                <w:sz w:val="24"/>
                <w:szCs w:val="24"/>
              </w:rPr>
              <w:t>9.自带无线 AP 模块，支持一键自建热点（覆盖5G、2.4G双频模式），一边连 WiFi 上网，一边开热点共享。</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lastRenderedPageBreak/>
              <w:t>套</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1</w:t>
            </w:r>
          </w:p>
        </w:tc>
      </w:tr>
      <w:tr w:rsidR="0078538E" w:rsidTr="00D04218">
        <w:tc>
          <w:tcPr>
            <w:tcW w:w="1114" w:type="dxa"/>
            <w:noWrap/>
            <w:vAlign w:val="center"/>
          </w:tcPr>
          <w:p w:rsidR="0078538E" w:rsidRPr="001D395A" w:rsidRDefault="00D9268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lastRenderedPageBreak/>
              <w:t>6</w:t>
            </w:r>
          </w:p>
        </w:tc>
        <w:tc>
          <w:tcPr>
            <w:tcW w:w="1346"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实验室改造</w:t>
            </w:r>
          </w:p>
        </w:tc>
        <w:tc>
          <w:tcPr>
            <w:tcW w:w="9065" w:type="dxa"/>
            <w:noWrap/>
            <w:vAlign w:val="center"/>
          </w:tcPr>
          <w:p w:rsidR="0078538E" w:rsidRPr="001D395A" w:rsidRDefault="00D9268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原实验室拆除及搬运等；</w:t>
            </w:r>
          </w:p>
          <w:p w:rsidR="0078538E" w:rsidRPr="001D395A" w:rsidRDefault="00D92688" w:rsidP="00B51EB1">
            <w:pPr>
              <w:pStyle w:val="aa"/>
              <w:spacing w:line="360" w:lineRule="auto"/>
              <w:ind w:firstLineChars="0" w:firstLine="0"/>
              <w:rPr>
                <w:rFonts w:ascii="宋体" w:eastAsia="宋体" w:hAnsi="宋体" w:cs="宋体"/>
                <w:b/>
                <w:bCs/>
                <w:color w:val="000000"/>
                <w:kern w:val="0"/>
                <w:sz w:val="24"/>
                <w:szCs w:val="24"/>
              </w:rPr>
            </w:pPr>
            <w:r w:rsidRPr="001D395A">
              <w:rPr>
                <w:rFonts w:ascii="宋体" w:eastAsia="宋体" w:hAnsi="宋体" w:cs="宋体" w:hint="eastAsia"/>
                <w:sz w:val="24"/>
                <w:szCs w:val="24"/>
              </w:rPr>
              <w:t>国标材料铝扣板吊顶、墙面处理及家乐氏乳胶漆、地面保洁处理、门窗维修处理及窗帘新装。</w:t>
            </w:r>
          </w:p>
        </w:tc>
        <w:tc>
          <w:tcPr>
            <w:tcW w:w="957" w:type="dxa"/>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项</w:t>
            </w:r>
          </w:p>
        </w:tc>
        <w:tc>
          <w:tcPr>
            <w:tcW w:w="1068" w:type="dxa"/>
            <w:gridSpan w:val="2"/>
            <w:noWrap/>
            <w:vAlign w:val="center"/>
          </w:tcPr>
          <w:p w:rsidR="0078538E" w:rsidRPr="001D395A" w:rsidRDefault="00D9268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1</w:t>
            </w:r>
          </w:p>
        </w:tc>
      </w:tr>
      <w:tr w:rsidR="00D04218" w:rsidTr="00D04218">
        <w:trPr>
          <w:gridAfter w:val="1"/>
          <w:wAfter w:w="11" w:type="dxa"/>
        </w:trPr>
        <w:tc>
          <w:tcPr>
            <w:tcW w:w="1114" w:type="dxa"/>
            <w:noWrap/>
            <w:vAlign w:val="center"/>
          </w:tcPr>
          <w:p w:rsidR="00D04218" w:rsidRPr="001D395A" w:rsidRDefault="00D0421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t>7</w:t>
            </w:r>
          </w:p>
        </w:tc>
        <w:tc>
          <w:tcPr>
            <w:tcW w:w="1346"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电线电缆强弱电改造</w:t>
            </w:r>
          </w:p>
        </w:tc>
        <w:tc>
          <w:tcPr>
            <w:tcW w:w="9065" w:type="dxa"/>
            <w:noWrap/>
            <w:vAlign w:val="center"/>
          </w:tcPr>
          <w:p w:rsidR="00D04218" w:rsidRPr="001D395A" w:rsidRDefault="00D04218" w:rsidP="00B51EB1">
            <w:pPr>
              <w:pStyle w:val="aa"/>
              <w:spacing w:line="360" w:lineRule="auto"/>
              <w:ind w:firstLineChars="0" w:firstLine="0"/>
              <w:rPr>
                <w:rFonts w:ascii="宋体" w:eastAsia="宋体" w:hAnsi="宋体" w:cs="宋体"/>
                <w:b/>
                <w:bCs/>
                <w:color w:val="000000"/>
                <w:kern w:val="0"/>
                <w:sz w:val="24"/>
                <w:szCs w:val="24"/>
              </w:rPr>
            </w:pPr>
            <w:r w:rsidRPr="001D395A">
              <w:rPr>
                <w:rFonts w:ascii="宋体" w:eastAsia="宋体" w:hAnsi="宋体" w:cs="宋体" w:hint="eastAsia"/>
                <w:sz w:val="24"/>
                <w:szCs w:val="24"/>
              </w:rPr>
              <w:t>实验仪器设备电源32点位，网络32点位，主电源(4*16+10)线路1条。</w:t>
            </w:r>
          </w:p>
        </w:tc>
        <w:tc>
          <w:tcPr>
            <w:tcW w:w="957"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项</w:t>
            </w:r>
          </w:p>
        </w:tc>
        <w:tc>
          <w:tcPr>
            <w:tcW w:w="1057" w:type="dxa"/>
            <w:noWrap/>
            <w:vAlign w:val="center"/>
          </w:tcPr>
          <w:p w:rsidR="00D04218" w:rsidRPr="001D395A" w:rsidRDefault="00D04218" w:rsidP="00B51EB1">
            <w:pPr>
              <w:pStyle w:val="a6"/>
              <w:spacing w:line="360" w:lineRule="auto"/>
              <w:jc w:val="center"/>
              <w:rPr>
                <w:rFonts w:hAnsi="宋体"/>
                <w:sz w:val="24"/>
                <w:szCs w:val="24"/>
              </w:rPr>
            </w:pPr>
            <w:r w:rsidRPr="001D395A">
              <w:rPr>
                <w:rFonts w:hAnsi="宋体" w:cs="Courier New" w:hint="eastAsia"/>
                <w:sz w:val="24"/>
                <w:szCs w:val="24"/>
              </w:rPr>
              <w:t>1</w:t>
            </w:r>
          </w:p>
        </w:tc>
      </w:tr>
      <w:tr w:rsidR="00D04218" w:rsidTr="00D04218">
        <w:trPr>
          <w:gridAfter w:val="1"/>
          <w:wAfter w:w="11" w:type="dxa"/>
        </w:trPr>
        <w:tc>
          <w:tcPr>
            <w:tcW w:w="1114" w:type="dxa"/>
            <w:noWrap/>
            <w:vAlign w:val="center"/>
          </w:tcPr>
          <w:p w:rsidR="00D04218" w:rsidRPr="001D395A" w:rsidRDefault="00D0421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b/>
                <w:bCs/>
                <w:color w:val="000000"/>
                <w:kern w:val="0"/>
                <w:sz w:val="24"/>
                <w:szCs w:val="24"/>
              </w:rPr>
              <w:lastRenderedPageBreak/>
              <w:t>8</w:t>
            </w:r>
          </w:p>
        </w:tc>
        <w:tc>
          <w:tcPr>
            <w:tcW w:w="1346"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除尘机</w:t>
            </w:r>
          </w:p>
        </w:tc>
        <w:tc>
          <w:tcPr>
            <w:tcW w:w="9065" w:type="dxa"/>
            <w:noWrap/>
            <w:vAlign w:val="center"/>
          </w:tcPr>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功能用途</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包装尺寸：长335mm；宽535mm；高293mm</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吸尘：1.4 m³/min 吹风：0.8 m³/min</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额定功率:1500W 电源：220V</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产品净重：4.4KG</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吸头：二合一宽扁吸</w:t>
            </w:r>
          </w:p>
          <w:p w:rsidR="00D04218" w:rsidRPr="001D395A" w:rsidRDefault="00D04218" w:rsidP="00B51EB1">
            <w:pPr>
              <w:pStyle w:val="aa"/>
              <w:spacing w:line="360" w:lineRule="auto"/>
              <w:ind w:firstLineChars="0" w:firstLine="0"/>
              <w:rPr>
                <w:rFonts w:ascii="宋体" w:eastAsia="宋体" w:hAnsi="宋体" w:cs="宋体"/>
                <w:sz w:val="24"/>
                <w:szCs w:val="24"/>
              </w:rPr>
            </w:pPr>
            <w:r w:rsidRPr="001D395A">
              <w:rPr>
                <w:rFonts w:ascii="宋体" w:eastAsia="宋体" w:hAnsi="宋体" w:cs="宋体" w:hint="eastAsia"/>
                <w:sz w:val="24"/>
                <w:szCs w:val="24"/>
              </w:rPr>
              <w:t>最大集尘容量：1.3L</w:t>
            </w:r>
          </w:p>
          <w:p w:rsidR="00D04218" w:rsidRPr="001D395A" w:rsidRDefault="00D04218" w:rsidP="00B51EB1">
            <w:pPr>
              <w:pStyle w:val="aa"/>
              <w:spacing w:line="360" w:lineRule="auto"/>
              <w:ind w:firstLineChars="0" w:firstLine="0"/>
              <w:rPr>
                <w:rFonts w:ascii="宋体" w:eastAsia="宋体" w:hAnsi="宋体" w:cs="宋体"/>
                <w:b/>
                <w:bCs/>
                <w:color w:val="000000"/>
                <w:kern w:val="0"/>
                <w:sz w:val="24"/>
                <w:szCs w:val="24"/>
              </w:rPr>
            </w:pPr>
            <w:r w:rsidRPr="001D395A">
              <w:rPr>
                <w:rFonts w:ascii="宋体" w:eastAsia="宋体" w:hAnsi="宋体" w:cs="宋体" w:hint="eastAsia"/>
                <w:sz w:val="24"/>
                <w:szCs w:val="24"/>
              </w:rPr>
              <w:t>布质集尘袋 500 ml 纸质集尘袋 330 ml 高/中/低：33/50/133 min</w:t>
            </w:r>
          </w:p>
        </w:tc>
        <w:tc>
          <w:tcPr>
            <w:tcW w:w="957"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套</w:t>
            </w:r>
          </w:p>
        </w:tc>
        <w:tc>
          <w:tcPr>
            <w:tcW w:w="1057" w:type="dxa"/>
            <w:noWrap/>
            <w:vAlign w:val="center"/>
          </w:tcPr>
          <w:p w:rsidR="00D04218" w:rsidRPr="001D395A" w:rsidRDefault="00D04218" w:rsidP="00B51EB1">
            <w:pPr>
              <w:pStyle w:val="a6"/>
              <w:spacing w:line="360" w:lineRule="auto"/>
              <w:jc w:val="center"/>
              <w:rPr>
                <w:rFonts w:hAnsi="宋体"/>
                <w:sz w:val="24"/>
                <w:szCs w:val="24"/>
              </w:rPr>
            </w:pPr>
            <w:r w:rsidRPr="001D395A">
              <w:rPr>
                <w:rFonts w:hAnsi="宋体" w:cs="Courier New" w:hint="eastAsia"/>
                <w:sz w:val="24"/>
                <w:szCs w:val="24"/>
              </w:rPr>
              <w:t>3</w:t>
            </w:r>
          </w:p>
        </w:tc>
      </w:tr>
      <w:tr w:rsidR="00D04218" w:rsidTr="00D04218">
        <w:trPr>
          <w:gridAfter w:val="1"/>
          <w:wAfter w:w="11" w:type="dxa"/>
        </w:trPr>
        <w:tc>
          <w:tcPr>
            <w:tcW w:w="1114" w:type="dxa"/>
            <w:noWrap/>
            <w:vAlign w:val="center"/>
          </w:tcPr>
          <w:p w:rsidR="00D04218" w:rsidRPr="001D395A" w:rsidRDefault="00D04218" w:rsidP="00B51EB1">
            <w:pPr>
              <w:spacing w:line="360" w:lineRule="auto"/>
              <w:jc w:val="center"/>
              <w:rPr>
                <w:rFonts w:ascii="宋体" w:eastAsia="宋体" w:hAnsi="宋体" w:cs="宋体"/>
                <w:b/>
                <w:bCs/>
                <w:color w:val="000000"/>
                <w:kern w:val="0"/>
                <w:sz w:val="24"/>
                <w:szCs w:val="24"/>
              </w:rPr>
            </w:pPr>
            <w:r w:rsidRPr="001D395A">
              <w:rPr>
                <w:rFonts w:ascii="宋体" w:eastAsia="宋体" w:hAnsi="宋体" w:cs="宋体" w:hint="eastAsia"/>
                <w:b/>
                <w:bCs/>
                <w:color w:val="000000"/>
                <w:kern w:val="0"/>
                <w:sz w:val="24"/>
                <w:szCs w:val="24"/>
              </w:rPr>
              <w:t>9</w:t>
            </w:r>
          </w:p>
        </w:tc>
        <w:tc>
          <w:tcPr>
            <w:tcW w:w="1346"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实验仪器维修以及物联及测试</w:t>
            </w:r>
          </w:p>
        </w:tc>
        <w:tc>
          <w:tcPr>
            <w:tcW w:w="9065" w:type="dxa"/>
            <w:noWrap/>
            <w:vAlign w:val="center"/>
          </w:tcPr>
          <w:p w:rsidR="00D04218" w:rsidRPr="001D395A" w:rsidRDefault="00D04218" w:rsidP="00B51EB1">
            <w:pPr>
              <w:spacing w:line="360" w:lineRule="auto"/>
              <w:rPr>
                <w:rFonts w:ascii="宋体" w:eastAsia="宋体" w:hAnsi="宋体" w:cs="宋体"/>
                <w:b/>
                <w:bCs/>
                <w:color w:val="000000"/>
                <w:kern w:val="0"/>
                <w:sz w:val="24"/>
                <w:szCs w:val="24"/>
              </w:rPr>
            </w:pPr>
            <w:r w:rsidRPr="001D395A">
              <w:rPr>
                <w:rFonts w:ascii="宋体" w:eastAsia="宋体" w:hAnsi="宋体" w:cs="宋体" w:hint="eastAsia"/>
                <w:sz w:val="24"/>
                <w:szCs w:val="24"/>
              </w:rPr>
              <w:t>共有20台套实验仪器维修，7+12台设备仪器互联互通及测试。</w:t>
            </w:r>
          </w:p>
        </w:tc>
        <w:tc>
          <w:tcPr>
            <w:tcW w:w="957" w:type="dxa"/>
            <w:noWrap/>
            <w:vAlign w:val="center"/>
          </w:tcPr>
          <w:p w:rsidR="00D04218" w:rsidRPr="001D395A" w:rsidRDefault="00D04218" w:rsidP="00B51EB1">
            <w:pPr>
              <w:pStyle w:val="a6"/>
              <w:spacing w:line="360" w:lineRule="auto"/>
              <w:jc w:val="center"/>
              <w:rPr>
                <w:rFonts w:hAnsi="宋体" w:cs="宋体"/>
                <w:b/>
                <w:bCs/>
                <w:color w:val="000000"/>
                <w:kern w:val="0"/>
                <w:sz w:val="24"/>
                <w:szCs w:val="24"/>
              </w:rPr>
            </w:pPr>
            <w:r w:rsidRPr="001D395A">
              <w:rPr>
                <w:rFonts w:hAnsi="宋体" w:cs="Courier New" w:hint="eastAsia"/>
                <w:sz w:val="24"/>
                <w:szCs w:val="24"/>
              </w:rPr>
              <w:t>台（项）</w:t>
            </w:r>
          </w:p>
        </w:tc>
        <w:tc>
          <w:tcPr>
            <w:tcW w:w="1057" w:type="dxa"/>
            <w:noWrap/>
            <w:vAlign w:val="center"/>
          </w:tcPr>
          <w:p w:rsidR="00D04218" w:rsidRPr="001D395A" w:rsidRDefault="00D04218" w:rsidP="00B51EB1">
            <w:pPr>
              <w:pStyle w:val="a6"/>
              <w:spacing w:line="360" w:lineRule="auto"/>
              <w:jc w:val="center"/>
              <w:rPr>
                <w:rFonts w:hAnsi="宋体"/>
                <w:sz w:val="24"/>
                <w:szCs w:val="24"/>
              </w:rPr>
            </w:pPr>
            <w:r w:rsidRPr="001D395A">
              <w:rPr>
                <w:rFonts w:hAnsi="宋体" w:cs="Courier New" w:hint="eastAsia"/>
                <w:sz w:val="24"/>
                <w:szCs w:val="24"/>
              </w:rPr>
              <w:t>20</w:t>
            </w:r>
          </w:p>
        </w:tc>
      </w:tr>
    </w:tbl>
    <w:p w:rsidR="0078538E" w:rsidRDefault="0078538E" w:rsidP="00B51EB1">
      <w:pPr>
        <w:spacing w:line="360" w:lineRule="auto"/>
        <w:jc w:val="left"/>
        <w:rPr>
          <w:rFonts w:ascii="宋体"/>
          <w:b/>
          <w:bCs/>
          <w:sz w:val="28"/>
          <w:szCs w:val="28"/>
        </w:rPr>
        <w:sectPr w:rsidR="0078538E" w:rsidSect="009B63F6">
          <w:pgSz w:w="16838" w:h="11906" w:orient="landscape"/>
          <w:pgMar w:top="1797" w:right="1440" w:bottom="1797" w:left="1440" w:header="851" w:footer="992" w:gutter="0"/>
          <w:cols w:space="720"/>
          <w:docGrid w:type="linesAndChars" w:linePitch="312"/>
        </w:sectPr>
      </w:pPr>
    </w:p>
    <w:p w:rsidR="0078538E" w:rsidRPr="00F82262" w:rsidRDefault="00D92688" w:rsidP="00B51EB1">
      <w:pPr>
        <w:snapToGrid w:val="0"/>
        <w:spacing w:line="360" w:lineRule="auto"/>
        <w:rPr>
          <w:rFonts w:ascii="宋体" w:eastAsia="宋体" w:hAnsi="宋体"/>
          <w:sz w:val="28"/>
          <w:szCs w:val="28"/>
        </w:rPr>
      </w:pPr>
      <w:r w:rsidRPr="00F82262">
        <w:rPr>
          <w:rFonts w:ascii="宋体" w:eastAsia="宋体" w:hAnsi="宋体" w:cs="宋体" w:hint="eastAsia"/>
          <w:color w:val="000000"/>
          <w:kern w:val="0"/>
          <w:sz w:val="28"/>
          <w:szCs w:val="28"/>
        </w:rPr>
        <w:lastRenderedPageBreak/>
        <w:t>附件</w:t>
      </w:r>
      <w:r w:rsidRPr="00F82262">
        <w:rPr>
          <w:rFonts w:ascii="宋体" w:eastAsia="宋体" w:hAnsi="宋体" w:cs="宋体"/>
          <w:color w:val="000000"/>
          <w:kern w:val="0"/>
          <w:sz w:val="28"/>
          <w:szCs w:val="28"/>
        </w:rPr>
        <w:t>3</w:t>
      </w:r>
      <w:r w:rsidRPr="00F82262">
        <w:rPr>
          <w:rFonts w:ascii="宋体" w:eastAsia="宋体" w:hAnsi="宋体" w:cs="宋体" w:hint="eastAsia"/>
          <w:color w:val="000000"/>
          <w:kern w:val="0"/>
          <w:sz w:val="28"/>
          <w:szCs w:val="28"/>
        </w:rPr>
        <w:t>：</w:t>
      </w:r>
    </w:p>
    <w:p w:rsidR="0078538E" w:rsidRPr="00F82262" w:rsidRDefault="00D92688" w:rsidP="00472880">
      <w:pPr>
        <w:snapToGrid w:val="0"/>
        <w:spacing w:line="360" w:lineRule="auto"/>
        <w:jc w:val="center"/>
        <w:rPr>
          <w:rFonts w:ascii="宋体" w:eastAsia="宋体" w:hAnsi="宋体"/>
          <w:b/>
          <w:bCs/>
          <w:sz w:val="28"/>
          <w:szCs w:val="28"/>
        </w:rPr>
      </w:pPr>
      <w:r w:rsidRPr="00F82262">
        <w:rPr>
          <w:rFonts w:ascii="宋体" w:eastAsia="宋体" w:hAnsi="宋体" w:cs="宋体" w:hint="eastAsia"/>
          <w:b/>
          <w:bCs/>
          <w:sz w:val="28"/>
          <w:szCs w:val="28"/>
        </w:rPr>
        <w:t>售后服务计划及保障措施</w:t>
      </w:r>
    </w:p>
    <w:p w:rsidR="00472880" w:rsidRDefault="00472880" w:rsidP="00472880">
      <w:pPr>
        <w:spacing w:line="360" w:lineRule="auto"/>
        <w:rPr>
          <w:rFonts w:ascii="宋体" w:eastAsia="宋体" w:hAnsi="宋体" w:cstheme="minorEastAsia"/>
          <w:sz w:val="24"/>
          <w:szCs w:val="24"/>
        </w:rPr>
      </w:pPr>
      <w:r>
        <w:rPr>
          <w:rFonts w:ascii="宋体" w:eastAsia="宋体" w:hAnsi="宋体" w:cstheme="minorEastAsia" w:hint="eastAsia"/>
          <w:sz w:val="24"/>
          <w:szCs w:val="24"/>
        </w:rPr>
        <w:t>致:郑州大学</w:t>
      </w:r>
    </w:p>
    <w:p w:rsidR="0078538E" w:rsidRPr="00472880" w:rsidRDefault="00472880" w:rsidP="00472880">
      <w:pPr>
        <w:pStyle w:val="a0"/>
        <w:spacing w:line="360" w:lineRule="auto"/>
        <w:ind w:firstLine="240"/>
        <w:rPr>
          <w:rFonts w:ascii="宋体" w:eastAsia="宋体" w:hAnsi="宋体"/>
          <w:sz w:val="24"/>
          <w:szCs w:val="24"/>
        </w:rPr>
      </w:pPr>
      <w:r w:rsidRPr="00472880">
        <w:rPr>
          <w:rFonts w:ascii="宋体" w:eastAsia="宋体" w:hAnsi="宋体" w:hint="eastAsia"/>
          <w:sz w:val="24"/>
          <w:szCs w:val="24"/>
        </w:rPr>
        <w:t>我单位就招标编号:</w:t>
      </w:r>
      <w:r w:rsidRPr="00472880">
        <w:rPr>
          <w:rFonts w:ascii="宋体" w:eastAsia="宋体" w:hAnsi="宋体" w:hint="eastAsia"/>
          <w:bCs/>
          <w:sz w:val="24"/>
          <w:szCs w:val="24"/>
        </w:rPr>
        <w:t xml:space="preserve"> </w:t>
      </w:r>
      <w:r w:rsidRPr="00472880">
        <w:rPr>
          <w:rFonts w:ascii="宋体" w:eastAsia="宋体" w:hAnsi="宋体" w:hint="eastAsia"/>
          <w:bCs/>
          <w:sz w:val="24"/>
          <w:szCs w:val="24"/>
          <w:u w:val="single"/>
        </w:rPr>
        <w:t>郑大-询价-2021-0043</w:t>
      </w:r>
      <w:r w:rsidRPr="00472880">
        <w:rPr>
          <w:rFonts w:ascii="宋体" w:eastAsia="宋体" w:hAnsi="宋体" w:hint="eastAsia"/>
          <w:bCs/>
          <w:sz w:val="24"/>
          <w:szCs w:val="24"/>
        </w:rPr>
        <w:t>售后服务及质量保证承诺如下</w:t>
      </w:r>
      <w:r>
        <w:rPr>
          <w:rFonts w:ascii="宋体" w:eastAsia="宋体" w:hAnsi="宋体" w:hint="eastAsia"/>
          <w:bCs/>
          <w:sz w:val="24"/>
          <w:szCs w:val="24"/>
        </w:rPr>
        <w:t>:</w:t>
      </w:r>
    </w:p>
    <w:p w:rsidR="00472880" w:rsidRPr="00472880" w:rsidRDefault="00472880" w:rsidP="00472880">
      <w:pPr>
        <w:spacing w:line="360" w:lineRule="auto"/>
        <w:ind w:firstLineChars="200" w:firstLine="480"/>
        <w:rPr>
          <w:rFonts w:ascii="宋体" w:eastAsia="宋体" w:hAnsi="宋体" w:cs="等线"/>
          <w:bCs/>
          <w:color w:val="000000"/>
          <w:kern w:val="0"/>
          <w:sz w:val="24"/>
          <w:szCs w:val="24"/>
        </w:rPr>
      </w:pPr>
      <w:r w:rsidRPr="00472880">
        <w:rPr>
          <w:rFonts w:ascii="宋体" w:eastAsia="宋体" w:hAnsi="宋体" w:cs="等线"/>
          <w:bCs/>
          <w:color w:val="000000"/>
          <w:kern w:val="0"/>
          <w:sz w:val="24"/>
          <w:szCs w:val="24"/>
        </w:rPr>
        <w:t>1、我公司郑重承诺本次投标活动中，所有投标货物质保期限为</w:t>
      </w:r>
      <w:r w:rsidRPr="00472880">
        <w:rPr>
          <w:rFonts w:ascii="宋体" w:eastAsia="宋体" w:hAnsi="宋体" w:cs="等线" w:hint="eastAsia"/>
          <w:b/>
          <w:bCs/>
          <w:color w:val="000000"/>
          <w:kern w:val="0"/>
          <w:sz w:val="24"/>
          <w:szCs w:val="24"/>
          <w:u w:val="single"/>
        </w:rPr>
        <w:t>：免费质保服务期限自验收合格之日起</w:t>
      </w:r>
      <w:r w:rsidRPr="00472880">
        <w:rPr>
          <w:rFonts w:ascii="宋体" w:eastAsia="宋体" w:hAnsi="宋体" w:cs="等线"/>
          <w:b/>
          <w:bCs/>
          <w:color w:val="000000"/>
          <w:kern w:val="0"/>
          <w:sz w:val="24"/>
          <w:szCs w:val="24"/>
          <w:u w:val="single"/>
        </w:rPr>
        <w:t>3年</w:t>
      </w:r>
      <w:r w:rsidRPr="00472880">
        <w:rPr>
          <w:rFonts w:ascii="宋体" w:eastAsia="宋体" w:hAnsi="宋体" w:cs="等线"/>
          <w:bCs/>
          <w:color w:val="000000"/>
          <w:kern w:val="0"/>
          <w:sz w:val="24"/>
          <w:szCs w:val="24"/>
        </w:rPr>
        <w:t>。</w:t>
      </w:r>
    </w:p>
    <w:p w:rsidR="00472880" w:rsidRPr="00472880" w:rsidRDefault="00472880" w:rsidP="00472880">
      <w:pPr>
        <w:spacing w:line="360" w:lineRule="auto"/>
        <w:ind w:firstLineChars="200" w:firstLine="480"/>
        <w:rPr>
          <w:rFonts w:ascii="宋体" w:eastAsia="宋体" w:hAnsi="宋体" w:cs="等线"/>
          <w:bCs/>
          <w:color w:val="000000"/>
          <w:kern w:val="0"/>
          <w:sz w:val="24"/>
          <w:szCs w:val="24"/>
        </w:rPr>
      </w:pPr>
      <w:r w:rsidRPr="00472880">
        <w:rPr>
          <w:rFonts w:ascii="宋体" w:eastAsia="宋体" w:hAnsi="宋体" w:cs="等线"/>
          <w:bCs/>
          <w:color w:val="000000"/>
          <w:kern w:val="0"/>
          <w:sz w:val="24"/>
          <w:szCs w:val="24"/>
        </w:rPr>
        <w:t>2、在接到用户故障报修通知后，0.5小时内响应，提供应急策略，并以优良的服务态度，便利、快捷的方式，4小时内到达用户现场，排除故障，实施维修，直至设施能正常工作</w:t>
      </w:r>
      <w:r w:rsidRPr="00472880">
        <w:rPr>
          <w:rFonts w:ascii="宋体" w:eastAsia="宋体" w:hAnsi="宋体" w:cs="等线" w:hint="eastAsia"/>
          <w:bCs/>
          <w:color w:val="000000"/>
          <w:kern w:val="0"/>
          <w:sz w:val="24"/>
          <w:szCs w:val="24"/>
        </w:rPr>
        <w:t>。所有设备质保</w:t>
      </w:r>
      <w:r w:rsidRPr="00472880">
        <w:rPr>
          <w:rFonts w:ascii="宋体" w:eastAsia="宋体" w:hAnsi="宋体" w:cs="等线"/>
          <w:bCs/>
          <w:color w:val="000000"/>
          <w:kern w:val="0"/>
          <w:sz w:val="24"/>
          <w:szCs w:val="24"/>
        </w:rPr>
        <w:t>3</w:t>
      </w:r>
      <w:r w:rsidRPr="00472880">
        <w:rPr>
          <w:rFonts w:ascii="宋体" w:eastAsia="宋体" w:hAnsi="宋体" w:cs="等线" w:hint="eastAsia"/>
          <w:bCs/>
          <w:color w:val="000000"/>
          <w:kern w:val="0"/>
          <w:sz w:val="24"/>
          <w:szCs w:val="24"/>
        </w:rPr>
        <w:t>年，质保期内设备发生故障：如设施出现质量问题，无偿维修，不收取任何额外费用；无法维修的免费更换同型号同质量的产品；质保期满后终身提供优质服务，提供上门维护，我司积极配合，及时维修，只收取成本费，不收取上门费（工时费）</w:t>
      </w:r>
      <w:r w:rsidRPr="00472880">
        <w:rPr>
          <w:rFonts w:ascii="宋体" w:eastAsia="宋体" w:hAnsi="宋体" w:cs="等线"/>
          <w:bCs/>
          <w:color w:val="000000"/>
          <w:kern w:val="0"/>
          <w:sz w:val="24"/>
          <w:szCs w:val="24"/>
        </w:rPr>
        <w:t>。</w:t>
      </w:r>
    </w:p>
    <w:p w:rsidR="0078538E" w:rsidRPr="001D395A" w:rsidRDefault="00D92688" w:rsidP="00472880">
      <w:pPr>
        <w:spacing w:line="360" w:lineRule="auto"/>
        <w:rPr>
          <w:rFonts w:ascii="宋体" w:eastAsia="宋体" w:hAnsi="宋体" w:cstheme="minorEastAsia"/>
          <w:sz w:val="24"/>
          <w:szCs w:val="24"/>
        </w:rPr>
      </w:pPr>
      <w:r w:rsidRPr="001D395A">
        <w:rPr>
          <w:rFonts w:ascii="宋体" w:eastAsia="宋体" w:hAnsi="宋体" w:cstheme="minorEastAsia" w:hint="eastAsia"/>
          <w:sz w:val="24"/>
          <w:szCs w:val="24"/>
        </w:rPr>
        <w:t>3、质保期内的服务承诺</w:t>
      </w:r>
    </w:p>
    <w:p w:rsidR="0078538E" w:rsidRPr="001D395A" w:rsidRDefault="00D92688" w:rsidP="00472880">
      <w:pPr>
        <w:spacing w:line="360" w:lineRule="auto"/>
        <w:rPr>
          <w:rFonts w:ascii="宋体" w:eastAsia="宋体" w:hAnsi="宋体" w:cstheme="minorEastAsia"/>
          <w:sz w:val="24"/>
          <w:szCs w:val="24"/>
        </w:rPr>
      </w:pPr>
      <w:r w:rsidRPr="001D395A">
        <w:rPr>
          <w:rFonts w:ascii="宋体" w:eastAsia="宋体" w:hAnsi="宋体" w:cstheme="minorEastAsia" w:hint="eastAsia"/>
          <w:sz w:val="24"/>
          <w:szCs w:val="24"/>
        </w:rPr>
        <w:t>我公司承诺对本次项目整体提供技术支持。</w:t>
      </w:r>
    </w:p>
    <w:p w:rsidR="0078538E" w:rsidRPr="001D395A" w:rsidRDefault="00D92688" w:rsidP="00472880">
      <w:pPr>
        <w:spacing w:line="360" w:lineRule="auto"/>
        <w:rPr>
          <w:rFonts w:ascii="宋体" w:eastAsia="宋体" w:hAnsi="宋体" w:cstheme="minorEastAsia"/>
          <w:sz w:val="24"/>
          <w:szCs w:val="24"/>
        </w:rPr>
      </w:pPr>
      <w:r w:rsidRPr="001D395A">
        <w:rPr>
          <w:rFonts w:ascii="宋体" w:eastAsia="宋体" w:hAnsi="宋体" w:cstheme="minorEastAsia" w:hint="eastAsia"/>
          <w:sz w:val="24"/>
          <w:szCs w:val="24"/>
        </w:rPr>
        <w:t>※质量保证及索赔</w:t>
      </w:r>
    </w:p>
    <w:p w:rsidR="0078538E" w:rsidRPr="001D395A" w:rsidRDefault="00D92688" w:rsidP="00472880">
      <w:pPr>
        <w:spacing w:line="360" w:lineRule="auto"/>
        <w:ind w:firstLineChars="200" w:firstLine="480"/>
        <w:rPr>
          <w:rFonts w:ascii="宋体" w:eastAsia="宋体" w:hAnsi="宋体" w:cstheme="minorEastAsia"/>
          <w:sz w:val="24"/>
          <w:szCs w:val="24"/>
        </w:rPr>
      </w:pPr>
      <w:r w:rsidRPr="001D395A">
        <w:rPr>
          <w:rFonts w:ascii="宋体" w:eastAsia="宋体" w:hAnsi="宋体" w:cstheme="minorEastAsia" w:hint="eastAsia"/>
          <w:sz w:val="24"/>
          <w:szCs w:val="24"/>
        </w:rPr>
        <w:t>在质量保证期内，由于我司原因造成设备质量或规格与合同规定不符，由我公司解决；</w:t>
      </w:r>
    </w:p>
    <w:p w:rsidR="0078538E" w:rsidRPr="001D395A" w:rsidRDefault="00D92688" w:rsidP="00472880">
      <w:pPr>
        <w:spacing w:line="360" w:lineRule="auto"/>
        <w:ind w:firstLineChars="200" w:firstLine="480"/>
        <w:rPr>
          <w:rFonts w:ascii="宋体" w:eastAsia="宋体" w:hAnsi="宋体" w:cstheme="minorEastAsia"/>
          <w:sz w:val="24"/>
          <w:szCs w:val="24"/>
        </w:rPr>
      </w:pPr>
      <w:r w:rsidRPr="001D395A">
        <w:rPr>
          <w:rFonts w:ascii="宋体" w:eastAsia="宋体" w:hAnsi="宋体" w:cstheme="minorEastAsia" w:hint="eastAsia"/>
          <w:sz w:val="24"/>
          <w:szCs w:val="24"/>
        </w:rPr>
        <w:t>在质量保证期内，设备（含备机）出现故障予以无偿维修、免费更换配件；</w:t>
      </w:r>
    </w:p>
    <w:p w:rsidR="00472880" w:rsidRPr="00472880" w:rsidRDefault="00472880" w:rsidP="00472880">
      <w:pPr>
        <w:pStyle w:val="a0"/>
        <w:spacing w:line="360" w:lineRule="auto"/>
        <w:ind w:firstLineChars="0" w:firstLine="0"/>
        <w:rPr>
          <w:rFonts w:ascii="宋体" w:eastAsia="宋体" w:hAnsi="宋体" w:cs="等线"/>
          <w:sz w:val="24"/>
          <w:szCs w:val="24"/>
        </w:rPr>
      </w:pPr>
      <w:r w:rsidRPr="00472880">
        <w:rPr>
          <w:rFonts w:ascii="宋体" w:eastAsia="宋体" w:hAnsi="宋体" w:cs="等线"/>
          <w:sz w:val="24"/>
          <w:szCs w:val="24"/>
        </w:rPr>
        <w:t>4、我公司技术人员对所售货物定期巡</w:t>
      </w:r>
      <w:r w:rsidRPr="00472880">
        <w:rPr>
          <w:rFonts w:ascii="宋体" w:eastAsia="宋体" w:hAnsi="宋体" w:cs="等线" w:hint="eastAsia"/>
          <w:sz w:val="24"/>
          <w:szCs w:val="24"/>
        </w:rPr>
        <w:t>检</w:t>
      </w:r>
      <w:r w:rsidRPr="00472880">
        <w:rPr>
          <w:rFonts w:ascii="宋体" w:eastAsia="宋体" w:hAnsi="宋体" w:cs="等线"/>
          <w:sz w:val="24"/>
          <w:szCs w:val="24"/>
        </w:rPr>
        <w:t>，免费进行货物的维护、保养服务，使货物使用率最大化，每年内不少于</w:t>
      </w:r>
      <w:r w:rsidRPr="00472880">
        <w:rPr>
          <w:rFonts w:ascii="宋体" w:eastAsia="宋体" w:hAnsi="宋体" w:cs="等线"/>
          <w:sz w:val="24"/>
          <w:szCs w:val="24"/>
          <w:u w:val="single"/>
        </w:rPr>
        <w:t xml:space="preserve"> 2</w:t>
      </w:r>
      <w:r w:rsidRPr="00472880">
        <w:rPr>
          <w:rFonts w:ascii="宋体" w:eastAsia="宋体" w:hAnsi="宋体" w:cs="等线"/>
          <w:sz w:val="24"/>
          <w:szCs w:val="24"/>
        </w:rPr>
        <w:t>次上门保养服务。</w:t>
      </w:r>
    </w:p>
    <w:p w:rsidR="00472880" w:rsidRPr="00472880" w:rsidRDefault="00472880" w:rsidP="00472880">
      <w:pPr>
        <w:pStyle w:val="a0"/>
        <w:spacing w:line="360" w:lineRule="auto"/>
        <w:ind w:firstLineChars="0" w:firstLine="0"/>
        <w:rPr>
          <w:rFonts w:ascii="宋体" w:eastAsia="宋体" w:hAnsi="宋体" w:cs="等线"/>
          <w:sz w:val="24"/>
          <w:szCs w:val="24"/>
        </w:rPr>
      </w:pPr>
      <w:r w:rsidRPr="00472880">
        <w:rPr>
          <w:rFonts w:ascii="宋体" w:eastAsia="宋体" w:hAnsi="宋体" w:cs="等线"/>
          <w:sz w:val="24"/>
          <w:szCs w:val="24"/>
        </w:rPr>
        <w:t>5、安装/配送：我公司提供的安装/配送方案为：</w:t>
      </w:r>
      <w:r w:rsidRPr="00472880">
        <w:rPr>
          <w:rFonts w:ascii="宋体" w:eastAsia="宋体" w:hAnsi="宋体" w:cs="等线" w:hint="eastAsia"/>
          <w:b/>
          <w:sz w:val="24"/>
          <w:szCs w:val="24"/>
          <w:u w:val="single"/>
        </w:rPr>
        <w:t>我公司中标后及时组织货源下单，通过汽车运输方式配送上门服务，并和用户及厂家工程师三方现场开箱验收，并按照合同约定安装调试服务并培训，直到客户熟练操作为止</w:t>
      </w:r>
    </w:p>
    <w:p w:rsidR="00472880" w:rsidRPr="00472880" w:rsidRDefault="00472880" w:rsidP="00472880">
      <w:pPr>
        <w:pStyle w:val="a0"/>
        <w:spacing w:line="360" w:lineRule="auto"/>
        <w:ind w:firstLineChars="0" w:firstLine="0"/>
        <w:rPr>
          <w:rFonts w:ascii="宋体" w:eastAsia="宋体" w:hAnsi="宋体" w:cs="等线"/>
          <w:sz w:val="24"/>
          <w:szCs w:val="24"/>
        </w:rPr>
      </w:pPr>
      <w:r w:rsidRPr="00472880">
        <w:rPr>
          <w:rFonts w:ascii="宋体" w:eastAsia="宋体" w:hAnsi="宋体" w:cs="等线"/>
          <w:sz w:val="24"/>
          <w:szCs w:val="24"/>
        </w:rPr>
        <w:t xml:space="preserve">6、项目所提供的其它免费物品或服务  </w:t>
      </w:r>
      <w:r w:rsidRPr="00472880">
        <w:rPr>
          <w:rFonts w:ascii="宋体" w:eastAsia="宋体" w:hAnsi="宋体" w:cs="等线" w:hint="eastAsia"/>
          <w:b/>
          <w:bCs/>
          <w:sz w:val="24"/>
          <w:szCs w:val="24"/>
          <w:u w:val="single"/>
        </w:rPr>
        <w:t>免费为贵单位提供每年不少于</w:t>
      </w:r>
      <w:r>
        <w:rPr>
          <w:rFonts w:ascii="宋体" w:eastAsia="宋体" w:hAnsi="宋体" w:cstheme="minorEastAsia" w:hint="eastAsia"/>
          <w:b/>
          <w:bCs/>
          <w:sz w:val="24"/>
          <w:szCs w:val="24"/>
          <w:u w:val="single"/>
        </w:rPr>
        <w:t>2</w:t>
      </w:r>
      <w:r w:rsidRPr="00472880">
        <w:rPr>
          <w:rFonts w:ascii="宋体" w:eastAsia="宋体" w:hAnsi="宋体" w:cs="等线"/>
          <w:b/>
          <w:bCs/>
          <w:sz w:val="24"/>
          <w:szCs w:val="24"/>
          <w:u w:val="single"/>
        </w:rPr>
        <w:t>次的上门保养服务</w:t>
      </w:r>
      <w:r w:rsidRPr="00472880">
        <w:rPr>
          <w:rFonts w:ascii="宋体" w:eastAsia="宋体" w:hAnsi="宋体" w:cs="等线"/>
          <w:sz w:val="24"/>
          <w:szCs w:val="24"/>
        </w:rPr>
        <w:t>；</w:t>
      </w:r>
    </w:p>
    <w:p w:rsidR="00472880" w:rsidRPr="00472880" w:rsidRDefault="00472880" w:rsidP="00472880">
      <w:pPr>
        <w:pStyle w:val="a0"/>
        <w:spacing w:line="360" w:lineRule="auto"/>
        <w:ind w:firstLineChars="0" w:firstLine="0"/>
        <w:rPr>
          <w:rFonts w:ascii="宋体" w:eastAsia="宋体" w:hAnsi="宋体" w:cs="等线"/>
          <w:sz w:val="24"/>
          <w:szCs w:val="24"/>
        </w:rPr>
      </w:pPr>
      <w:r w:rsidRPr="00472880">
        <w:rPr>
          <w:rFonts w:ascii="宋体" w:eastAsia="宋体" w:hAnsi="宋体" w:cs="等线"/>
          <w:sz w:val="24"/>
          <w:szCs w:val="24"/>
        </w:rPr>
        <w:t>7、我单位保证本次所投货物均是全新合格产品。</w:t>
      </w:r>
    </w:p>
    <w:p w:rsidR="00472880" w:rsidRPr="00472880" w:rsidRDefault="00472880" w:rsidP="00472880">
      <w:pPr>
        <w:pStyle w:val="a0"/>
        <w:spacing w:line="360" w:lineRule="auto"/>
        <w:ind w:firstLineChars="0" w:firstLine="0"/>
        <w:rPr>
          <w:rFonts w:ascii="宋体" w:eastAsia="宋体" w:hAnsi="宋体" w:cs="等线"/>
          <w:sz w:val="24"/>
          <w:szCs w:val="24"/>
        </w:rPr>
      </w:pPr>
      <w:r w:rsidRPr="00472880">
        <w:rPr>
          <w:rFonts w:ascii="宋体" w:eastAsia="宋体" w:hAnsi="宋体" w:cs="等线"/>
          <w:sz w:val="24"/>
          <w:szCs w:val="24"/>
        </w:rPr>
        <w:t>8、质保期过后的售后服务计划及收费明细：</w:t>
      </w:r>
      <w:r w:rsidRPr="00472880">
        <w:rPr>
          <w:rFonts w:ascii="宋体" w:eastAsia="宋体" w:hAnsi="宋体" w:cs="等线" w:hint="eastAsia"/>
          <w:b/>
          <w:sz w:val="24"/>
          <w:szCs w:val="24"/>
          <w:u w:val="single"/>
        </w:rPr>
        <w:t>质保期满后终身提供优质服务，提供上门维护，积极配合，及时维修，只收取成本费，不收取上门费（和工时费）</w:t>
      </w:r>
      <w:r w:rsidRPr="00472880">
        <w:rPr>
          <w:rFonts w:ascii="宋体" w:eastAsia="宋体" w:hAnsi="宋体" w:cs="等线"/>
          <w:sz w:val="24"/>
          <w:szCs w:val="24"/>
        </w:rPr>
        <w:t>；</w:t>
      </w:r>
    </w:p>
    <w:p w:rsidR="00472880" w:rsidRPr="00472880" w:rsidRDefault="00472880" w:rsidP="007A3118">
      <w:pPr>
        <w:pStyle w:val="a0"/>
        <w:spacing w:line="360" w:lineRule="auto"/>
        <w:ind w:firstLineChars="0" w:firstLine="0"/>
        <w:rPr>
          <w:rFonts w:ascii="宋体" w:eastAsia="宋体" w:hAnsi="宋体" w:cs="等线"/>
          <w:b/>
          <w:bCs/>
          <w:sz w:val="24"/>
          <w:szCs w:val="24"/>
        </w:rPr>
      </w:pPr>
      <w:r w:rsidRPr="00472880">
        <w:rPr>
          <w:rFonts w:ascii="宋体" w:eastAsia="宋体" w:hAnsi="宋体" w:cs="等线"/>
          <w:sz w:val="24"/>
          <w:szCs w:val="24"/>
        </w:rPr>
        <w:t>9、响应本次采购项目均为交钥匙项目，所需的一切货物、材料、费用等，全部</w:t>
      </w:r>
    </w:p>
    <w:p w:rsidR="00472880" w:rsidRPr="00472880" w:rsidRDefault="007A3118" w:rsidP="007A3118">
      <w:pPr>
        <w:pStyle w:val="a0"/>
        <w:spacing w:line="360" w:lineRule="auto"/>
        <w:ind w:firstLine="210"/>
      </w:pPr>
      <w:r>
        <w:rPr>
          <w:noProof/>
        </w:rPr>
        <w:lastRenderedPageBreak/>
        <w:drawing>
          <wp:inline distT="0" distB="0" distL="0" distR="0">
            <wp:extent cx="6087834" cy="8609163"/>
            <wp:effectExtent l="19050" t="0" r="8166" b="0"/>
            <wp:docPr id="4" name="图片 3" descr="hetong 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ong _页面_2.jpg"/>
                    <pic:cNvPicPr/>
                  </pic:nvPicPr>
                  <pic:blipFill>
                    <a:blip r:embed="rId11" cstate="print"/>
                    <a:stretch>
                      <a:fillRect/>
                    </a:stretch>
                  </pic:blipFill>
                  <pic:spPr>
                    <a:xfrm>
                      <a:off x="0" y="0"/>
                      <a:ext cx="6087004" cy="8607989"/>
                    </a:xfrm>
                    <a:prstGeom prst="rect">
                      <a:avLst/>
                    </a:prstGeom>
                  </pic:spPr>
                </pic:pic>
              </a:graphicData>
            </a:graphic>
          </wp:inline>
        </w:drawing>
      </w:r>
    </w:p>
    <w:p w:rsidR="00F82262" w:rsidRPr="00F82262" w:rsidRDefault="00F82262" w:rsidP="00B51EB1">
      <w:pPr>
        <w:snapToGrid w:val="0"/>
        <w:spacing w:line="360" w:lineRule="auto"/>
        <w:rPr>
          <w:rFonts w:ascii="宋体" w:eastAsia="宋体" w:hAnsi="宋体"/>
          <w:b/>
          <w:bCs/>
          <w:sz w:val="28"/>
          <w:szCs w:val="28"/>
        </w:rPr>
      </w:pPr>
      <w:r w:rsidRPr="00F82262">
        <w:rPr>
          <w:rFonts w:ascii="宋体" w:eastAsia="宋体" w:hAnsi="宋体" w:cs="宋体" w:hint="eastAsia"/>
          <w:sz w:val="28"/>
          <w:szCs w:val="28"/>
        </w:rPr>
        <w:lastRenderedPageBreak/>
        <w:t>附件</w:t>
      </w:r>
      <w:r w:rsidRPr="00F82262">
        <w:rPr>
          <w:rFonts w:ascii="宋体" w:eastAsia="宋体" w:hAnsi="宋体" w:cs="宋体"/>
          <w:sz w:val="28"/>
          <w:szCs w:val="28"/>
        </w:rPr>
        <w:t>4</w:t>
      </w:r>
      <w:r w:rsidRPr="00F82262">
        <w:rPr>
          <w:rFonts w:ascii="宋体" w:eastAsia="宋体" w:hAnsi="宋体" w:cs="宋体" w:hint="eastAsia"/>
          <w:sz w:val="28"/>
          <w:szCs w:val="28"/>
        </w:rPr>
        <w:t>：</w:t>
      </w:r>
      <w:r w:rsidRPr="00F82262">
        <w:rPr>
          <w:rFonts w:ascii="宋体" w:eastAsia="宋体" w:hAnsi="宋体" w:cs="宋体"/>
          <w:b/>
          <w:bCs/>
          <w:sz w:val="28"/>
          <w:szCs w:val="28"/>
        </w:rPr>
        <w:t xml:space="preserve">       </w:t>
      </w:r>
    </w:p>
    <w:p w:rsidR="00F82262" w:rsidRPr="00F82262" w:rsidRDefault="00F82262" w:rsidP="00B51EB1">
      <w:pPr>
        <w:snapToGrid w:val="0"/>
        <w:spacing w:line="360" w:lineRule="auto"/>
        <w:rPr>
          <w:rFonts w:ascii="宋体" w:eastAsia="宋体" w:hAnsi="宋体"/>
          <w:b/>
          <w:bCs/>
          <w:sz w:val="36"/>
          <w:szCs w:val="36"/>
        </w:rPr>
      </w:pPr>
      <w:r w:rsidRPr="00F82262">
        <w:rPr>
          <w:rFonts w:ascii="宋体" w:eastAsia="宋体" w:hAnsi="宋体" w:cs="宋体"/>
          <w:b/>
          <w:bCs/>
          <w:sz w:val="28"/>
          <w:szCs w:val="28"/>
        </w:rPr>
        <w:t xml:space="preserve">             </w:t>
      </w:r>
      <w:r w:rsidRPr="00F82262">
        <w:rPr>
          <w:rFonts w:ascii="宋体" w:eastAsia="宋体" w:hAnsi="宋体" w:cs="宋体" w:hint="eastAsia"/>
          <w:b/>
          <w:bCs/>
          <w:sz w:val="36"/>
          <w:szCs w:val="36"/>
        </w:rPr>
        <w:t>郑州大学仪器设备初步验收单</w:t>
      </w:r>
    </w:p>
    <w:p w:rsidR="00F82262" w:rsidRPr="00F82262" w:rsidRDefault="00F82262" w:rsidP="00B51EB1">
      <w:pPr>
        <w:spacing w:line="360" w:lineRule="auto"/>
        <w:ind w:firstLineChars="147" w:firstLine="354"/>
        <w:rPr>
          <w:rFonts w:ascii="宋体" w:eastAsia="宋体" w:hAnsi="宋体"/>
          <w:b/>
          <w:bCs/>
          <w:sz w:val="24"/>
        </w:rPr>
      </w:pPr>
      <w:r w:rsidRPr="00F82262">
        <w:rPr>
          <w:rFonts w:ascii="宋体" w:eastAsia="宋体" w:hAnsi="宋体" w:cs="宋体"/>
          <w:b/>
          <w:bCs/>
          <w:sz w:val="24"/>
        </w:rPr>
        <w:t xml:space="preserve">No.                                         </w:t>
      </w:r>
      <w:r w:rsidRPr="00F82262">
        <w:rPr>
          <w:rFonts w:ascii="宋体" w:eastAsia="宋体" w:hAnsi="宋体" w:cs="宋体" w:hint="eastAsia"/>
          <w:b/>
          <w:bCs/>
          <w:sz w:val="24"/>
        </w:rPr>
        <w:t>年</w:t>
      </w:r>
      <w:r w:rsidRPr="00F82262">
        <w:rPr>
          <w:rFonts w:ascii="宋体" w:eastAsia="宋体" w:hAnsi="宋体" w:cs="宋体"/>
          <w:b/>
          <w:bCs/>
          <w:sz w:val="24"/>
        </w:rPr>
        <w:t xml:space="preserve">   </w:t>
      </w:r>
      <w:r w:rsidRPr="00F82262">
        <w:rPr>
          <w:rFonts w:ascii="宋体" w:eastAsia="宋体" w:hAnsi="宋体" w:cs="宋体" w:hint="eastAsia"/>
          <w:b/>
          <w:bCs/>
          <w:sz w:val="24"/>
        </w:rPr>
        <w:t>月</w:t>
      </w:r>
      <w:r w:rsidRPr="00F82262">
        <w:rPr>
          <w:rFonts w:ascii="宋体" w:eastAsia="宋体" w:hAnsi="宋体" w:cs="宋体"/>
          <w:b/>
          <w:bCs/>
          <w:sz w:val="24"/>
        </w:rPr>
        <w:t xml:space="preserve">   </w:t>
      </w:r>
      <w:r w:rsidRPr="00F82262">
        <w:rPr>
          <w:rFonts w:ascii="宋体" w:eastAsia="宋体" w:hAnsi="宋体" w:cs="宋体" w:hint="eastAsia"/>
          <w:b/>
          <w:bCs/>
          <w:sz w:val="24"/>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538"/>
        <w:gridCol w:w="91"/>
        <w:gridCol w:w="1038"/>
        <w:gridCol w:w="452"/>
        <w:gridCol w:w="1249"/>
        <w:gridCol w:w="696"/>
        <w:gridCol w:w="789"/>
        <w:gridCol w:w="6"/>
        <w:gridCol w:w="564"/>
        <w:gridCol w:w="371"/>
        <w:gridCol w:w="325"/>
        <w:gridCol w:w="382"/>
        <w:gridCol w:w="498"/>
        <w:gridCol w:w="1186"/>
      </w:tblGrid>
      <w:tr w:rsidR="00F82262" w:rsidRPr="00B51EB1" w:rsidTr="004637AD">
        <w:trPr>
          <w:trHeight w:val="459"/>
          <w:jc w:val="center"/>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p>
        </w:tc>
        <w:tc>
          <w:tcPr>
            <w:tcW w:w="1249" w:type="dxa"/>
            <w:tcBorders>
              <w:top w:val="single" w:sz="12" w:space="0" w:color="auto"/>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F82262" w:rsidRPr="00B51EB1" w:rsidRDefault="00F82262" w:rsidP="00B51EB1">
            <w:pPr>
              <w:spacing w:line="360" w:lineRule="auto"/>
              <w:jc w:val="center"/>
              <w:rPr>
                <w:rFonts w:ascii="宋体" w:eastAsia="宋体" w:hAnsi="宋体"/>
              </w:rPr>
            </w:pPr>
          </w:p>
        </w:tc>
      </w:tr>
      <w:tr w:rsidR="00F82262" w:rsidRPr="00B51EB1" w:rsidTr="004637AD">
        <w:trPr>
          <w:trHeight w:val="87"/>
          <w:jc w:val="center"/>
        </w:trPr>
        <w:tc>
          <w:tcPr>
            <w:tcW w:w="1206" w:type="dxa"/>
            <w:gridSpan w:val="2"/>
            <w:tcBorders>
              <w:left w:val="single" w:sz="1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供货商</w:t>
            </w:r>
          </w:p>
        </w:tc>
        <w:tc>
          <w:tcPr>
            <w:tcW w:w="4321" w:type="dxa"/>
            <w:gridSpan w:val="7"/>
            <w:tcBorders>
              <w:left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p>
        </w:tc>
        <w:tc>
          <w:tcPr>
            <w:tcW w:w="1642" w:type="dxa"/>
            <w:gridSpan w:val="4"/>
            <w:tcBorders>
              <w:left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合同总金额</w:t>
            </w:r>
            <w:r w:rsidRPr="00B51EB1">
              <w:rPr>
                <w:rFonts w:ascii="宋体" w:eastAsia="宋体" w:hAnsi="宋体"/>
              </w:rPr>
              <w:t xml:space="preserve">   </w:t>
            </w:r>
          </w:p>
        </w:tc>
        <w:tc>
          <w:tcPr>
            <w:tcW w:w="1684" w:type="dxa"/>
            <w:gridSpan w:val="2"/>
            <w:tcBorders>
              <w:left w:val="single" w:sz="2" w:space="0" w:color="auto"/>
              <w:right w:val="single" w:sz="12" w:space="0" w:color="auto"/>
            </w:tcBorders>
            <w:vAlign w:val="center"/>
          </w:tcPr>
          <w:p w:rsidR="00F82262" w:rsidRPr="00B51EB1" w:rsidRDefault="00F82262" w:rsidP="00B51EB1">
            <w:pPr>
              <w:spacing w:line="360" w:lineRule="auto"/>
              <w:jc w:val="center"/>
              <w:rPr>
                <w:rFonts w:ascii="宋体" w:eastAsia="宋体" w:hAnsi="宋体"/>
              </w:rPr>
            </w:pPr>
          </w:p>
        </w:tc>
      </w:tr>
      <w:tr w:rsidR="00F82262" w:rsidRPr="00B51EB1" w:rsidTr="004637AD">
        <w:trPr>
          <w:trHeight w:val="524"/>
          <w:jc w:val="center"/>
        </w:trPr>
        <w:tc>
          <w:tcPr>
            <w:tcW w:w="8853" w:type="dxa"/>
            <w:gridSpan w:val="15"/>
            <w:tcBorders>
              <w:left w:val="single" w:sz="12" w:space="0" w:color="auto"/>
              <w:right w:val="single" w:sz="12" w:space="0" w:color="auto"/>
            </w:tcBorders>
            <w:vAlign w:val="center"/>
          </w:tcPr>
          <w:p w:rsidR="00F82262" w:rsidRPr="00B51EB1" w:rsidRDefault="00F82262" w:rsidP="00B51EB1">
            <w:pPr>
              <w:spacing w:line="360" w:lineRule="auto"/>
              <w:jc w:val="center"/>
              <w:rPr>
                <w:rFonts w:ascii="宋体" w:eastAsia="宋体" w:hAnsi="宋体"/>
              </w:rPr>
            </w:pPr>
            <w:r w:rsidRPr="00B51EB1">
              <w:rPr>
                <w:rFonts w:ascii="宋体" w:eastAsia="宋体" w:hAnsi="宋体" w:cs="宋体" w:hint="eastAsia"/>
              </w:rPr>
              <w:t>设备明细（品名、型号、规格、生产厂家、数量、金额等，不够可另附表）</w:t>
            </w:r>
          </w:p>
        </w:tc>
      </w:tr>
      <w:tr w:rsidR="00F82262" w:rsidRPr="00B51EB1" w:rsidTr="004637AD">
        <w:trPr>
          <w:trHeight w:val="480"/>
          <w:jc w:val="center"/>
        </w:trPr>
        <w:tc>
          <w:tcPr>
            <w:tcW w:w="668" w:type="dxa"/>
            <w:tcBorders>
              <w:left w:val="single" w:sz="1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技术参数</w:t>
            </w:r>
          </w:p>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单位</w:t>
            </w:r>
          </w:p>
        </w:tc>
        <w:tc>
          <w:tcPr>
            <w:tcW w:w="1186" w:type="dxa"/>
            <w:tcBorders>
              <w:bottom w:val="single" w:sz="2" w:space="0" w:color="auto"/>
              <w:right w:val="single" w:sz="12" w:space="0" w:color="auto"/>
            </w:tcBorders>
            <w:vAlign w:val="center"/>
          </w:tcPr>
          <w:p w:rsidR="00F82262" w:rsidRPr="00B51EB1" w:rsidRDefault="00F82262" w:rsidP="00B51EB1">
            <w:pPr>
              <w:spacing w:line="360" w:lineRule="auto"/>
              <w:jc w:val="center"/>
              <w:rPr>
                <w:rFonts w:ascii="宋体" w:eastAsia="宋体" w:hAnsi="宋体"/>
                <w:b/>
                <w:bCs/>
              </w:rPr>
            </w:pPr>
            <w:r w:rsidRPr="00B51EB1">
              <w:rPr>
                <w:rFonts w:ascii="宋体" w:eastAsia="宋体" w:hAnsi="宋体" w:cs="宋体" w:hint="eastAsia"/>
                <w:b/>
                <w:bCs/>
              </w:rPr>
              <w:t>金额</w:t>
            </w:r>
          </w:p>
        </w:tc>
      </w:tr>
      <w:tr w:rsidR="00F82262" w:rsidRPr="00B51EB1" w:rsidTr="004637AD">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autoSpaceDE w:val="0"/>
              <w:autoSpaceDN w:val="0"/>
              <w:adjustRightInd w:val="0"/>
              <w:snapToGrid w:val="0"/>
              <w:spacing w:line="360" w:lineRule="auto"/>
              <w:jc w:val="center"/>
              <w:rPr>
                <w:rFonts w:ascii="宋体" w:eastAsia="宋体" w:hAns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r>
      <w:tr w:rsidR="00F82262" w:rsidRPr="00B51EB1" w:rsidTr="004637AD">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autoSpaceDE w:val="0"/>
              <w:autoSpaceDN w:val="0"/>
              <w:adjustRightInd w:val="0"/>
              <w:snapToGrid w:val="0"/>
              <w:spacing w:line="360" w:lineRule="auto"/>
              <w:jc w:val="center"/>
              <w:rPr>
                <w:rFonts w:ascii="宋体" w:eastAsia="宋体" w:hAns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r>
      <w:tr w:rsidR="00F82262" w:rsidRPr="00B51EB1" w:rsidTr="004637AD">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rPr>
                <w:rFonts w:ascii="宋体" w:eastAsia="宋体" w:hAns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autoSpaceDE w:val="0"/>
              <w:autoSpaceDN w:val="0"/>
              <w:adjustRightInd w:val="0"/>
              <w:snapToGrid w:val="0"/>
              <w:spacing w:line="360" w:lineRule="auto"/>
              <w:jc w:val="center"/>
              <w:rPr>
                <w:rFonts w:ascii="宋体" w:eastAsia="宋体" w:hAns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snapToGrid w:val="0"/>
              <w:spacing w:line="360" w:lineRule="auto"/>
              <w:jc w:val="center"/>
              <w:rPr>
                <w:rFonts w:ascii="宋体" w:eastAsia="宋体" w:hAns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F82262" w:rsidRPr="00B51EB1" w:rsidRDefault="00F82262" w:rsidP="00B51EB1">
            <w:pPr>
              <w:tabs>
                <w:tab w:val="left" w:pos="2880"/>
              </w:tabs>
              <w:snapToGrid w:val="0"/>
              <w:spacing w:line="360" w:lineRule="auto"/>
              <w:jc w:val="center"/>
              <w:rPr>
                <w:rFonts w:ascii="宋体" w:eastAsia="宋体" w:hAnsi="宋体" w:cs="宋体"/>
              </w:rPr>
            </w:pPr>
          </w:p>
        </w:tc>
      </w:tr>
      <w:tr w:rsidR="00F82262" w:rsidRPr="00B51EB1" w:rsidTr="00B51EB1">
        <w:trPr>
          <w:trHeight w:val="882"/>
          <w:jc w:val="center"/>
        </w:trPr>
        <w:tc>
          <w:tcPr>
            <w:tcW w:w="668" w:type="dxa"/>
            <w:vMerge w:val="restart"/>
            <w:tcBorders>
              <w:top w:val="single" w:sz="12" w:space="0" w:color="auto"/>
              <w:left w:val="single" w:sz="12" w:space="0" w:color="auto"/>
            </w:tcBorders>
            <w:textDirection w:val="tbRlV"/>
            <w:vAlign w:val="center"/>
          </w:tcPr>
          <w:p w:rsidR="00F82262" w:rsidRPr="00B51EB1" w:rsidRDefault="00F82262" w:rsidP="00B51EB1">
            <w:pPr>
              <w:spacing w:line="360" w:lineRule="auto"/>
              <w:ind w:left="113" w:right="113"/>
              <w:jc w:val="center"/>
              <w:rPr>
                <w:rFonts w:ascii="宋体" w:eastAsia="宋体" w:hAnsi="宋体"/>
              </w:rPr>
            </w:pPr>
            <w:r w:rsidRPr="00B51EB1">
              <w:rPr>
                <w:rFonts w:ascii="宋体" w:eastAsia="宋体" w:hAnsi="宋体" w:cs="宋体" w:hint="eastAsia"/>
              </w:rPr>
              <w:t>实</w:t>
            </w:r>
            <w:r w:rsidRPr="00B51EB1">
              <w:rPr>
                <w:rFonts w:ascii="宋体" w:eastAsia="宋体" w:hAnsi="宋体"/>
              </w:rPr>
              <w:t xml:space="preserve"> </w:t>
            </w:r>
            <w:r w:rsidRPr="00B51EB1">
              <w:rPr>
                <w:rFonts w:ascii="宋体" w:eastAsia="宋体" w:hAnsi="宋体" w:cs="宋体" w:hint="eastAsia"/>
              </w:rPr>
              <w:t>物</w:t>
            </w:r>
            <w:r w:rsidRPr="00B51EB1">
              <w:rPr>
                <w:rFonts w:ascii="宋体" w:eastAsia="宋体" w:hAnsi="宋体"/>
              </w:rPr>
              <w:t xml:space="preserve"> </w:t>
            </w:r>
            <w:r w:rsidRPr="00B51EB1">
              <w:rPr>
                <w:rFonts w:ascii="宋体" w:eastAsia="宋体" w:hAnsi="宋体" w:cs="宋体" w:hint="eastAsia"/>
              </w:rPr>
              <w:t>验</w:t>
            </w:r>
            <w:r w:rsidRPr="00B51EB1">
              <w:rPr>
                <w:rFonts w:ascii="宋体" w:eastAsia="宋体" w:hAnsi="宋体"/>
              </w:rPr>
              <w:t xml:space="preserve"> </w:t>
            </w:r>
            <w:r w:rsidRPr="00B51EB1">
              <w:rPr>
                <w:rFonts w:ascii="宋体" w:eastAsia="宋体" w:hAnsi="宋体" w:cs="宋体" w:hint="eastAsia"/>
              </w:rPr>
              <w:t>收</w:t>
            </w:r>
            <w:r w:rsidRPr="00B51EB1">
              <w:rPr>
                <w:rFonts w:ascii="宋体" w:eastAsia="宋体" w:hAnsi="宋体"/>
              </w:rPr>
              <w:t xml:space="preserve"> </w:t>
            </w:r>
            <w:r w:rsidRPr="00B51EB1">
              <w:rPr>
                <w:rFonts w:ascii="宋体" w:eastAsia="宋体" w:hAnsi="宋体" w:cs="宋体" w:hint="eastAsia"/>
              </w:rPr>
              <w:t>情</w:t>
            </w:r>
            <w:r w:rsidRPr="00B51EB1">
              <w:rPr>
                <w:rFonts w:ascii="宋体" w:eastAsia="宋体" w:hAnsi="宋体"/>
              </w:rPr>
              <w:t xml:space="preserve"> </w:t>
            </w:r>
            <w:r w:rsidRPr="00B51EB1">
              <w:rPr>
                <w:rFonts w:ascii="宋体" w:eastAsia="宋体" w:hAnsi="宋体" w:cs="宋体" w:hint="eastAsia"/>
              </w:rPr>
              <w:t>况</w:t>
            </w:r>
          </w:p>
        </w:tc>
        <w:tc>
          <w:tcPr>
            <w:tcW w:w="8185" w:type="dxa"/>
            <w:gridSpan w:val="14"/>
            <w:tcBorders>
              <w:top w:val="single" w:sz="12" w:space="0" w:color="auto"/>
              <w:right w:val="single" w:sz="12" w:space="0" w:color="auto"/>
            </w:tcBorders>
            <w:vAlign w:val="center"/>
          </w:tcPr>
          <w:p w:rsidR="00F82262" w:rsidRPr="00B51EB1" w:rsidRDefault="00F82262" w:rsidP="00B51EB1">
            <w:pPr>
              <w:spacing w:line="360" w:lineRule="auto"/>
              <w:rPr>
                <w:rFonts w:ascii="宋体" w:eastAsia="宋体" w:hAnsi="宋体"/>
              </w:rPr>
            </w:pPr>
            <w:r w:rsidRPr="00B51EB1">
              <w:rPr>
                <w:rFonts w:ascii="宋体" w:eastAsia="宋体" w:hAnsi="宋体" w:cs="宋体" w:hint="eastAsia"/>
              </w:rPr>
              <w:t>外观质量（有无残损，程度如何）。</w:t>
            </w:r>
          </w:p>
        </w:tc>
      </w:tr>
      <w:tr w:rsidR="00F82262" w:rsidRPr="00B51EB1" w:rsidTr="00B51EB1">
        <w:trPr>
          <w:trHeight w:val="1076"/>
          <w:jc w:val="center"/>
        </w:trPr>
        <w:tc>
          <w:tcPr>
            <w:tcW w:w="668" w:type="dxa"/>
            <w:vMerge/>
            <w:tcBorders>
              <w:left w:val="single" w:sz="12" w:space="0" w:color="auto"/>
            </w:tcBorders>
            <w:vAlign w:val="center"/>
          </w:tcPr>
          <w:p w:rsidR="00F82262" w:rsidRPr="00B51EB1" w:rsidRDefault="00F82262" w:rsidP="00B51EB1">
            <w:pPr>
              <w:spacing w:line="360" w:lineRule="auto"/>
              <w:jc w:val="center"/>
              <w:rPr>
                <w:rFonts w:ascii="宋体" w:eastAsia="宋体" w:hAnsi="宋体"/>
              </w:rPr>
            </w:pPr>
          </w:p>
        </w:tc>
        <w:tc>
          <w:tcPr>
            <w:tcW w:w="8185" w:type="dxa"/>
            <w:gridSpan w:val="14"/>
            <w:tcBorders>
              <w:right w:val="single" w:sz="12" w:space="0" w:color="auto"/>
            </w:tcBorders>
            <w:vAlign w:val="center"/>
          </w:tcPr>
          <w:p w:rsidR="00F82262" w:rsidRPr="00B51EB1" w:rsidRDefault="00F82262" w:rsidP="00B51EB1">
            <w:pPr>
              <w:spacing w:line="360" w:lineRule="auto"/>
              <w:rPr>
                <w:rFonts w:ascii="宋体" w:eastAsia="宋体" w:hAnsi="宋体"/>
              </w:rPr>
            </w:pPr>
            <w:r w:rsidRPr="00B51EB1">
              <w:rPr>
                <w:rFonts w:ascii="宋体" w:eastAsia="宋体" w:hAnsi="宋体" w:cs="宋体" w:hint="eastAsia"/>
              </w:rPr>
              <w:t>清点数量（主机、配件、型号、规格、产地是否与招投标文件、合同、发票、装箱单的数量相同，若有出入，说明缺件名称、规格、数量、金额）。</w:t>
            </w:r>
          </w:p>
        </w:tc>
      </w:tr>
      <w:tr w:rsidR="00F82262" w:rsidRPr="00B51EB1" w:rsidTr="00B51EB1">
        <w:trPr>
          <w:trHeight w:val="1123"/>
          <w:jc w:val="center"/>
        </w:trPr>
        <w:tc>
          <w:tcPr>
            <w:tcW w:w="668" w:type="dxa"/>
            <w:vMerge/>
            <w:tcBorders>
              <w:left w:val="single" w:sz="12" w:space="0" w:color="auto"/>
            </w:tcBorders>
            <w:vAlign w:val="center"/>
          </w:tcPr>
          <w:p w:rsidR="00F82262" w:rsidRPr="00B51EB1" w:rsidRDefault="00F82262" w:rsidP="00B51EB1">
            <w:pPr>
              <w:spacing w:line="360" w:lineRule="auto"/>
              <w:jc w:val="center"/>
              <w:rPr>
                <w:rFonts w:ascii="宋体" w:eastAsia="宋体" w:hAnsi="宋体"/>
              </w:rPr>
            </w:pPr>
          </w:p>
        </w:tc>
        <w:tc>
          <w:tcPr>
            <w:tcW w:w="8185" w:type="dxa"/>
            <w:gridSpan w:val="14"/>
            <w:tcBorders>
              <w:right w:val="single" w:sz="12" w:space="0" w:color="auto"/>
            </w:tcBorders>
            <w:vAlign w:val="center"/>
          </w:tcPr>
          <w:p w:rsidR="00F82262" w:rsidRPr="00B51EB1" w:rsidRDefault="00F82262" w:rsidP="00B51EB1">
            <w:pPr>
              <w:spacing w:line="360" w:lineRule="auto"/>
              <w:rPr>
                <w:rFonts w:ascii="宋体" w:eastAsia="宋体" w:hAnsi="宋体"/>
              </w:rPr>
            </w:pPr>
            <w:r w:rsidRPr="00B51EB1">
              <w:rPr>
                <w:rFonts w:ascii="宋体" w:eastAsia="宋体" w:hAnsi="宋体" w:cs="宋体" w:hint="eastAsia"/>
              </w:rPr>
              <w:t>仪器设备安装调试及使用人员培训情况（是否完成整套设备安装、有无安装缺陷，使用人员是否经过培训）。</w:t>
            </w:r>
          </w:p>
        </w:tc>
      </w:tr>
      <w:tr w:rsidR="00F82262" w:rsidRPr="00B51EB1" w:rsidTr="00B51EB1">
        <w:trPr>
          <w:trHeight w:val="1512"/>
          <w:jc w:val="center"/>
        </w:trPr>
        <w:tc>
          <w:tcPr>
            <w:tcW w:w="668" w:type="dxa"/>
            <w:tcBorders>
              <w:top w:val="single" w:sz="12" w:space="0" w:color="auto"/>
              <w:left w:val="single" w:sz="12" w:space="0" w:color="auto"/>
            </w:tcBorders>
            <w:textDirection w:val="tbRlV"/>
            <w:vAlign w:val="center"/>
          </w:tcPr>
          <w:p w:rsidR="00F82262" w:rsidRPr="00B51EB1" w:rsidRDefault="00F82262" w:rsidP="00B51EB1">
            <w:pPr>
              <w:spacing w:line="360" w:lineRule="auto"/>
              <w:ind w:left="113" w:right="113"/>
              <w:jc w:val="center"/>
              <w:rPr>
                <w:rFonts w:ascii="宋体" w:eastAsia="宋体" w:hAnsi="宋体"/>
              </w:rPr>
            </w:pPr>
            <w:r w:rsidRPr="00B51EB1">
              <w:rPr>
                <w:rFonts w:ascii="宋体" w:eastAsia="宋体" w:hAnsi="宋体" w:cs="宋体" w:hint="eastAsia"/>
              </w:rPr>
              <w:t>技术验收情况</w:t>
            </w:r>
          </w:p>
        </w:tc>
        <w:tc>
          <w:tcPr>
            <w:tcW w:w="8185" w:type="dxa"/>
            <w:gridSpan w:val="14"/>
            <w:tcBorders>
              <w:top w:val="single" w:sz="12" w:space="0" w:color="auto"/>
              <w:right w:val="single" w:sz="12" w:space="0" w:color="auto"/>
            </w:tcBorders>
            <w:vAlign w:val="center"/>
          </w:tcPr>
          <w:p w:rsidR="00B51EB1" w:rsidRPr="00B51EB1" w:rsidRDefault="00F82262" w:rsidP="00B51EB1">
            <w:pPr>
              <w:spacing w:line="360" w:lineRule="auto"/>
              <w:rPr>
                <w:rFonts w:ascii="宋体" w:eastAsia="宋体" w:hAnsi="宋体" w:cs="宋体"/>
              </w:rPr>
            </w:pPr>
            <w:r w:rsidRPr="00B51EB1">
              <w:rPr>
                <w:rFonts w:ascii="宋体" w:eastAsia="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F82262" w:rsidRPr="00B51EB1" w:rsidTr="00B51EB1">
        <w:trPr>
          <w:cantSplit/>
          <w:trHeight w:val="1828"/>
          <w:jc w:val="center"/>
        </w:trPr>
        <w:tc>
          <w:tcPr>
            <w:tcW w:w="668" w:type="dxa"/>
            <w:tcBorders>
              <w:top w:val="single" w:sz="12" w:space="0" w:color="auto"/>
              <w:left w:val="single" w:sz="12" w:space="0" w:color="auto"/>
              <w:bottom w:val="single" w:sz="12" w:space="0" w:color="auto"/>
            </w:tcBorders>
            <w:textDirection w:val="tbRlV"/>
            <w:vAlign w:val="center"/>
          </w:tcPr>
          <w:p w:rsidR="00F82262" w:rsidRPr="00B51EB1" w:rsidRDefault="00F82262" w:rsidP="00B51EB1">
            <w:pPr>
              <w:spacing w:after="120" w:line="360" w:lineRule="auto"/>
              <w:ind w:left="113" w:right="113"/>
              <w:jc w:val="center"/>
              <w:rPr>
                <w:rFonts w:ascii="宋体" w:eastAsia="宋体" w:hAnsi="宋体"/>
              </w:rPr>
            </w:pPr>
            <w:r w:rsidRPr="00B51EB1">
              <w:rPr>
                <w:rFonts w:ascii="宋体" w:eastAsia="宋体" w:hAnsi="宋体"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rsidR="00F82262" w:rsidRPr="00B51EB1" w:rsidRDefault="00F82262" w:rsidP="00B51EB1">
            <w:pPr>
              <w:spacing w:line="360" w:lineRule="auto"/>
              <w:rPr>
                <w:rFonts w:ascii="宋体" w:eastAsia="宋体" w:hAnsi="宋体" w:cs="宋体"/>
              </w:rPr>
            </w:pPr>
            <w:r w:rsidRPr="00B51EB1">
              <w:rPr>
                <w:rFonts w:ascii="宋体" w:eastAsia="宋体" w:hAnsi="宋体" w:cs="宋体" w:hint="eastAsia"/>
              </w:rPr>
              <w:t>□通过验收</w:t>
            </w:r>
            <w:r w:rsidRPr="00B51EB1">
              <w:rPr>
                <w:rFonts w:ascii="宋体" w:eastAsia="宋体" w:hAnsi="宋体" w:cs="宋体"/>
              </w:rPr>
              <w:t xml:space="preserve">                  </w:t>
            </w:r>
            <w:r w:rsidRPr="00B51EB1">
              <w:rPr>
                <w:rFonts w:ascii="宋体" w:eastAsia="宋体" w:hAnsi="宋体" w:cs="宋体" w:hint="eastAsia"/>
              </w:rPr>
              <w:t>□整改后再组织验收</w:t>
            </w:r>
          </w:p>
          <w:p w:rsidR="00F82262" w:rsidRPr="00B51EB1" w:rsidRDefault="00F82262" w:rsidP="00B51EB1">
            <w:pPr>
              <w:adjustRightInd w:val="0"/>
              <w:snapToGrid w:val="0"/>
              <w:spacing w:line="360" w:lineRule="auto"/>
              <w:rPr>
                <w:rFonts w:ascii="宋体" w:eastAsia="宋体" w:hAnsi="宋体"/>
              </w:rPr>
            </w:pPr>
            <w:r w:rsidRPr="00B51EB1">
              <w:rPr>
                <w:rFonts w:ascii="宋体" w:eastAsia="宋体" w:hAnsi="宋体" w:cs="宋体" w:hint="eastAsia"/>
              </w:rPr>
              <w:t>□不通过验收</w:t>
            </w:r>
            <w:r w:rsidRPr="00B51EB1">
              <w:rPr>
                <w:rFonts w:ascii="宋体" w:eastAsia="宋体" w:hAnsi="宋体" w:cs="宋体"/>
              </w:rPr>
              <w:t xml:space="preserve">  </w:t>
            </w:r>
            <w:r w:rsidRPr="00B51EB1">
              <w:rPr>
                <w:rFonts w:ascii="宋体" w:eastAsia="宋体" w:hAnsi="宋体" w:cs="宋体" w:hint="eastAsia"/>
              </w:rPr>
              <w:t>索赔要求</w:t>
            </w:r>
            <w:r w:rsidRPr="00B51EB1">
              <w:rPr>
                <w:rFonts w:ascii="宋体" w:eastAsia="宋体" w:hAnsi="宋体" w:cs="宋体"/>
              </w:rPr>
              <w:t xml:space="preserve">      </w:t>
            </w:r>
            <w:r w:rsidRPr="00B51EB1">
              <w:rPr>
                <w:rFonts w:ascii="宋体" w:eastAsia="宋体" w:hAnsi="宋体" w:cs="宋体" w:hint="eastAsia"/>
              </w:rPr>
              <w:t>□其他结论</w:t>
            </w:r>
          </w:p>
        </w:tc>
      </w:tr>
      <w:tr w:rsidR="00F82262" w:rsidRPr="00B51EB1" w:rsidTr="004637AD">
        <w:trPr>
          <w:cantSplit/>
          <w:trHeight w:val="1463"/>
          <w:jc w:val="center"/>
        </w:trPr>
        <w:tc>
          <w:tcPr>
            <w:tcW w:w="1297" w:type="dxa"/>
            <w:gridSpan w:val="3"/>
            <w:tcBorders>
              <w:top w:val="single" w:sz="12" w:space="0" w:color="auto"/>
              <w:left w:val="single" w:sz="12" w:space="0" w:color="auto"/>
              <w:right w:val="single" w:sz="2" w:space="0" w:color="auto"/>
            </w:tcBorders>
            <w:vAlign w:val="center"/>
          </w:tcPr>
          <w:p w:rsidR="00F82262" w:rsidRPr="00B51EB1" w:rsidRDefault="00F82262" w:rsidP="00B51EB1">
            <w:pPr>
              <w:spacing w:line="360" w:lineRule="auto"/>
              <w:jc w:val="center"/>
              <w:rPr>
                <w:rFonts w:ascii="宋体" w:eastAsia="宋体" w:hAnsi="宋体" w:cs="宋体"/>
              </w:rPr>
            </w:pPr>
            <w:r w:rsidRPr="00B51EB1">
              <w:rPr>
                <w:rFonts w:ascii="宋体" w:eastAsia="宋体" w:hAnsi="宋体" w:cs="宋体" w:hint="eastAsia"/>
              </w:rPr>
              <w:t>验收小组</w:t>
            </w:r>
          </w:p>
          <w:p w:rsidR="00F82262" w:rsidRPr="00B51EB1" w:rsidRDefault="00F82262" w:rsidP="00B51EB1">
            <w:pPr>
              <w:spacing w:line="360" w:lineRule="auto"/>
              <w:jc w:val="center"/>
              <w:rPr>
                <w:rFonts w:ascii="宋体" w:eastAsia="宋体" w:hAnsi="宋体" w:cs="宋体"/>
              </w:rPr>
            </w:pPr>
            <w:r w:rsidRPr="00B51EB1">
              <w:rPr>
                <w:rFonts w:ascii="宋体" w:eastAsia="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rsidR="00F82262" w:rsidRPr="00B51EB1" w:rsidRDefault="00F82262" w:rsidP="00B51EB1">
            <w:pPr>
              <w:spacing w:line="360" w:lineRule="auto"/>
              <w:jc w:val="center"/>
              <w:rPr>
                <w:rFonts w:ascii="宋体" w:eastAsia="宋体" w:hAnsi="宋体" w:cs="宋体"/>
              </w:rPr>
            </w:pPr>
          </w:p>
        </w:tc>
        <w:tc>
          <w:tcPr>
            <w:tcW w:w="1730" w:type="dxa"/>
            <w:gridSpan w:val="4"/>
            <w:tcBorders>
              <w:top w:val="single" w:sz="12" w:space="0" w:color="auto"/>
              <w:left w:val="single" w:sz="2" w:space="0" w:color="auto"/>
              <w:right w:val="single" w:sz="2" w:space="0" w:color="auto"/>
            </w:tcBorders>
            <w:vAlign w:val="center"/>
          </w:tcPr>
          <w:p w:rsidR="00F82262" w:rsidRPr="00B51EB1" w:rsidRDefault="00F82262" w:rsidP="00B51EB1">
            <w:pPr>
              <w:spacing w:line="360" w:lineRule="auto"/>
              <w:rPr>
                <w:rFonts w:ascii="宋体" w:eastAsia="宋体" w:hAnsi="宋体" w:cs="宋体"/>
              </w:rPr>
            </w:pPr>
            <w:r w:rsidRPr="00B51EB1">
              <w:rPr>
                <w:rFonts w:ascii="宋体" w:eastAsia="宋体" w:hAnsi="宋体" w:cs="宋体"/>
              </w:rPr>
              <w:t xml:space="preserve">    </w:t>
            </w:r>
            <w:r w:rsidRPr="00B51EB1">
              <w:rPr>
                <w:rFonts w:ascii="宋体" w:eastAsia="宋体" w:hAnsi="宋体" w:cs="宋体" w:hint="eastAsia"/>
              </w:rPr>
              <w:t>供货商</w:t>
            </w:r>
          </w:p>
          <w:p w:rsidR="00F82262" w:rsidRPr="00B51EB1" w:rsidRDefault="00F82262" w:rsidP="00B51EB1">
            <w:pPr>
              <w:spacing w:line="360" w:lineRule="auto"/>
              <w:jc w:val="center"/>
              <w:rPr>
                <w:rFonts w:ascii="宋体" w:eastAsia="宋体" w:hAnsi="宋体" w:cs="宋体"/>
              </w:rPr>
            </w:pPr>
            <w:r w:rsidRPr="00B51EB1">
              <w:rPr>
                <w:rFonts w:ascii="宋体" w:eastAsia="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F82262" w:rsidRPr="00B51EB1" w:rsidRDefault="00F82262" w:rsidP="00B51EB1">
            <w:pPr>
              <w:spacing w:line="360" w:lineRule="auto"/>
              <w:jc w:val="center"/>
              <w:rPr>
                <w:rFonts w:ascii="宋体" w:eastAsia="宋体" w:hAnsi="宋体" w:cs="宋体"/>
              </w:rPr>
            </w:pPr>
          </w:p>
        </w:tc>
      </w:tr>
    </w:tbl>
    <w:p w:rsidR="0078538E" w:rsidRDefault="00D92688" w:rsidP="00B51EB1">
      <w:pPr>
        <w:snapToGrid w:val="0"/>
        <w:spacing w:line="360" w:lineRule="auto"/>
        <w:rPr>
          <w:rFonts w:ascii="宋体" w:eastAsia="宋体" w:hAnsi="宋体" w:cs="宋体"/>
          <w:sz w:val="28"/>
          <w:szCs w:val="28"/>
        </w:rPr>
      </w:pPr>
      <w:r w:rsidRPr="00F82262">
        <w:rPr>
          <w:rFonts w:ascii="宋体" w:eastAsia="宋体" w:hAnsi="宋体" w:cs="宋体" w:hint="eastAsia"/>
          <w:sz w:val="28"/>
          <w:szCs w:val="28"/>
        </w:rPr>
        <w:lastRenderedPageBreak/>
        <w:t>附件</w:t>
      </w:r>
      <w:r w:rsidRPr="00F82262">
        <w:rPr>
          <w:rFonts w:ascii="宋体" w:eastAsia="宋体" w:hAnsi="宋体" w:cs="宋体"/>
          <w:sz w:val="28"/>
          <w:szCs w:val="28"/>
        </w:rPr>
        <w:t>5</w:t>
      </w:r>
      <w:r w:rsidRPr="00F82262">
        <w:rPr>
          <w:rFonts w:ascii="宋体" w:eastAsia="宋体" w:hAnsi="宋体" w:cs="宋体" w:hint="eastAsia"/>
          <w:sz w:val="28"/>
          <w:szCs w:val="28"/>
        </w:rPr>
        <w:t>：</w:t>
      </w:r>
    </w:p>
    <w:p w:rsidR="003C2D01" w:rsidRDefault="003C2D01" w:rsidP="003C2D01">
      <w:pPr>
        <w:spacing w:line="360" w:lineRule="auto"/>
        <w:ind w:firstLineChars="200" w:firstLine="562"/>
        <w:jc w:val="center"/>
        <w:rPr>
          <w:rFonts w:ascii="宋体" w:eastAsia="宋体" w:hAnsi="宋体" w:cs="宋体"/>
          <w:b/>
          <w:bCs/>
          <w:sz w:val="28"/>
          <w:szCs w:val="28"/>
        </w:rPr>
      </w:pPr>
      <w:r w:rsidRPr="003C2D01">
        <w:rPr>
          <w:rFonts w:ascii="宋体" w:eastAsia="宋体" w:hAnsi="宋体" w:cs="宋体" w:hint="eastAsia"/>
          <w:b/>
          <w:bCs/>
          <w:sz w:val="28"/>
          <w:szCs w:val="28"/>
        </w:rPr>
        <w:t>中标通知书</w:t>
      </w:r>
    </w:p>
    <w:p w:rsidR="001C0C06" w:rsidRPr="001C0C06" w:rsidRDefault="001C0C06" w:rsidP="001C0C06">
      <w:pPr>
        <w:pStyle w:val="a0"/>
        <w:ind w:firstLine="210"/>
      </w:pPr>
      <w:r>
        <w:rPr>
          <w:noProof/>
        </w:rPr>
        <w:drawing>
          <wp:inline distT="0" distB="0" distL="0" distR="0">
            <wp:extent cx="5274310" cy="7454316"/>
            <wp:effectExtent l="19050" t="0" r="2540" b="0"/>
            <wp:docPr id="1" name="图片 1" descr="C:\Users\Administrator\Desktop\微信图片_2021111117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211111171338.png"/>
                    <pic:cNvPicPr>
                      <a:picLocks noChangeAspect="1" noChangeArrowheads="1"/>
                    </pic:cNvPicPr>
                  </pic:nvPicPr>
                  <pic:blipFill>
                    <a:blip r:embed="rId12"/>
                    <a:srcRect/>
                    <a:stretch>
                      <a:fillRect/>
                    </a:stretch>
                  </pic:blipFill>
                  <pic:spPr bwMode="auto">
                    <a:xfrm>
                      <a:off x="0" y="0"/>
                      <a:ext cx="5274310" cy="7454316"/>
                    </a:xfrm>
                    <a:prstGeom prst="rect">
                      <a:avLst/>
                    </a:prstGeom>
                    <a:noFill/>
                    <a:ln w="9525">
                      <a:noFill/>
                      <a:miter lim="800000"/>
                      <a:headEnd/>
                      <a:tailEnd/>
                    </a:ln>
                  </pic:spPr>
                </pic:pic>
              </a:graphicData>
            </a:graphic>
          </wp:inline>
        </w:drawing>
      </w:r>
    </w:p>
    <w:sectPr w:rsidR="001C0C06" w:rsidRPr="001C0C06" w:rsidSect="009B63F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A7E" w:rsidRDefault="00956A7E" w:rsidP="0078538E">
      <w:r>
        <w:separator/>
      </w:r>
    </w:p>
  </w:endnote>
  <w:endnote w:type="continuationSeparator" w:id="1">
    <w:p w:rsidR="00956A7E" w:rsidRDefault="00956A7E" w:rsidP="0078538E">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altName w:val="Arial Unicode MS"/>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0163"/>
      <w:docPartObj>
        <w:docPartGallery w:val="Page Numbers (Bottom of Page)"/>
        <w:docPartUnique/>
      </w:docPartObj>
    </w:sdtPr>
    <w:sdtEndPr>
      <w:rPr>
        <w:rFonts w:ascii="宋体" w:eastAsia="宋体" w:hAnsi="宋体"/>
      </w:rPr>
    </w:sdtEndPr>
    <w:sdtContent>
      <w:sdt>
        <w:sdtPr>
          <w:id w:val="171357217"/>
          <w:docPartObj>
            <w:docPartGallery w:val="Page Numbers (Top of Page)"/>
            <w:docPartUnique/>
          </w:docPartObj>
        </w:sdtPr>
        <w:sdtEndPr>
          <w:rPr>
            <w:rFonts w:ascii="宋体" w:eastAsia="宋体" w:hAnsi="宋体"/>
          </w:rPr>
        </w:sdtEndPr>
        <w:sdtContent>
          <w:p w:rsidR="0078538E" w:rsidRPr="00D36DFF" w:rsidRDefault="00D36DFF" w:rsidP="00D36DFF">
            <w:pPr>
              <w:pStyle w:val="a7"/>
              <w:jc w:val="center"/>
              <w:rPr>
                <w:rFonts w:ascii="宋体" w:eastAsia="宋体" w:hAnsi="宋体"/>
              </w:rPr>
            </w:pPr>
            <w:r w:rsidRPr="00D36DFF">
              <w:rPr>
                <w:rFonts w:ascii="宋体" w:eastAsia="宋体" w:hAnsi="宋体"/>
                <w:lang w:val="zh-CN"/>
              </w:rPr>
              <w:t xml:space="preserve"> </w:t>
            </w:r>
            <w:r w:rsidR="0082393F" w:rsidRPr="00D36DFF">
              <w:rPr>
                <w:rFonts w:ascii="宋体" w:eastAsia="宋体" w:hAnsi="宋体"/>
                <w:b/>
                <w:sz w:val="24"/>
                <w:szCs w:val="24"/>
              </w:rPr>
              <w:fldChar w:fldCharType="begin"/>
            </w:r>
            <w:r w:rsidRPr="00D36DFF">
              <w:rPr>
                <w:rFonts w:ascii="宋体" w:eastAsia="宋体" w:hAnsi="宋体"/>
                <w:b/>
              </w:rPr>
              <w:instrText>PAGE</w:instrText>
            </w:r>
            <w:r w:rsidR="0082393F" w:rsidRPr="00D36DFF">
              <w:rPr>
                <w:rFonts w:ascii="宋体" w:eastAsia="宋体" w:hAnsi="宋体"/>
                <w:b/>
                <w:sz w:val="24"/>
                <w:szCs w:val="24"/>
              </w:rPr>
              <w:fldChar w:fldCharType="separate"/>
            </w:r>
            <w:r w:rsidR="007A3118">
              <w:rPr>
                <w:rFonts w:ascii="宋体" w:eastAsia="宋体" w:hAnsi="宋体"/>
                <w:b/>
                <w:noProof/>
              </w:rPr>
              <w:t>1</w:t>
            </w:r>
            <w:r w:rsidR="0082393F" w:rsidRPr="00D36DFF">
              <w:rPr>
                <w:rFonts w:ascii="宋体" w:eastAsia="宋体" w:hAnsi="宋体"/>
                <w:b/>
                <w:sz w:val="24"/>
                <w:szCs w:val="24"/>
              </w:rPr>
              <w:fldChar w:fldCharType="end"/>
            </w:r>
            <w:r w:rsidRPr="00D36DFF">
              <w:rPr>
                <w:rFonts w:ascii="宋体" w:eastAsia="宋体" w:hAnsi="宋体"/>
                <w:lang w:val="zh-CN"/>
              </w:rPr>
              <w:t xml:space="preserve"> / </w:t>
            </w:r>
            <w:r w:rsidR="0082393F" w:rsidRPr="00D36DFF">
              <w:rPr>
                <w:rFonts w:ascii="宋体" w:eastAsia="宋体" w:hAnsi="宋体"/>
                <w:b/>
                <w:sz w:val="24"/>
                <w:szCs w:val="24"/>
              </w:rPr>
              <w:fldChar w:fldCharType="begin"/>
            </w:r>
            <w:r w:rsidRPr="00D36DFF">
              <w:rPr>
                <w:rFonts w:ascii="宋体" w:eastAsia="宋体" w:hAnsi="宋体"/>
                <w:b/>
              </w:rPr>
              <w:instrText>NUMPAGES</w:instrText>
            </w:r>
            <w:r w:rsidR="0082393F" w:rsidRPr="00D36DFF">
              <w:rPr>
                <w:rFonts w:ascii="宋体" w:eastAsia="宋体" w:hAnsi="宋体"/>
                <w:b/>
                <w:sz w:val="24"/>
                <w:szCs w:val="24"/>
              </w:rPr>
              <w:fldChar w:fldCharType="separate"/>
            </w:r>
            <w:r w:rsidR="007A3118">
              <w:rPr>
                <w:rFonts w:ascii="宋体" w:eastAsia="宋体" w:hAnsi="宋体"/>
                <w:b/>
                <w:noProof/>
              </w:rPr>
              <w:t>15</w:t>
            </w:r>
            <w:r w:rsidR="0082393F" w:rsidRPr="00D36DFF">
              <w:rPr>
                <w:rFonts w:ascii="宋体" w:eastAsia="宋体" w:hAnsi="宋体"/>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A7E" w:rsidRDefault="00956A7E" w:rsidP="0078538E">
      <w:r>
        <w:separator/>
      </w:r>
    </w:p>
  </w:footnote>
  <w:footnote w:type="continuationSeparator" w:id="1">
    <w:p w:rsidR="00956A7E" w:rsidRDefault="00956A7E" w:rsidP="007853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3476A"/>
    <w:multiLevelType w:val="singleLevel"/>
    <w:tmpl w:val="25E3476A"/>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6670"/>
    <w:rsid w:val="00091993"/>
    <w:rsid w:val="001C0C06"/>
    <w:rsid w:val="001D395A"/>
    <w:rsid w:val="001D568E"/>
    <w:rsid w:val="0021430B"/>
    <w:rsid w:val="00361C21"/>
    <w:rsid w:val="00395E2B"/>
    <w:rsid w:val="003A5A39"/>
    <w:rsid w:val="003B31AF"/>
    <w:rsid w:val="003C2D01"/>
    <w:rsid w:val="00472880"/>
    <w:rsid w:val="00476F05"/>
    <w:rsid w:val="004E2428"/>
    <w:rsid w:val="00515A4D"/>
    <w:rsid w:val="0052745F"/>
    <w:rsid w:val="0057326B"/>
    <w:rsid w:val="0058355C"/>
    <w:rsid w:val="0059295E"/>
    <w:rsid w:val="005E4D25"/>
    <w:rsid w:val="00680CF9"/>
    <w:rsid w:val="006A1AFA"/>
    <w:rsid w:val="006C7BD3"/>
    <w:rsid w:val="00720771"/>
    <w:rsid w:val="00774A79"/>
    <w:rsid w:val="00777B06"/>
    <w:rsid w:val="0078174D"/>
    <w:rsid w:val="0078538E"/>
    <w:rsid w:val="007A3118"/>
    <w:rsid w:val="007D09CC"/>
    <w:rsid w:val="00812389"/>
    <w:rsid w:val="0082393F"/>
    <w:rsid w:val="00860DDA"/>
    <w:rsid w:val="00885595"/>
    <w:rsid w:val="00946670"/>
    <w:rsid w:val="00956A7E"/>
    <w:rsid w:val="00997195"/>
    <w:rsid w:val="009B0F42"/>
    <w:rsid w:val="009B63F6"/>
    <w:rsid w:val="00A5780F"/>
    <w:rsid w:val="00A751D3"/>
    <w:rsid w:val="00AB1970"/>
    <w:rsid w:val="00B06A51"/>
    <w:rsid w:val="00B3132E"/>
    <w:rsid w:val="00B36929"/>
    <w:rsid w:val="00B51EB1"/>
    <w:rsid w:val="00C333C5"/>
    <w:rsid w:val="00C4288F"/>
    <w:rsid w:val="00C82479"/>
    <w:rsid w:val="00CA5D43"/>
    <w:rsid w:val="00CB2E2A"/>
    <w:rsid w:val="00D04218"/>
    <w:rsid w:val="00D15049"/>
    <w:rsid w:val="00D36DFF"/>
    <w:rsid w:val="00D92688"/>
    <w:rsid w:val="00DE6951"/>
    <w:rsid w:val="00DE7164"/>
    <w:rsid w:val="00E210F7"/>
    <w:rsid w:val="00E37A05"/>
    <w:rsid w:val="00E64ACC"/>
    <w:rsid w:val="00EF1605"/>
    <w:rsid w:val="00F82262"/>
    <w:rsid w:val="00FA0D20"/>
    <w:rsid w:val="00FD7F09"/>
    <w:rsid w:val="00FE0A6F"/>
    <w:rsid w:val="14D41998"/>
    <w:rsid w:val="164125A5"/>
    <w:rsid w:val="569F3275"/>
    <w:rsid w:val="69CF70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First Indent" w:semiHidden="0" w:uiPriority="0" w:unhideWhenUsed="0" w:qFormat="1"/>
    <w:lsdException w:name="Body Text First Indent 2"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8538E"/>
    <w:pPr>
      <w:widowControl w:val="0"/>
      <w:jc w:val="both"/>
    </w:pPr>
    <w:rPr>
      <w:kern w:val="2"/>
      <w:sz w:val="21"/>
      <w:szCs w:val="22"/>
    </w:rPr>
  </w:style>
  <w:style w:type="paragraph" w:styleId="1">
    <w:name w:val="heading 1"/>
    <w:basedOn w:val="a"/>
    <w:next w:val="a"/>
    <w:qFormat/>
    <w:rsid w:val="0078538E"/>
    <w:pPr>
      <w:keepNext/>
      <w:keepLines/>
      <w:autoSpaceDE w:val="0"/>
      <w:autoSpaceDN w:val="0"/>
      <w:adjustRightInd w:val="0"/>
      <w:spacing w:line="300" w:lineRule="auto"/>
      <w:jc w:val="center"/>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rsid w:val="0078538E"/>
    <w:pPr>
      <w:spacing w:line="240" w:lineRule="auto"/>
      <w:ind w:firstLineChars="100" w:firstLine="420"/>
    </w:pPr>
    <w:rPr>
      <w:rFonts w:ascii="Times New Roman" w:hAnsi="Times New Roman"/>
      <w:sz w:val="21"/>
    </w:rPr>
  </w:style>
  <w:style w:type="paragraph" w:styleId="a4">
    <w:name w:val="Body Text"/>
    <w:basedOn w:val="a"/>
    <w:next w:val="Default"/>
    <w:qFormat/>
    <w:rsid w:val="0078538E"/>
    <w:pPr>
      <w:tabs>
        <w:tab w:val="left" w:pos="567"/>
      </w:tabs>
      <w:spacing w:line="22" w:lineRule="atLeast"/>
    </w:pPr>
    <w:rPr>
      <w:sz w:val="24"/>
    </w:rPr>
  </w:style>
  <w:style w:type="paragraph" w:customStyle="1" w:styleId="Default">
    <w:name w:val="Default"/>
    <w:qFormat/>
    <w:rsid w:val="0078538E"/>
    <w:pPr>
      <w:widowControl w:val="0"/>
      <w:autoSpaceDE w:val="0"/>
      <w:autoSpaceDN w:val="0"/>
      <w:adjustRightInd w:val="0"/>
    </w:pPr>
    <w:rPr>
      <w:rFonts w:ascii="宋体" w:eastAsia="宋体" w:hAnsi="Times New Roman" w:cs="宋体"/>
      <w:color w:val="000000"/>
      <w:sz w:val="24"/>
      <w:szCs w:val="24"/>
    </w:rPr>
  </w:style>
  <w:style w:type="paragraph" w:styleId="a5">
    <w:name w:val="Body Text Indent"/>
    <w:basedOn w:val="a"/>
    <w:qFormat/>
    <w:rsid w:val="0078538E"/>
    <w:pPr>
      <w:tabs>
        <w:tab w:val="left" w:pos="5580"/>
      </w:tabs>
      <w:spacing w:line="360" w:lineRule="auto"/>
      <w:ind w:firstLine="454"/>
    </w:pPr>
    <w:rPr>
      <w:sz w:val="24"/>
    </w:rPr>
  </w:style>
  <w:style w:type="paragraph" w:styleId="a6">
    <w:name w:val="Plain Text"/>
    <w:basedOn w:val="a"/>
    <w:qFormat/>
    <w:rsid w:val="0078538E"/>
    <w:rPr>
      <w:rFonts w:ascii="宋体" w:eastAsia="宋体" w:hAnsi="Courier New" w:cs="Times New Roman"/>
      <w:szCs w:val="21"/>
    </w:rPr>
  </w:style>
  <w:style w:type="paragraph" w:styleId="a7">
    <w:name w:val="footer"/>
    <w:basedOn w:val="a"/>
    <w:link w:val="Char"/>
    <w:uiPriority w:val="99"/>
    <w:unhideWhenUsed/>
    <w:rsid w:val="0078538E"/>
    <w:pPr>
      <w:tabs>
        <w:tab w:val="center" w:pos="4153"/>
        <w:tab w:val="right" w:pos="8306"/>
      </w:tabs>
      <w:snapToGrid w:val="0"/>
      <w:jc w:val="left"/>
    </w:pPr>
    <w:rPr>
      <w:sz w:val="18"/>
    </w:rPr>
  </w:style>
  <w:style w:type="paragraph" w:styleId="a8">
    <w:name w:val="header"/>
    <w:basedOn w:val="a"/>
    <w:link w:val="Char0"/>
    <w:uiPriority w:val="99"/>
    <w:unhideWhenUsed/>
    <w:rsid w:val="0078538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
    <w:name w:val="Body Text First Indent 2"/>
    <w:basedOn w:val="a5"/>
    <w:uiPriority w:val="99"/>
    <w:unhideWhenUsed/>
    <w:qFormat/>
    <w:rsid w:val="0078538E"/>
    <w:pPr>
      <w:spacing w:after="120" w:line="240" w:lineRule="auto"/>
      <w:ind w:leftChars="200" w:left="420" w:firstLineChars="200" w:firstLine="420"/>
    </w:pPr>
    <w:rPr>
      <w:kern w:val="0"/>
    </w:rPr>
  </w:style>
  <w:style w:type="paragraph" w:customStyle="1" w:styleId="a9">
    <w:name w:val="正文格式"/>
    <w:basedOn w:val="a"/>
    <w:qFormat/>
    <w:rsid w:val="0078538E"/>
    <w:pPr>
      <w:widowControl/>
      <w:adjustRightInd w:val="0"/>
      <w:snapToGrid w:val="0"/>
      <w:spacing w:line="440" w:lineRule="exact"/>
      <w:ind w:firstLineChars="200" w:firstLine="482"/>
      <w:textAlignment w:val="baseline"/>
    </w:pPr>
    <w:rPr>
      <w:rFonts w:eastAsia="仿宋_GB2312"/>
      <w:kern w:val="0"/>
      <w:sz w:val="24"/>
      <w:szCs w:val="20"/>
    </w:rPr>
  </w:style>
  <w:style w:type="paragraph" w:customStyle="1" w:styleId="TableParagraph">
    <w:name w:val="Table Paragraph"/>
    <w:basedOn w:val="a"/>
    <w:uiPriority w:val="1"/>
    <w:qFormat/>
    <w:rsid w:val="0078538E"/>
    <w:rPr>
      <w:rFonts w:ascii="宋体" w:eastAsia="宋体" w:hAnsi="宋体" w:cs="宋体"/>
      <w:lang w:eastAsia="en-US" w:bidi="en-US"/>
    </w:rPr>
  </w:style>
  <w:style w:type="paragraph" w:styleId="aa">
    <w:name w:val="List Paragraph"/>
    <w:basedOn w:val="a"/>
    <w:qFormat/>
    <w:rsid w:val="0078538E"/>
    <w:pPr>
      <w:ind w:firstLineChars="200" w:firstLine="420"/>
    </w:pPr>
  </w:style>
  <w:style w:type="paragraph" w:styleId="ab">
    <w:name w:val="Balloon Text"/>
    <w:basedOn w:val="a"/>
    <w:link w:val="Char1"/>
    <w:uiPriority w:val="99"/>
    <w:semiHidden/>
    <w:unhideWhenUsed/>
    <w:rsid w:val="00D04218"/>
    <w:rPr>
      <w:sz w:val="18"/>
      <w:szCs w:val="18"/>
    </w:rPr>
  </w:style>
  <w:style w:type="character" w:customStyle="1" w:styleId="Char1">
    <w:name w:val="批注框文本 Char"/>
    <w:basedOn w:val="a1"/>
    <w:link w:val="ab"/>
    <w:uiPriority w:val="99"/>
    <w:semiHidden/>
    <w:rsid w:val="00D04218"/>
    <w:rPr>
      <w:kern w:val="2"/>
      <w:sz w:val="18"/>
      <w:szCs w:val="18"/>
    </w:rPr>
  </w:style>
  <w:style w:type="character" w:customStyle="1" w:styleId="Char">
    <w:name w:val="页脚 Char"/>
    <w:basedOn w:val="a1"/>
    <w:link w:val="a7"/>
    <w:uiPriority w:val="99"/>
    <w:rsid w:val="001D395A"/>
    <w:rPr>
      <w:kern w:val="2"/>
      <w:sz w:val="18"/>
      <w:szCs w:val="22"/>
    </w:rPr>
  </w:style>
  <w:style w:type="character" w:customStyle="1" w:styleId="Char0">
    <w:name w:val="页眉 Char"/>
    <w:basedOn w:val="a1"/>
    <w:link w:val="a8"/>
    <w:uiPriority w:val="99"/>
    <w:rsid w:val="00C333C5"/>
    <w:rPr>
      <w:kern w:val="2"/>
      <w:sz w:val="18"/>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image" Target="media/image3.png"/>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23B316-DD4F-4309-8C16-1386B58D9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953</Words>
  <Characters>5435</Characters>
  <Application>Microsoft Office Word</Application>
  <DocSecurity>0</DocSecurity>
  <Lines>45</Lines>
  <Paragraphs>12</Paragraphs>
  <ScaleCrop>false</ScaleCrop>
  <Company>P R C</Company>
  <LinksUpToDate>false</LinksUpToDate>
  <CharactersWithSpaces>6376</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2021-11-12T10:09:00Z</dcterms:created>
  <dc:creator>kaixin</dc:creator>
  <lastModifiedBy>Windows User</lastModifiedBy>
  <lastPrinted>2021-11-12T10:09:00Z</lastPrinted>
  <dcterms:modified xsi:type="dcterms:W3CDTF">2021-11-12T10:13:00Z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FF139C24BEAF41CCBE50436978CEED54</vt:lpwstr>
  </property>
</Properties>
</file>