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8"/>
          <w:szCs w:val="28"/>
        </w:rPr>
      </w:pPr>
      <w:bookmarkStart w:id="0" w:name="_GoBack"/>
      <w:bookmarkEnd w:id="0"/>
      <w:r>
        <w:rPr>
          <w:rFonts w:hint="eastAsia" w:ascii="宋体" w:hAnsi="宋体" w:eastAsia="宋体" w:cs="Times New Roman"/>
          <w:b/>
          <w:sz w:val="28"/>
          <w:szCs w:val="28"/>
        </w:rPr>
        <w:t>合同编号</w:t>
      </w:r>
      <w:r>
        <w:rPr>
          <w:rFonts w:hint="eastAsia" w:ascii="宋体" w:hAnsi="宋体" w:eastAsia="宋体" w:cs="Times New Roman"/>
          <w:b/>
          <w:sz w:val="28"/>
          <w:szCs w:val="28"/>
          <w:u w:val="single"/>
        </w:rPr>
        <w:t>：郑大-竞谈-</w:t>
      </w:r>
      <w:r>
        <w:rPr>
          <w:rFonts w:ascii="宋体" w:hAnsi="宋体" w:eastAsia="宋体" w:cs="Times New Roman"/>
          <w:b/>
          <w:sz w:val="28"/>
          <w:szCs w:val="28"/>
          <w:u w:val="single"/>
        </w:rPr>
        <w:t>2021-0</w:t>
      </w:r>
      <w:r>
        <w:rPr>
          <w:rFonts w:hint="eastAsia" w:ascii="宋体" w:hAnsi="宋体" w:eastAsia="宋体" w:cs="Times New Roman"/>
          <w:b/>
          <w:sz w:val="28"/>
          <w:szCs w:val="28"/>
          <w:u w:val="single"/>
        </w:rPr>
        <w:t>153</w:t>
      </w:r>
    </w:p>
    <w:p>
      <w:pPr>
        <w:snapToGrid w:val="0"/>
        <w:spacing w:line="408" w:lineRule="auto"/>
        <w:jc w:val="center"/>
        <w:outlineLvl w:val="0"/>
        <w:rPr>
          <w:rFonts w:ascii="宋体" w:hAnsi="宋体" w:eastAsia="宋体" w:cs="宋体"/>
          <w:b/>
          <w:bCs/>
          <w:sz w:val="36"/>
          <w:szCs w:val="36"/>
        </w:rPr>
      </w:pPr>
      <w:r>
        <w:rPr>
          <w:rFonts w:hint="eastAsia" w:ascii="宋体" w:hAnsi="宋体" w:eastAsia="宋体" w:cs="宋体"/>
          <w:b/>
          <w:bCs/>
          <w:sz w:val="36"/>
          <w:szCs w:val="36"/>
        </w:rPr>
        <w:t>郑州大学政府采购货物合同</w:t>
      </w:r>
    </w:p>
    <w:p>
      <w:pPr>
        <w:ind w:firstLine="4604" w:firstLineChars="1911"/>
        <w:rPr>
          <w:rFonts w:ascii="宋体" w:hAnsi="Times New Roman" w:eastAsia="宋体" w:cs="Times New Roman"/>
          <w:b/>
          <w:bCs/>
          <w:sz w:val="24"/>
          <w:szCs w:val="24"/>
        </w:rPr>
      </w:pPr>
    </w:p>
    <w:p>
      <w:pPr>
        <w:adjustRightInd w:val="0"/>
        <w:snapToGrid w:val="0"/>
        <w:spacing w:line="480" w:lineRule="auto"/>
        <w:rPr>
          <w:rFonts w:ascii="宋体" w:hAnsi="Times New Roman" w:eastAsia="宋体" w:cs="Times New Roman"/>
          <w:b/>
          <w:bCs/>
          <w:sz w:val="28"/>
          <w:szCs w:val="28"/>
        </w:rPr>
      </w:pPr>
      <w:r>
        <w:rPr>
          <w:rFonts w:hint="eastAsia" w:ascii="宋体" w:hAnsi="宋体" w:eastAsia="宋体" w:cs="宋体"/>
          <w:b/>
          <w:bCs/>
          <w:sz w:val="28"/>
          <w:szCs w:val="28"/>
        </w:rPr>
        <w:t>甲方：</w:t>
      </w:r>
      <w:r>
        <w:rPr>
          <w:rFonts w:ascii="宋体" w:hAnsi="宋体" w:eastAsia="宋体" w:cs="宋体"/>
          <w:b/>
          <w:bCs/>
          <w:sz w:val="28"/>
          <w:szCs w:val="28"/>
          <w:u w:val="single"/>
        </w:rPr>
        <w:t xml:space="preserve">  </w:t>
      </w:r>
      <w:r>
        <w:rPr>
          <w:rFonts w:hint="eastAsia" w:ascii="宋体" w:hAnsi="宋体" w:eastAsia="宋体" w:cs="宋体"/>
          <w:b/>
          <w:bCs/>
          <w:sz w:val="28"/>
          <w:szCs w:val="28"/>
          <w:u w:val="single"/>
        </w:rPr>
        <w:t>郑州大学</w:t>
      </w:r>
      <w:r>
        <w:rPr>
          <w:rFonts w:ascii="宋体" w:hAnsi="宋体" w:eastAsia="宋体" w:cs="宋体"/>
          <w:b/>
          <w:bCs/>
          <w:sz w:val="28"/>
          <w:szCs w:val="28"/>
          <w:u w:val="single"/>
        </w:rPr>
        <w:t xml:space="preserve">  </w:t>
      </w:r>
      <w:r>
        <w:rPr>
          <w:rFonts w:ascii="宋体" w:hAnsi="宋体" w:eastAsia="宋体" w:cs="宋体"/>
          <w:b/>
          <w:bCs/>
          <w:sz w:val="28"/>
          <w:szCs w:val="28"/>
        </w:rPr>
        <w:t xml:space="preserve">                   </w:t>
      </w:r>
    </w:p>
    <w:p>
      <w:pPr>
        <w:adjustRightInd w:val="0"/>
        <w:snapToGrid w:val="0"/>
        <w:spacing w:line="480" w:lineRule="auto"/>
        <w:rPr>
          <w:rFonts w:ascii="宋体" w:hAnsi="Times New Roman" w:eastAsia="宋体" w:cs="Times New Roman"/>
          <w:b/>
          <w:bCs/>
          <w:sz w:val="24"/>
          <w:szCs w:val="24"/>
        </w:rPr>
      </w:pPr>
      <w:r>
        <w:rPr>
          <w:rFonts w:hint="eastAsia" w:ascii="宋体" w:hAnsi="宋体" w:eastAsia="宋体" w:cs="宋体"/>
          <w:b/>
          <w:bCs/>
          <w:sz w:val="28"/>
          <w:szCs w:val="28"/>
        </w:rPr>
        <w:t>乙方：</w:t>
      </w:r>
      <w:r>
        <w:rPr>
          <w:rFonts w:ascii="宋体" w:hAnsi="宋体" w:eastAsia="宋体" w:cs="宋体"/>
          <w:b/>
          <w:bCs/>
          <w:sz w:val="28"/>
          <w:szCs w:val="28"/>
          <w:u w:val="single"/>
        </w:rPr>
        <w:t xml:space="preserve"> </w:t>
      </w:r>
      <w:r>
        <w:rPr>
          <w:rFonts w:hint="eastAsia" w:ascii="宋体" w:hAnsi="宋体" w:eastAsia="宋体" w:cs="宋体"/>
          <w:b/>
          <w:bCs/>
          <w:sz w:val="28"/>
          <w:szCs w:val="28"/>
          <w:u w:val="single"/>
        </w:rPr>
        <w:t>河南凯珈环保科技有限公司</w:t>
      </w:r>
      <w:r>
        <w:rPr>
          <w:rFonts w:ascii="宋体" w:hAnsi="宋体" w:eastAsia="宋体" w:cs="宋体"/>
          <w:b/>
          <w:bCs/>
          <w:sz w:val="28"/>
          <w:szCs w:val="28"/>
          <w:u w:val="single"/>
        </w:rPr>
        <w:t xml:space="preserve">  </w:t>
      </w:r>
      <w:r>
        <w:rPr>
          <w:rFonts w:ascii="宋体" w:hAnsi="宋体" w:eastAsia="宋体" w:cs="宋体"/>
          <w:b/>
          <w:bCs/>
          <w:sz w:val="28"/>
          <w:szCs w:val="28"/>
        </w:rPr>
        <w:t xml:space="preserve"> </w:t>
      </w:r>
      <w:r>
        <w:rPr>
          <w:rFonts w:ascii="宋体" w:hAnsi="Times New Roman" w:eastAsia="宋体" w:cs="宋体"/>
          <w:b/>
          <w:bCs/>
          <w:color w:val="000000"/>
          <w:spacing w:val="10"/>
          <w:kern w:val="0"/>
          <w:sz w:val="28"/>
          <w:szCs w:val="28"/>
        </w:rPr>
        <w:t xml:space="preserve">             </w:t>
      </w:r>
      <w:r>
        <w:rPr>
          <w:rFonts w:ascii="宋体" w:hAnsi="宋体" w:eastAsia="宋体" w:cs="宋体"/>
          <w:b/>
          <w:bCs/>
          <w:sz w:val="28"/>
          <w:szCs w:val="28"/>
        </w:rPr>
        <w:t xml:space="preserve">     </w:t>
      </w:r>
    </w:p>
    <w:p>
      <w:pPr>
        <w:adjustRightInd w:val="0"/>
        <w:snapToGrid w:val="0"/>
        <w:spacing w:line="480" w:lineRule="auto"/>
        <w:rPr>
          <w:rFonts w:ascii="宋体" w:hAnsi="Times New Roman" w:eastAsia="宋体" w:cs="Times New Roman"/>
          <w:sz w:val="24"/>
          <w:szCs w:val="24"/>
        </w:rPr>
      </w:pPr>
      <w:r>
        <w:rPr>
          <w:rFonts w:ascii="宋体" w:hAnsi="宋体" w:eastAsia="宋体" w:cs="宋体"/>
          <w:b/>
          <w:bCs/>
          <w:sz w:val="24"/>
          <w:szCs w:val="24"/>
        </w:rPr>
        <w:t xml:space="preserve">    </w:t>
      </w:r>
      <w:r>
        <w:rPr>
          <w:rFonts w:hint="eastAsia" w:ascii="宋体" w:hAnsi="宋体" w:eastAsia="宋体" w:cs="宋体"/>
          <w:sz w:val="24"/>
          <w:szCs w:val="24"/>
        </w:rPr>
        <w:t>本合同于</w:t>
      </w:r>
      <w:r>
        <w:rPr>
          <w:rFonts w:ascii="宋体" w:hAnsi="宋体" w:eastAsia="宋体" w:cs="宋体"/>
          <w:sz w:val="24"/>
          <w:szCs w:val="24"/>
          <w:u w:val="single"/>
        </w:rPr>
        <w:t xml:space="preserve"> 2021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u w:val="single"/>
        </w:rPr>
        <w:t>12</w:t>
      </w:r>
      <w:r>
        <w:rPr>
          <w:rFonts w:ascii="宋体" w:hAnsi="宋体" w:eastAsia="宋体" w:cs="宋体"/>
          <w:sz w:val="24"/>
          <w:szCs w:val="24"/>
          <w:u w:val="single"/>
        </w:rPr>
        <w:t xml:space="preserve"> </w:t>
      </w:r>
      <w:r>
        <w:rPr>
          <w:rFonts w:hint="eastAsia"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u w:val="single"/>
        </w:rPr>
        <w:t>2</w:t>
      </w:r>
      <w:r>
        <w:rPr>
          <w:rFonts w:hint="eastAsia" w:ascii="宋体" w:hAnsi="宋体" w:eastAsia="宋体" w:cs="宋体"/>
          <w:sz w:val="24"/>
          <w:szCs w:val="24"/>
          <w:u w:val="single"/>
          <w:lang w:val="en-US" w:eastAsia="zh-CN"/>
        </w:rPr>
        <w:t>8</w:t>
      </w:r>
      <w:r>
        <w:rPr>
          <w:rFonts w:ascii="宋体" w:hAnsi="宋体" w:eastAsia="宋体" w:cs="宋体"/>
          <w:sz w:val="24"/>
          <w:szCs w:val="24"/>
          <w:u w:val="single"/>
        </w:rPr>
        <w:t xml:space="preserve"> </w:t>
      </w:r>
      <w:r>
        <w:rPr>
          <w:rFonts w:hint="eastAsia" w:ascii="宋体" w:hAnsi="宋体" w:eastAsia="宋体" w:cs="宋体"/>
          <w:sz w:val="24"/>
          <w:szCs w:val="24"/>
        </w:rPr>
        <w:t>日由甲乙双方按下述条款签署。</w:t>
      </w:r>
    </w:p>
    <w:p>
      <w:pPr>
        <w:adjustRightInd w:val="0"/>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在甲方为获得</w:t>
      </w:r>
      <w:r>
        <w:rPr>
          <w:rFonts w:hint="eastAsia" w:ascii="宋体" w:hAnsi="宋体" w:eastAsia="宋体" w:cs="宋体"/>
          <w:sz w:val="24"/>
          <w:szCs w:val="24"/>
          <w:u w:val="single"/>
        </w:rPr>
        <w:t>型号为徐工牌X</w:t>
      </w:r>
      <w:r>
        <w:rPr>
          <w:rFonts w:ascii="宋体" w:hAnsi="宋体" w:eastAsia="宋体" w:cs="宋体"/>
          <w:sz w:val="24"/>
          <w:szCs w:val="24"/>
          <w:u w:val="single"/>
        </w:rPr>
        <w:t>GH5120TXSD6</w:t>
      </w:r>
      <w:r>
        <w:rPr>
          <w:rFonts w:hint="eastAsia" w:ascii="宋体" w:hAnsi="宋体" w:eastAsia="宋体" w:cs="宋体"/>
          <w:sz w:val="24"/>
          <w:szCs w:val="24"/>
          <w:u w:val="single"/>
        </w:rPr>
        <w:t>洗扫车（货物简介）</w:t>
      </w:r>
      <w:r>
        <w:rPr>
          <w:rFonts w:hint="eastAsia" w:ascii="宋体" w:hAnsi="宋体" w:eastAsia="宋体" w:cs="宋体"/>
          <w:sz w:val="24"/>
          <w:szCs w:val="24"/>
        </w:rPr>
        <w:t>货物和伴随服务实施公开招标情况下，乙方参加了公开招标。通过公开招标，甲方接受了乙方以总金额</w:t>
      </w:r>
      <w:r>
        <w:rPr>
          <w:rFonts w:hint="eastAsia" w:ascii="宋体" w:hAnsi="宋体" w:eastAsia="宋体" w:cs="宋体"/>
          <w:b/>
          <w:bCs/>
          <w:color w:val="000000"/>
          <w:kern w:val="0"/>
          <w:sz w:val="24"/>
          <w:szCs w:val="24"/>
          <w:u w:val="single"/>
        </w:rPr>
        <w:t>￥</w:t>
      </w:r>
      <w:r>
        <w:rPr>
          <w:rFonts w:hint="eastAsia" w:ascii="宋体" w:hAnsi="宋体" w:eastAsia="宋体" w:cs="宋体"/>
          <w:sz w:val="24"/>
          <w:szCs w:val="24"/>
          <w:u w:val="single"/>
        </w:rPr>
        <w:t>967800</w:t>
      </w:r>
      <w:r>
        <w:rPr>
          <w:rFonts w:ascii="宋体" w:hAnsi="宋体" w:eastAsia="宋体" w:cs="宋体"/>
          <w:sz w:val="24"/>
          <w:szCs w:val="24"/>
          <w:u w:val="single"/>
        </w:rPr>
        <w:t>.00</w:t>
      </w:r>
      <w:r>
        <w:rPr>
          <w:rFonts w:hint="eastAsia" w:ascii="宋体" w:hAnsi="宋体" w:eastAsia="宋体" w:cs="宋体"/>
          <w:sz w:val="24"/>
          <w:szCs w:val="24"/>
          <w:u w:val="single"/>
        </w:rPr>
        <w:t>元 大写：玖拾陆万柒仟捌佰元整</w:t>
      </w:r>
      <w:r>
        <w:rPr>
          <w:rFonts w:hint="eastAsia" w:ascii="宋体" w:hAnsi="宋体" w:eastAsia="宋体" w:cs="宋体"/>
          <w:sz w:val="24"/>
          <w:szCs w:val="24"/>
        </w:rPr>
        <w:t>（以下简称“合同价”）的投标。双方以上述事实为基础，签订本合同。</w:t>
      </w:r>
    </w:p>
    <w:p>
      <w:pPr>
        <w:adjustRightInd w:val="0"/>
        <w:snapToGrid w:val="0"/>
        <w:spacing w:line="480" w:lineRule="auto"/>
        <w:ind w:firstLine="480"/>
        <w:rPr>
          <w:rFonts w:ascii="宋体" w:hAnsi="Times New Roman" w:eastAsia="宋体" w:cs="Times New Roman"/>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一、供货范围及分项价格表（详见附件</w:t>
      </w:r>
      <w:r>
        <w:rPr>
          <w:rFonts w:ascii="宋体" w:hAnsi="宋体" w:eastAsia="宋体" w:cs="宋体"/>
          <w:b/>
          <w:bCs/>
          <w:sz w:val="28"/>
          <w:szCs w:val="28"/>
        </w:rPr>
        <w:t>1</w:t>
      </w:r>
      <w:r>
        <w:rPr>
          <w:rFonts w:hint="eastAsia" w:ascii="宋体" w:hAnsi="宋体" w:eastAsia="宋体" w:cs="宋体"/>
          <w:b/>
          <w:bCs/>
          <w:sz w:val="28"/>
          <w:szCs w:val="28"/>
        </w:rPr>
        <w:t>、附件</w:t>
      </w:r>
      <w:r>
        <w:rPr>
          <w:rFonts w:ascii="宋体" w:hAnsi="宋体" w:eastAsia="宋体" w:cs="宋体"/>
          <w:b/>
          <w:bCs/>
          <w:sz w:val="28"/>
          <w:szCs w:val="28"/>
        </w:rPr>
        <w:t>2</w:t>
      </w:r>
      <w:r>
        <w:rPr>
          <w:rFonts w:hint="eastAsia" w:ascii="宋体" w:hAnsi="宋体" w:eastAsia="宋体" w:cs="宋体"/>
          <w:b/>
          <w:bCs/>
          <w:sz w:val="28"/>
          <w:szCs w:val="28"/>
        </w:rPr>
        <w:t>）</w:t>
      </w:r>
    </w:p>
    <w:p>
      <w:pPr>
        <w:adjustRightInd w:val="0"/>
        <w:snapToGrid w:val="0"/>
        <w:spacing w:line="480" w:lineRule="auto"/>
        <w:ind w:firstLine="570"/>
        <w:rPr>
          <w:rFonts w:ascii="宋体" w:hAnsi="Times New Roman"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.本合同所指设备详见附件</w:t>
      </w:r>
      <w:r>
        <w:rPr>
          <w:rFonts w:ascii="宋体" w:hAnsi="宋体" w:eastAsia="宋体" w:cs="宋体"/>
          <w:sz w:val="24"/>
          <w:szCs w:val="24"/>
        </w:rPr>
        <w:t>1</w:t>
      </w:r>
      <w:r>
        <w:rPr>
          <w:rFonts w:hint="eastAsia" w:ascii="宋体" w:hAnsi="宋体" w:eastAsia="宋体" w:cs="宋体"/>
          <w:sz w:val="24"/>
          <w:szCs w:val="24"/>
        </w:rPr>
        <w:t>、附件</w:t>
      </w:r>
      <w:r>
        <w:rPr>
          <w:rFonts w:ascii="宋体" w:hAnsi="宋体" w:eastAsia="宋体" w:cs="宋体"/>
          <w:sz w:val="24"/>
          <w:szCs w:val="24"/>
        </w:rPr>
        <w:t xml:space="preserve">2 </w:t>
      </w:r>
      <w:r>
        <w:rPr>
          <w:rFonts w:hint="eastAsia" w:ascii="宋体" w:hAnsi="宋体" w:eastAsia="宋体" w:cs="宋体"/>
          <w:sz w:val="24"/>
          <w:szCs w:val="24"/>
        </w:rPr>
        <w:t>，此附件是合同中不可分割的部分。</w:t>
      </w:r>
    </w:p>
    <w:p>
      <w:pPr>
        <w:adjustRightInd w:val="0"/>
        <w:snapToGrid w:val="0"/>
        <w:spacing w:line="480" w:lineRule="auto"/>
        <w:rPr>
          <w:rFonts w:ascii="宋体" w:hAnsi="宋体" w:eastAsia="宋体" w:cs="宋体"/>
          <w:sz w:val="24"/>
          <w:szCs w:val="24"/>
        </w:rPr>
      </w:pPr>
      <w:r>
        <w:rPr>
          <w:rFonts w:ascii="宋体" w:hAnsi="宋体" w:eastAsia="宋体" w:cs="宋体"/>
          <w:sz w:val="24"/>
          <w:szCs w:val="24"/>
        </w:rPr>
        <w:t xml:space="preserve">     2</w:t>
      </w:r>
      <w:r>
        <w:rPr>
          <w:rFonts w:hint="eastAsia" w:ascii="宋体" w:hAnsi="宋体" w:eastAsia="宋体" w:cs="宋体"/>
          <w:sz w:val="24"/>
          <w:szCs w:val="24"/>
        </w:rPr>
        <w:t>.总价中包括设备金额、包装、运输保险费、装卸费、安装及相关材料费、调试费、软件费、检验费及培训所需费用及税金等，甲方不再另行支付任何费用。</w:t>
      </w:r>
    </w:p>
    <w:p>
      <w:pPr>
        <w:adjustRightInd w:val="0"/>
        <w:snapToGrid w:val="0"/>
        <w:spacing w:line="480" w:lineRule="auto"/>
        <w:rPr>
          <w:rFonts w:ascii="Times New Roman" w:hAnsi="Times New Roman" w:eastAsia="宋体" w:cs="Times New Roman"/>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二、质量及技术规格要求</w:t>
      </w:r>
    </w:p>
    <w:p>
      <w:pPr>
        <w:adjustRightInd w:val="0"/>
        <w:snapToGrid w:val="0"/>
        <w:spacing w:line="480" w:lineRule="auto"/>
        <w:ind w:firstLine="570"/>
        <w:rPr>
          <w:rFonts w:ascii="宋体" w:hAnsi="Times New Roman" w:eastAsia="宋体" w:cs="Times New Roman"/>
          <w:sz w:val="24"/>
          <w:szCs w:val="24"/>
        </w:rPr>
      </w:pPr>
      <w:r>
        <w:rPr>
          <w:rFonts w:hint="eastAsia" w:ascii="宋体" w:hAnsi="宋体" w:eastAsia="宋体" w:cs="宋体"/>
          <w:sz w:val="24"/>
          <w:szCs w:val="24"/>
        </w:rPr>
        <w:t>乙方须按合同要求提供全新设备（包括零部件、附件、备品备件等），设备的质量标准、规格型号、具体配置、数量等符合招标标书要求，其产品为原厂生产，且应达到乙方响应文件及澄清文件中明确的技术标准。</w:t>
      </w:r>
    </w:p>
    <w:p>
      <w:pPr>
        <w:adjustRightInd w:val="0"/>
        <w:snapToGrid w:val="0"/>
        <w:spacing w:line="480" w:lineRule="auto"/>
        <w:ind w:firstLine="570"/>
        <w:rPr>
          <w:rFonts w:ascii="宋体" w:hAnsi="宋体" w:eastAsia="宋体" w:cs="宋体"/>
          <w:sz w:val="24"/>
          <w:szCs w:val="24"/>
        </w:rPr>
      </w:pPr>
      <w:r>
        <w:rPr>
          <w:rFonts w:hint="eastAsia" w:ascii="宋体" w:hAnsi="宋体" w:eastAsia="宋体" w:cs="宋体"/>
          <w:sz w:val="24"/>
          <w:szCs w:val="24"/>
        </w:rPr>
        <w:t>乙方应在本合同生效后</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个工作日内向甲方提供安装计划及质量控制规范；并于</w:t>
      </w:r>
      <w:r>
        <w:rPr>
          <w:rFonts w:ascii="宋体" w:hAnsi="宋体" w:eastAsia="宋体" w:cs="宋体"/>
          <w:sz w:val="24"/>
          <w:szCs w:val="24"/>
        </w:rPr>
        <w:t xml:space="preserve"> </w:t>
      </w:r>
      <w:r>
        <w:rPr>
          <w:rFonts w:hint="eastAsia" w:ascii="宋体" w:hAnsi="宋体" w:eastAsia="宋体" w:cs="宋体"/>
          <w:sz w:val="24"/>
          <w:szCs w:val="24"/>
          <w:lang w:val="en-US" w:eastAsia="zh-CN"/>
        </w:rPr>
        <w:t>2022年1</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lang w:val="en-US" w:eastAsia="zh-CN"/>
        </w:rPr>
        <w:t>7</w:t>
      </w:r>
      <w:r>
        <w:rPr>
          <w:rFonts w:ascii="宋体" w:hAnsi="宋体" w:eastAsia="宋体" w:cs="宋体"/>
          <w:sz w:val="24"/>
          <w:szCs w:val="24"/>
        </w:rPr>
        <w:t xml:space="preserve"> </w:t>
      </w:r>
      <w:r>
        <w:rPr>
          <w:rFonts w:hint="eastAsia" w:ascii="宋体" w:hAnsi="宋体" w:eastAsia="宋体" w:cs="宋体"/>
          <w:sz w:val="24"/>
          <w:szCs w:val="24"/>
        </w:rPr>
        <w:t>日前进驻安装现场；所有设备运送到甲方指定地点后，双方在</w:t>
      </w:r>
      <w:r>
        <w:rPr>
          <w:rFonts w:ascii="宋体" w:hAnsi="宋体" w:eastAsia="宋体" w:cs="宋体"/>
          <w:sz w:val="24"/>
          <w:szCs w:val="24"/>
        </w:rPr>
        <w:t xml:space="preserve">3 </w:t>
      </w:r>
      <w:r>
        <w:rPr>
          <w:rFonts w:hint="eastAsia" w:ascii="宋体" w:hAnsi="宋体" w:eastAsia="宋体" w:cs="宋体"/>
          <w:sz w:val="24"/>
          <w:szCs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adjustRightInd w:val="0"/>
        <w:snapToGrid w:val="0"/>
        <w:spacing w:line="480" w:lineRule="auto"/>
        <w:ind w:firstLine="570"/>
        <w:rPr>
          <w:rFonts w:ascii="宋体" w:hAnsi="Times New Roman" w:eastAsia="宋体" w:cs="Times New Roman"/>
          <w:sz w:val="24"/>
          <w:szCs w:val="24"/>
        </w:rPr>
      </w:pPr>
    </w:p>
    <w:p>
      <w:pPr>
        <w:numPr>
          <w:ilvl w:val="0"/>
          <w:numId w:val="1"/>
        </w:numPr>
        <w:adjustRightInd w:val="0"/>
        <w:snapToGrid w:val="0"/>
        <w:spacing w:line="480" w:lineRule="auto"/>
        <w:ind w:firstLine="562" w:firstLineChars="200"/>
        <w:outlineLvl w:val="0"/>
        <w:rPr>
          <w:rFonts w:ascii="宋体" w:hAnsi="Times New Roman" w:eastAsia="宋体" w:cs="Times New Roman"/>
          <w:color w:val="000000"/>
          <w:sz w:val="24"/>
          <w:szCs w:val="24"/>
        </w:rPr>
      </w:pPr>
      <w:r>
        <w:rPr>
          <w:rFonts w:hint="eastAsia" w:ascii="宋体" w:hAnsi="宋体" w:eastAsia="宋体" w:cs="宋体"/>
          <w:b/>
          <w:bCs/>
          <w:sz w:val="28"/>
          <w:szCs w:val="28"/>
        </w:rPr>
        <w:t>包装与运输</w:t>
      </w:r>
    </w:p>
    <w:p>
      <w:pPr>
        <w:adjustRightInd w:val="0"/>
        <w:snapToGrid w:val="0"/>
        <w:spacing w:line="480" w:lineRule="auto"/>
        <w:ind w:firstLine="570"/>
        <w:rPr>
          <w:rFonts w:ascii="宋体" w:hAnsi="宋体" w:eastAsia="宋体" w:cs="宋体"/>
          <w:sz w:val="24"/>
          <w:szCs w:val="24"/>
        </w:rPr>
      </w:pPr>
      <w:r>
        <w:rPr>
          <w:rFonts w:hint="eastAsia" w:ascii="宋体" w:hAnsi="宋体" w:eastAsia="宋体" w:cs="宋体"/>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ind w:firstLine="570"/>
        <w:rPr>
          <w:rFonts w:ascii="宋体" w:hAnsi="Times New Roman" w:eastAsia="宋体" w:cs="Times New Roman"/>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四、质保期与售后服务（详见附件</w:t>
      </w:r>
      <w:r>
        <w:rPr>
          <w:rFonts w:ascii="宋体" w:hAnsi="宋体" w:eastAsia="宋体" w:cs="宋体"/>
          <w:b/>
          <w:bCs/>
          <w:sz w:val="28"/>
          <w:szCs w:val="28"/>
        </w:rPr>
        <w:t>3</w:t>
      </w:r>
      <w:r>
        <w:rPr>
          <w:rFonts w:hint="eastAsia" w:ascii="宋体" w:hAnsi="宋体" w:eastAsia="宋体" w:cs="宋体"/>
          <w:b/>
          <w:bCs/>
          <w:sz w:val="28"/>
          <w:szCs w:val="28"/>
        </w:rPr>
        <w:t>）</w:t>
      </w:r>
    </w:p>
    <w:p>
      <w:pPr>
        <w:adjustRightInd w:val="0"/>
        <w:snapToGrid w:val="0"/>
        <w:spacing w:line="48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1.车辆上装部分免费质保期为 一 年，车辆底盘根据底盘供应厂家“三包”要求进行质保（详见随车附赠质量保修手册）。</w:t>
      </w:r>
      <w:r>
        <w:rPr>
          <w:rFonts w:hint="eastAsia" w:ascii="宋体" w:hAnsi="宋体" w:eastAsia="宋体" w:cs="宋体"/>
          <w:color w:val="auto"/>
          <w:sz w:val="24"/>
          <w:szCs w:val="24"/>
          <w:lang w:val="en-US" w:eastAsia="zh-CN"/>
        </w:rPr>
        <w:t>（自验收合格并交付给甲方之日起计算），终身维护、维修。</w:t>
      </w:r>
    </w:p>
    <w:p>
      <w:pPr>
        <w:adjustRightInd w:val="0"/>
        <w:snapToGrid w:val="0"/>
        <w:spacing w:line="480" w:lineRule="auto"/>
        <w:ind w:firstLine="480"/>
        <w:rPr>
          <w:rFonts w:ascii="宋体" w:hAnsi="Times New Roman"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hAnsi="Times New Roman"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.乙方须提供一年</w:t>
      </w:r>
      <w:r>
        <w:rPr>
          <w:rFonts w:ascii="宋体" w:hAnsi="宋体" w:eastAsia="宋体" w:cs="宋体"/>
          <w:color w:val="000000"/>
          <w:sz w:val="24"/>
          <w:szCs w:val="24"/>
          <w:u w:val="single"/>
        </w:rPr>
        <w:t xml:space="preserve">  1  </w:t>
      </w:r>
      <w:r>
        <w:rPr>
          <w:rFonts w:hint="eastAsia" w:ascii="宋体" w:hAnsi="宋体" w:eastAsia="宋体" w:cs="宋体"/>
          <w:color w:val="000000"/>
          <w:sz w:val="24"/>
          <w:szCs w:val="24"/>
        </w:rPr>
        <w:t>次全免费（配件</w:t>
      </w:r>
      <w:r>
        <w:rPr>
          <w:rFonts w:ascii="宋体" w:hAnsi="宋体" w:eastAsia="宋体" w:cs="宋体"/>
          <w:color w:val="000000"/>
          <w:sz w:val="24"/>
          <w:szCs w:val="24"/>
        </w:rPr>
        <w:t>+</w:t>
      </w:r>
      <w:r>
        <w:rPr>
          <w:rFonts w:hint="eastAsia" w:ascii="宋体" w:hAnsi="宋体" w:eastAsia="宋体" w:cs="宋体"/>
          <w:color w:val="000000"/>
          <w:sz w:val="24"/>
          <w:szCs w:val="24"/>
        </w:rPr>
        <w:t>人力）对产品设备的维护保养。</w:t>
      </w:r>
    </w:p>
    <w:p>
      <w:pPr>
        <w:adjustRightInd w:val="0"/>
        <w:snapToGrid w:val="0"/>
        <w:spacing w:line="480" w:lineRule="auto"/>
        <w:ind w:firstLine="480"/>
        <w:rPr>
          <w:rFonts w:ascii="宋体" w:hAnsi="Times New Roman" w:eastAsia="宋体" w:cs="Times New Roman"/>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.乙方承诺凡设备出现故障，自接到甲方报修电话</w:t>
      </w:r>
      <w:r>
        <w:rPr>
          <w:rFonts w:ascii="宋体" w:hAnsi="宋体" w:eastAsia="宋体" w:cs="宋体"/>
          <w:color w:val="000000"/>
          <w:sz w:val="24"/>
          <w:szCs w:val="24"/>
        </w:rPr>
        <w:t>1</w:t>
      </w:r>
      <w:r>
        <w:rPr>
          <w:rFonts w:hint="eastAsia" w:ascii="宋体" w:hAnsi="宋体" w:eastAsia="宋体" w:cs="宋体"/>
          <w:color w:val="000000"/>
          <w:sz w:val="24"/>
          <w:szCs w:val="24"/>
        </w:rPr>
        <w:t>小时内响应，</w:t>
      </w:r>
      <w:r>
        <w:rPr>
          <w:rFonts w:ascii="宋体" w:hAnsi="宋体" w:eastAsia="宋体" w:cs="宋体"/>
          <w:color w:val="000000"/>
          <w:sz w:val="24"/>
          <w:szCs w:val="24"/>
        </w:rPr>
        <w:t>3</w:t>
      </w:r>
      <w:r>
        <w:rPr>
          <w:rFonts w:hint="eastAsia" w:ascii="宋体" w:hAnsi="宋体" w:eastAsia="宋体" w:cs="宋体"/>
          <w:color w:val="000000"/>
          <w:sz w:val="24"/>
          <w:szCs w:val="24"/>
        </w:rPr>
        <w:t>小时内到达现场，</w:t>
      </w:r>
      <w:r>
        <w:rPr>
          <w:rFonts w:ascii="宋体" w:hAnsi="宋体" w:eastAsia="宋体" w:cs="宋体"/>
          <w:color w:val="000000"/>
          <w:sz w:val="24"/>
          <w:szCs w:val="24"/>
        </w:rPr>
        <w:t>24</w:t>
      </w:r>
      <w:r>
        <w:rPr>
          <w:rFonts w:hint="eastAsia" w:ascii="宋体" w:hAnsi="宋体" w:eastAsia="宋体" w:cs="宋体"/>
          <w:color w:val="000000"/>
          <w:sz w:val="24"/>
          <w:szCs w:val="24"/>
        </w:rPr>
        <w:t>小时内解决故障问题。保修期外只收取甲方零配件成本费，其他免费。</w:t>
      </w:r>
    </w:p>
    <w:p>
      <w:pPr>
        <w:adjustRightInd w:val="0"/>
        <w:snapToGrid w:val="0"/>
        <w:spacing w:line="480" w:lineRule="auto"/>
        <w:ind w:firstLine="480"/>
        <w:jc w:val="left"/>
        <w:rPr>
          <w:rFonts w:ascii="宋体" w:hAnsi="Times New Roman"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.乙方有责任对甲方相关人员实施免费的现场培训或集中培训</w:t>
      </w:r>
      <w:r>
        <w:rPr>
          <w:rFonts w:hint="eastAsia" w:ascii="宋体" w:hAnsi="Times New Roman" w:eastAsia="宋体" w:cs="Times New Roman"/>
          <w:color w:val="000000"/>
          <w:sz w:val="24"/>
          <w:szCs w:val="24"/>
        </w:rPr>
        <w:t>措施，保证甲</w:t>
      </w:r>
      <w:r>
        <w:rPr>
          <w:rFonts w:hint="eastAsia" w:ascii="宋体" w:hAnsi="宋体" w:eastAsia="宋体" w:cs="宋体"/>
          <w:color w:val="000000"/>
          <w:sz w:val="24"/>
          <w:szCs w:val="24"/>
        </w:rPr>
        <w:t>方相关人员能够独立操作、熟练使用、维护和管理</w:t>
      </w:r>
      <w:r>
        <w:rPr>
          <w:rFonts w:hint="eastAsia" w:ascii="宋体" w:hAnsi="Times New Roman" w:eastAsia="宋体" w:cs="Times New Roman"/>
          <w:color w:val="000000"/>
          <w:sz w:val="24"/>
          <w:szCs w:val="24"/>
        </w:rPr>
        <w:t>有关设备。</w:t>
      </w:r>
      <w:r>
        <w:rPr>
          <w:rFonts w:hint="eastAsia" w:ascii="宋体" w:hAnsi="宋体" w:eastAsia="宋体" w:cs="宋体"/>
          <w:color w:val="000000"/>
          <w:sz w:val="24"/>
          <w:szCs w:val="24"/>
        </w:rPr>
        <w:t xml:space="preserve">    </w:t>
      </w:r>
      <w:r>
        <w:rPr>
          <w:rFonts w:hint="eastAsia" w:ascii="宋体" w:hAnsi="Times New Roman" w:eastAsia="宋体" w:cs="Times New Roman"/>
          <w:color w:val="000000"/>
          <w:sz w:val="24"/>
          <w:szCs w:val="24"/>
        </w:rPr>
        <w:t xml:space="preserve">                                                                                                                </w:t>
      </w:r>
    </w:p>
    <w:p>
      <w:pPr>
        <w:adjustRightInd w:val="0"/>
        <w:snapToGrid w:val="0"/>
        <w:spacing w:line="480" w:lineRule="auto"/>
        <w:ind w:firstLine="480"/>
        <w:rPr>
          <w:rFonts w:ascii="宋体" w:hAnsi="宋体" w:eastAsia="宋体" w:cs="宋体"/>
          <w:color w:val="00000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.其它：</w:t>
      </w:r>
    </w:p>
    <w:p>
      <w:pPr>
        <w:adjustRightInd w:val="0"/>
        <w:snapToGrid w:val="0"/>
        <w:spacing w:line="480" w:lineRule="auto"/>
        <w:ind w:firstLine="480"/>
        <w:rPr>
          <w:rFonts w:ascii="宋体" w:hAnsi="宋体" w:eastAsia="宋体" w:cs="宋体"/>
          <w:color w:val="000000"/>
          <w:sz w:val="24"/>
          <w:szCs w:val="24"/>
          <w:u w:val="single"/>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五、技术服务</w:t>
      </w:r>
    </w:p>
    <w:p>
      <w:pPr>
        <w:adjustRightInd w:val="0"/>
        <w:snapToGrid w:val="0"/>
        <w:spacing w:line="480" w:lineRule="auto"/>
        <w:ind w:firstLine="480"/>
        <w:rPr>
          <w:rFonts w:ascii="宋体" w:hAnsi="Times New Roman"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.乙方向甲方免费提供标准安装调试及</w:t>
      </w:r>
      <w:r>
        <w:rPr>
          <w:rFonts w:ascii="宋体" w:hAnsi="宋体" w:eastAsia="宋体" w:cs="宋体"/>
          <w:color w:val="000000"/>
          <w:sz w:val="24"/>
          <w:szCs w:val="24"/>
          <w:u w:val="single"/>
        </w:rPr>
        <w:t xml:space="preserve">  2 </w:t>
      </w:r>
      <w:r>
        <w:rPr>
          <w:rFonts w:hint="eastAsia" w:ascii="宋体" w:hAnsi="宋体" w:eastAsia="宋体" w:cs="宋体"/>
          <w:color w:val="000000"/>
          <w:sz w:val="24"/>
          <w:szCs w:val="24"/>
        </w:rPr>
        <w:t>人次国内操作培训。</w:t>
      </w:r>
    </w:p>
    <w:p>
      <w:pPr>
        <w:adjustRightInd w:val="0"/>
        <w:snapToGrid w:val="0"/>
        <w:spacing w:line="480" w:lineRule="auto"/>
        <w:ind w:firstLine="480"/>
        <w:rPr>
          <w:rFonts w:ascii="宋体" w:hAnsi="Times New Roman"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.乙方向甲方提供设备详细技术、维修及使用资料。</w:t>
      </w:r>
    </w:p>
    <w:p>
      <w:pPr>
        <w:adjustRightInd w:val="0"/>
        <w:snapToGrid w:val="0"/>
        <w:spacing w:line="480" w:lineRule="auto"/>
        <w:ind w:firstLine="480"/>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.软件为车辆附属配件，免费提供升级和使用。</w:t>
      </w:r>
    </w:p>
    <w:p>
      <w:pPr>
        <w:adjustRightInd w:val="0"/>
        <w:snapToGrid w:val="0"/>
        <w:spacing w:line="480" w:lineRule="auto"/>
        <w:ind w:firstLine="480"/>
        <w:rPr>
          <w:rFonts w:ascii="宋体" w:hAnsi="Times New Roman" w:eastAsia="宋体" w:cs="Times New Roman"/>
          <w:color w:val="000000"/>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六、专利权</w:t>
      </w:r>
    </w:p>
    <w:p>
      <w:pPr>
        <w:adjustRightInd w:val="0"/>
        <w:snapToGrid w:val="0"/>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乙方应保证甲方在使用其所提供的产品时免受第三方提出侵犯其专利权、商标权或保护期的起诉。</w:t>
      </w:r>
    </w:p>
    <w:p>
      <w:pPr>
        <w:adjustRightInd w:val="0"/>
        <w:snapToGrid w:val="0"/>
        <w:spacing w:line="480" w:lineRule="auto"/>
        <w:ind w:firstLine="480"/>
        <w:rPr>
          <w:rFonts w:ascii="宋体" w:hAnsi="Times New Roman" w:eastAsia="宋体" w:cs="Times New Roman"/>
          <w:color w:val="000000"/>
          <w:sz w:val="24"/>
          <w:szCs w:val="24"/>
        </w:rPr>
      </w:pPr>
    </w:p>
    <w:p>
      <w:pPr>
        <w:numPr>
          <w:ilvl w:val="0"/>
          <w:numId w:val="2"/>
        </w:num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免税</w:t>
      </w:r>
    </w:p>
    <w:p>
      <w:pPr>
        <w:adjustRightInd w:val="0"/>
        <w:snapToGrid w:val="0"/>
        <w:spacing w:line="480" w:lineRule="auto"/>
        <w:outlineLvl w:val="0"/>
        <w:rPr>
          <w:rFonts w:ascii="宋体" w:hAnsi="Times New Roman" w:eastAsia="宋体" w:cs="Times New Roman"/>
          <w:color w:val="000000"/>
          <w:sz w:val="24"/>
          <w:szCs w:val="24"/>
        </w:rPr>
      </w:pPr>
      <w:r>
        <w:rPr>
          <w:rFonts w:ascii="宋体" w:hAnsi="宋体" w:eastAsia="宋体" w:cs="宋体"/>
          <w:b/>
          <w:bCs/>
          <w:sz w:val="28"/>
          <w:szCs w:val="28"/>
        </w:rPr>
        <w:t xml:space="preserve">  </w:t>
      </w:r>
      <w:r>
        <w:rPr>
          <w:rFonts w:ascii="宋体" w:hAnsi="宋体" w:eastAsia="宋体" w:cs="宋体"/>
          <w:color w:val="000000"/>
          <w:sz w:val="24"/>
          <w:szCs w:val="24"/>
        </w:rPr>
        <w:t xml:space="preserve"> 1</w:t>
      </w:r>
      <w:r>
        <w:rPr>
          <w:rFonts w:hint="eastAsia" w:ascii="宋体" w:hAnsi="宋体" w:eastAsia="宋体" w:cs="宋体"/>
          <w:color w:val="000000"/>
          <w:sz w:val="24"/>
          <w:szCs w:val="24"/>
        </w:rPr>
        <w:t>.属于进口产品，用于教学和科研目的的，中标价为免税价格。</w:t>
      </w:r>
    </w:p>
    <w:p>
      <w:pPr>
        <w:adjustRightInd w:val="0"/>
        <w:snapToGrid w:val="0"/>
        <w:spacing w:line="480" w:lineRule="auto"/>
        <w:outlineLvl w:val="0"/>
        <w:rPr>
          <w:rFonts w:ascii="宋体" w:hAnsi="Times New Roman" w:eastAsia="宋体" w:cs="Times New Roman"/>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w:t>
      </w:r>
      <w:r>
        <w:rPr>
          <w:rFonts w:ascii="宋体" w:hAnsi="宋体" w:eastAsia="宋体" w:cs="宋体"/>
          <w:color w:val="000000"/>
          <w:sz w:val="24"/>
          <w:szCs w:val="24"/>
        </w:rPr>
        <w:t>2</w:t>
      </w:r>
      <w:r>
        <w:rPr>
          <w:rFonts w:hint="eastAsia" w:ascii="宋体" w:hAnsi="宋体" w:eastAsia="宋体" w:cs="宋体"/>
          <w:color w:val="000000"/>
          <w:sz w:val="24"/>
          <w:szCs w:val="24"/>
        </w:rPr>
        <w:t>.免税产品应由甲乙双方依据海关的要求签订委托进口代理协议，确认甲乙双方的责任与义务。委托进口代理协议作为本合同的不可分割部分。</w:t>
      </w:r>
    </w:p>
    <w:p>
      <w:pPr>
        <w:adjustRightInd w:val="0"/>
        <w:snapToGrid w:val="0"/>
        <w:spacing w:line="480" w:lineRule="auto"/>
        <w:outlineLvl w:val="0"/>
        <w:rPr>
          <w:rFonts w:ascii="宋体" w:hAnsi="宋体"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w:t>
      </w:r>
      <w:r>
        <w:rPr>
          <w:rFonts w:ascii="宋体" w:hAnsi="宋体" w:eastAsia="宋体" w:cs="宋体"/>
          <w:color w:val="000000"/>
          <w:sz w:val="24"/>
          <w:szCs w:val="24"/>
        </w:rPr>
        <w:t>3</w:t>
      </w:r>
      <w:r>
        <w:rPr>
          <w:rFonts w:hint="eastAsia" w:ascii="宋体" w:hAnsi="宋体" w:eastAsia="宋体" w:cs="宋体"/>
          <w:color w:val="000000"/>
          <w:sz w:val="24"/>
          <w:szCs w:val="24"/>
        </w:rPr>
        <w:t>.免税产品通关时乙方必须进行商检，未商检的，造成的损失由乙方承担。</w:t>
      </w:r>
    </w:p>
    <w:p>
      <w:pPr>
        <w:adjustRightInd w:val="0"/>
        <w:snapToGrid w:val="0"/>
        <w:spacing w:line="480" w:lineRule="auto"/>
        <w:outlineLvl w:val="0"/>
        <w:rPr>
          <w:rFonts w:ascii="宋体" w:hAnsi="Times New Roman" w:eastAsia="宋体" w:cs="Times New Roman"/>
          <w:color w:val="000000"/>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八、交货时间、地点与方式</w:t>
      </w:r>
    </w:p>
    <w:p>
      <w:pPr>
        <w:adjustRightInd w:val="0"/>
        <w:snapToGrid w:val="0"/>
        <w:spacing w:line="480" w:lineRule="auto"/>
        <w:ind w:firstLine="480" w:firstLineChars="200"/>
        <w:rPr>
          <w:rFonts w:ascii="宋体" w:hAnsi="Times New Roman"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.乙方于</w:t>
      </w:r>
      <w:r>
        <w:rPr>
          <w:rFonts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2</w:t>
      </w:r>
      <w:r>
        <w:rPr>
          <w:rFonts w:hint="eastAsia" w:ascii="宋体" w:hAnsi="宋体" w:eastAsia="宋体" w:cs="宋体"/>
          <w:b/>
          <w:bCs/>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1</w:t>
      </w:r>
      <w:r>
        <w:rPr>
          <w:rFonts w:hint="eastAsia" w:ascii="宋体" w:hAnsi="宋体" w:eastAsia="宋体" w:cs="宋体"/>
          <w:b/>
          <w:bCs/>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7</w:t>
      </w:r>
      <w:r>
        <w:rPr>
          <w:rFonts w:hint="eastAsia" w:ascii="宋体" w:hAnsi="宋体" w:eastAsia="宋体" w:cs="宋体"/>
          <w:b/>
          <w:bCs/>
          <w:sz w:val="24"/>
          <w:szCs w:val="24"/>
        </w:rPr>
        <w:t>日</w:t>
      </w:r>
      <w:r>
        <w:rPr>
          <w:rFonts w:hint="eastAsia" w:ascii="宋体" w:hAnsi="宋体" w:eastAsia="宋体" w:cs="宋体"/>
          <w:sz w:val="24"/>
          <w:szCs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rPr>
          <w:rFonts w:ascii="宋体" w:hAnsi="Times New Roman" w:eastAsia="宋体" w:cs="Times New Roman"/>
          <w:color w:val="000000"/>
          <w:sz w:val="24"/>
          <w:szCs w:val="24"/>
        </w:rPr>
      </w:pPr>
      <w:r>
        <w:rPr>
          <w:rFonts w:ascii="宋体" w:hAnsi="宋体" w:eastAsia="宋体" w:cs="宋体"/>
          <w:sz w:val="24"/>
          <w:szCs w:val="24"/>
        </w:rPr>
        <w:t>2</w:t>
      </w:r>
      <w:r>
        <w:rPr>
          <w:rFonts w:hint="eastAsia" w:ascii="宋体" w:hAnsi="宋体" w:eastAsia="宋体" w:cs="宋体"/>
          <w:sz w:val="24"/>
          <w:szCs w:val="24"/>
        </w:rPr>
        <w:t>.乙方负责所供货物包装、运输、安装和调试，并承担所发生的</w:t>
      </w:r>
      <w:r>
        <w:rPr>
          <w:rFonts w:hint="eastAsia" w:ascii="宋体" w:hAnsi="宋体" w:eastAsia="宋体" w:cs="宋体"/>
          <w:color w:val="000000"/>
          <w:sz w:val="24"/>
          <w:szCs w:val="24"/>
        </w:rPr>
        <w:t>费用；甲方为乙方现场安装提供水、电等便利条件。</w:t>
      </w:r>
    </w:p>
    <w:p>
      <w:pPr>
        <w:adjustRightInd w:val="0"/>
        <w:snapToGrid w:val="0"/>
        <w:spacing w:line="480" w:lineRule="auto"/>
        <w:ind w:firstLine="480" w:firstLineChars="200"/>
        <w:rPr>
          <w:rFonts w:ascii="宋体" w:hAnsi="Times New Roman" w:eastAsia="宋体" w:cs="Times New Roman"/>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.安装过程中若发生安全事故</w:t>
      </w:r>
      <w:r>
        <w:rPr>
          <w:rFonts w:hint="eastAsia" w:ascii="宋体" w:hAnsi="宋体" w:eastAsia="宋体" w:cs="宋体"/>
          <w:sz w:val="24"/>
          <w:szCs w:val="24"/>
        </w:rPr>
        <w:t>由乙方承担。</w:t>
      </w:r>
    </w:p>
    <w:p>
      <w:pPr>
        <w:adjustRightInd w:val="0"/>
        <w:snapToGrid w:val="0"/>
        <w:spacing w:line="480" w:lineRule="auto"/>
        <w:ind w:firstLine="480" w:firstLineChars="200"/>
        <w:rPr>
          <w:rFonts w:ascii="宋体" w:hAnsi="Times New Roman" w:eastAsia="宋体" w:cs="Times New Roman"/>
          <w:color w:val="000000"/>
          <w:sz w:val="24"/>
          <w:szCs w:val="24"/>
        </w:rPr>
      </w:pPr>
      <w:r>
        <w:rPr>
          <w:rFonts w:ascii="宋体" w:hAnsi="宋体" w:eastAsia="宋体" w:cs="宋体"/>
          <w:sz w:val="24"/>
          <w:szCs w:val="24"/>
        </w:rPr>
        <w:t>4</w:t>
      </w:r>
      <w:r>
        <w:rPr>
          <w:rFonts w:hint="eastAsia" w:ascii="宋体" w:hAnsi="宋体" w:eastAsia="宋体" w:cs="宋体"/>
          <w:sz w:val="24"/>
          <w:szCs w:val="24"/>
        </w:rPr>
        <w:t>.乙方安装人员应服从甲方的管理，遵守国家法律法规和学校相关制度，否则一切后果均由乙方承担</w:t>
      </w:r>
      <w:r>
        <w:rPr>
          <w:rFonts w:hint="eastAsia" w:ascii="宋体" w:hAnsi="宋体" w:eastAsia="宋体" w:cs="宋体"/>
          <w:color w:val="000000"/>
          <w:sz w:val="24"/>
          <w:szCs w:val="24"/>
        </w:rPr>
        <w:t>。</w:t>
      </w:r>
    </w:p>
    <w:p>
      <w:pPr>
        <w:adjustRightInd w:val="0"/>
        <w:snapToGrid w:val="0"/>
        <w:spacing w:line="48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.货物交付使用前，乙方负责对提供货物进行看管，并承担货物的丢失、损毁等风险。</w:t>
      </w:r>
    </w:p>
    <w:p>
      <w:pPr>
        <w:adjustRightInd w:val="0"/>
        <w:snapToGrid w:val="0"/>
        <w:spacing w:line="480" w:lineRule="auto"/>
        <w:ind w:firstLine="480" w:firstLineChars="200"/>
        <w:rPr>
          <w:rFonts w:ascii="宋体" w:hAnsi="Times New Roman" w:eastAsia="宋体" w:cs="Times New Roman"/>
          <w:color w:val="000000"/>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九、验收方式</w:t>
      </w:r>
    </w:p>
    <w:p>
      <w:pPr>
        <w:adjustRightInd w:val="0"/>
        <w:snapToGrid w:val="0"/>
        <w:spacing w:line="480" w:lineRule="auto"/>
        <w:ind w:firstLine="480" w:firstLineChars="200"/>
        <w:outlineLvl w:val="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.初步验收。甲方按合同所列质量标准、规格型号、技术参数以及数量等在现场验收，并填写初步验收单（详见附件</w:t>
      </w:r>
      <w:r>
        <w:rPr>
          <w:rFonts w:ascii="宋体" w:hAnsi="宋体" w:eastAsia="宋体" w:cs="宋体"/>
          <w:sz w:val="24"/>
          <w:szCs w:val="24"/>
        </w:rPr>
        <w:t>4</w:t>
      </w:r>
      <w:r>
        <w:rPr>
          <w:rFonts w:hint="eastAsia" w:ascii="宋体" w:hAnsi="宋体" w:eastAsia="宋体" w:cs="宋体"/>
          <w:sz w:val="24"/>
          <w:szCs w:val="24"/>
        </w:rPr>
        <w:t>）。验收时，甲方有权提出采用技术和破坏相结合的方法。</w:t>
      </w:r>
    </w:p>
    <w:p>
      <w:pPr>
        <w:adjustRightInd w:val="0"/>
        <w:snapToGrid w:val="0"/>
        <w:spacing w:line="480" w:lineRule="auto"/>
        <w:ind w:firstLine="480" w:firstLineChars="200"/>
        <w:outlineLvl w:val="0"/>
        <w:rPr>
          <w:rFonts w:ascii="宋体" w:hAnsi="Times New Roman" w:eastAsia="宋体" w:cs="Times New Roman"/>
          <w:sz w:val="24"/>
          <w:szCs w:val="24"/>
        </w:rPr>
      </w:pPr>
      <w:r>
        <w:rPr>
          <w:rFonts w:hint="eastAsia" w:ascii="宋体" w:hAnsi="宋体" w:eastAsia="宋体" w:cs="宋体"/>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firstLine="480" w:firstLineChars="200"/>
        <w:outlineLvl w:val="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.正式验收：依据河南省财政厅“《关于加强政府采购合同监督管理工作的通知》【豫财购（</w:t>
      </w:r>
      <w:r>
        <w:rPr>
          <w:rFonts w:ascii="宋体" w:hAnsi="宋体" w:eastAsia="宋体" w:cs="宋体"/>
          <w:sz w:val="24"/>
          <w:szCs w:val="24"/>
        </w:rPr>
        <w:t>2010</w:t>
      </w:r>
      <w:r>
        <w:rPr>
          <w:rFonts w:hint="eastAsia" w:ascii="宋体" w:hAnsi="宋体" w:eastAsia="宋体" w:cs="宋体"/>
          <w:sz w:val="24"/>
          <w:szCs w:val="24"/>
        </w:rPr>
        <w:t>）</w:t>
      </w:r>
      <w:r>
        <w:rPr>
          <w:rFonts w:ascii="宋体" w:hAnsi="宋体" w:eastAsia="宋体" w:cs="宋体"/>
          <w:sz w:val="24"/>
          <w:szCs w:val="24"/>
        </w:rPr>
        <w:t>24</w:t>
      </w:r>
      <w:r>
        <w:rPr>
          <w:rFonts w:hint="eastAsia" w:ascii="宋体" w:hAnsi="宋体" w:eastAsia="宋体" w:cs="宋体"/>
          <w:sz w:val="24"/>
          <w:szCs w:val="24"/>
        </w:rPr>
        <w:t>号</w:t>
      </w:r>
      <w:r>
        <w:rPr>
          <w:rFonts w:ascii="宋体" w:hAnsi="宋体" w:eastAsia="宋体" w:cs="宋体"/>
          <w:sz w:val="24"/>
          <w:szCs w:val="24"/>
        </w:rPr>
        <w:t>】</w:t>
      </w:r>
      <w:r>
        <w:rPr>
          <w:rFonts w:hint="eastAsia" w:ascii="宋体" w:hAnsi="宋体" w:eastAsia="宋体" w:cs="宋体"/>
          <w:sz w:val="24"/>
          <w:szCs w:val="24"/>
        </w:rPr>
        <w:t>”文件要求，政府采购合同金额</w:t>
      </w:r>
      <w:r>
        <w:rPr>
          <w:rFonts w:ascii="宋体" w:hAnsi="宋体" w:eastAsia="宋体" w:cs="宋体"/>
          <w:sz w:val="24"/>
          <w:szCs w:val="24"/>
        </w:rPr>
        <w:t>50</w:t>
      </w:r>
      <w:r>
        <w:rPr>
          <w:rFonts w:hint="eastAsia" w:ascii="宋体" w:hAnsi="宋体" w:eastAsia="宋体" w:cs="宋体"/>
          <w:sz w:val="24"/>
          <w:szCs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480" w:lineRule="auto"/>
        <w:ind w:firstLine="480" w:firstLineChars="200"/>
        <w:outlineLvl w:val="0"/>
        <w:rPr>
          <w:rFonts w:ascii="宋体" w:hAnsi="Times New Roman" w:eastAsia="宋体" w:cs="Times New Roman"/>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十、付款方式</w:t>
      </w:r>
    </w:p>
    <w:p>
      <w:pPr>
        <w:adjustRightInd w:val="0"/>
        <w:snapToGrid w:val="0"/>
        <w:spacing w:line="480" w:lineRule="auto"/>
        <w:ind w:left="480"/>
        <w:rPr>
          <w:rFonts w:ascii="宋体" w:hAnsi="Times New Roman" w:eastAsia="宋体" w:cs="Times New Roman"/>
          <w:sz w:val="24"/>
          <w:szCs w:val="24"/>
        </w:rPr>
      </w:pPr>
      <w:r>
        <w:rPr>
          <w:rFonts w:hint="eastAsia" w:ascii="宋体" w:hAnsi="宋体" w:eastAsia="宋体" w:cs="宋体"/>
          <w:sz w:val="24"/>
          <w:szCs w:val="24"/>
        </w:rPr>
        <w:t xml:space="preserve"> 1.本合同总价款（大写）为：</w:t>
      </w:r>
      <w:r>
        <w:rPr>
          <w:rFonts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玖拾陆万柒仟捌佰元整</w:t>
      </w:r>
      <w:r>
        <w:rPr>
          <w:rFonts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（小写：￥9678</w:t>
      </w:r>
      <w:r>
        <w:rPr>
          <w:rFonts w:ascii="宋体" w:hAnsi="宋体" w:eastAsia="宋体" w:cs="宋体"/>
          <w:b/>
          <w:bCs/>
          <w:color w:val="000000"/>
          <w:kern w:val="0"/>
          <w:sz w:val="24"/>
          <w:szCs w:val="24"/>
          <w:u w:val="single"/>
        </w:rPr>
        <w:t>00</w:t>
      </w:r>
      <w:r>
        <w:rPr>
          <w:rFonts w:hint="eastAsia" w:ascii="宋体" w:hAnsi="宋体" w:eastAsia="宋体" w:cs="宋体"/>
          <w:b/>
          <w:bCs/>
          <w:color w:val="000000"/>
          <w:kern w:val="0"/>
          <w:sz w:val="24"/>
          <w:szCs w:val="24"/>
          <w:u w:val="single"/>
        </w:rPr>
        <w:t>元）</w:t>
      </w:r>
      <w:r>
        <w:rPr>
          <w:rFonts w:hint="eastAsia" w:ascii="宋体" w:hAnsi="宋体" w:eastAsia="宋体" w:cs="宋体"/>
          <w:color w:val="000000"/>
          <w:sz w:val="24"/>
          <w:szCs w:val="24"/>
        </w:rPr>
        <w:t>。</w:t>
      </w:r>
    </w:p>
    <w:p>
      <w:pPr>
        <w:adjustRightInd w:val="0"/>
        <w:snapToGrid w:val="0"/>
        <w:spacing w:line="480" w:lineRule="auto"/>
        <w:ind w:left="120" w:firstLine="480"/>
        <w:rPr>
          <w:rFonts w:ascii="Times New Roman" w:hAnsi="Times New Roman"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.付款方式：</w:t>
      </w:r>
      <w:r>
        <w:rPr>
          <w:rFonts w:hint="eastAsia" w:ascii="Times New Roman" w:hAnsi="Times New Roman" w:eastAsia="宋体" w:cs="宋体"/>
          <w:sz w:val="24"/>
          <w:szCs w:val="24"/>
        </w:rPr>
        <w:t>货物验收合格后，经审计后，甲方向乙方支付全部货款的</w:t>
      </w:r>
      <w:r>
        <w:rPr>
          <w:rFonts w:ascii="Times New Roman" w:hAnsi="Times New Roman" w:eastAsia="宋体" w:cs="Times New Roman"/>
          <w:sz w:val="24"/>
          <w:szCs w:val="24"/>
        </w:rPr>
        <w:t>95</w:t>
      </w:r>
      <w:r>
        <w:rPr>
          <w:rFonts w:hint="eastAsia" w:ascii="Times New Roman" w:hAnsi="Times New Roman" w:eastAsia="宋体" w:cs="宋体"/>
          <w:sz w:val="24"/>
          <w:szCs w:val="24"/>
        </w:rPr>
        <w:t>％即人民币</w:t>
      </w:r>
      <w:r>
        <w:rPr>
          <w:rFonts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玖拾壹万玖仟肆佰壹拾</w:t>
      </w:r>
      <w:r>
        <w:rPr>
          <w:rFonts w:ascii="宋体" w:hAnsi="宋体" w:eastAsia="宋体" w:cs="宋体"/>
          <w:b/>
          <w:bCs/>
          <w:color w:val="000000"/>
          <w:kern w:val="0"/>
          <w:sz w:val="24"/>
          <w:szCs w:val="24"/>
          <w:u w:val="single"/>
        </w:rPr>
        <w:t xml:space="preserve"> </w:t>
      </w:r>
      <w:r>
        <w:rPr>
          <w:rFonts w:hint="eastAsia" w:ascii="Times New Roman" w:hAnsi="Times New Roman" w:eastAsia="宋体" w:cs="宋体"/>
          <w:sz w:val="24"/>
          <w:szCs w:val="24"/>
        </w:rPr>
        <w:t>元整（小写：￥</w:t>
      </w:r>
      <w:r>
        <w:rPr>
          <w:rFonts w:hint="eastAsia" w:ascii="宋体" w:hAnsi="宋体" w:eastAsia="宋体" w:cs="宋体"/>
          <w:b/>
          <w:bCs/>
          <w:color w:val="000000"/>
          <w:kern w:val="0"/>
          <w:sz w:val="24"/>
          <w:szCs w:val="24"/>
          <w:u w:val="single"/>
        </w:rPr>
        <w:t>919410</w:t>
      </w:r>
      <w:r>
        <w:rPr>
          <w:rFonts w:ascii="宋体" w:hAnsi="宋体" w:eastAsia="宋体" w:cs="宋体"/>
          <w:b/>
          <w:bCs/>
          <w:color w:val="000000"/>
          <w:kern w:val="0"/>
          <w:sz w:val="24"/>
          <w:szCs w:val="24"/>
          <w:u w:val="single"/>
        </w:rPr>
        <w:t xml:space="preserve"> </w:t>
      </w:r>
      <w:r>
        <w:rPr>
          <w:rFonts w:hint="eastAsia" w:ascii="Times New Roman" w:hAnsi="Times New Roman" w:eastAsia="宋体" w:cs="宋体"/>
          <w:sz w:val="24"/>
          <w:szCs w:val="24"/>
        </w:rPr>
        <w:t xml:space="preserve">元），质保期满后，甲方向乙方支付剩余的全部货款即人民币 </w:t>
      </w:r>
      <w:r>
        <w:rPr>
          <w:rFonts w:hint="eastAsia" w:ascii="Times New Roman" w:hAnsi="Times New Roman" w:eastAsia="宋体" w:cs="宋体"/>
          <w:sz w:val="24"/>
          <w:szCs w:val="24"/>
          <w:u w:val="single"/>
          <w:lang w:val="en-US" w:eastAsia="zh-CN"/>
        </w:rPr>
        <w:t xml:space="preserve"> </w:t>
      </w:r>
      <w:r>
        <w:rPr>
          <w:rFonts w:hint="eastAsia" w:ascii="宋体" w:hAnsi="宋体" w:eastAsia="宋体" w:cs="宋体"/>
          <w:b/>
          <w:bCs/>
          <w:color w:val="000000"/>
          <w:kern w:val="0"/>
          <w:sz w:val="24"/>
          <w:szCs w:val="24"/>
          <w:u w:val="single"/>
        </w:rPr>
        <w:t>肆万捌仟叁佰玖拾</w:t>
      </w:r>
      <w:r>
        <w:rPr>
          <w:rFonts w:ascii="宋体" w:hAnsi="宋体" w:eastAsia="宋体" w:cs="宋体"/>
          <w:b/>
          <w:bCs/>
          <w:color w:val="000000"/>
          <w:kern w:val="0"/>
          <w:sz w:val="24"/>
          <w:szCs w:val="24"/>
          <w:u w:val="single"/>
        </w:rPr>
        <w:t xml:space="preserve"> </w:t>
      </w:r>
      <w:r>
        <w:rPr>
          <w:rFonts w:hint="eastAsia" w:ascii="Times New Roman" w:hAnsi="Times New Roman" w:eastAsia="宋体" w:cs="宋体"/>
          <w:sz w:val="24"/>
          <w:szCs w:val="24"/>
        </w:rPr>
        <w:t>元整（小写：￥</w:t>
      </w:r>
      <w:r>
        <w:rPr>
          <w:rFonts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48390</w:t>
      </w:r>
      <w:r>
        <w:rPr>
          <w:rFonts w:ascii="宋体" w:hAnsi="宋体" w:eastAsia="宋体" w:cs="宋体"/>
          <w:b/>
          <w:bCs/>
          <w:color w:val="000000"/>
          <w:kern w:val="0"/>
          <w:sz w:val="24"/>
          <w:szCs w:val="24"/>
          <w:u w:val="single"/>
        </w:rPr>
        <w:t xml:space="preserve">   </w:t>
      </w:r>
      <w:r>
        <w:rPr>
          <w:rFonts w:hint="eastAsia" w:ascii="Times New Roman" w:hAnsi="Times New Roman" w:eastAsia="宋体" w:cs="宋体"/>
          <w:sz w:val="24"/>
          <w:szCs w:val="24"/>
        </w:rPr>
        <w:t>元）。</w:t>
      </w:r>
    </w:p>
    <w:p>
      <w:pPr>
        <w:adjustRightInd w:val="0"/>
        <w:snapToGrid w:val="0"/>
        <w:spacing w:line="480" w:lineRule="auto"/>
        <w:ind w:left="120" w:firstLine="480"/>
        <w:rPr>
          <w:rFonts w:ascii="Times New Roman" w:hAnsi="Times New Roman" w:eastAsia="宋体" w:cs="宋体"/>
          <w:sz w:val="24"/>
          <w:szCs w:val="24"/>
        </w:rPr>
      </w:pPr>
    </w:p>
    <w:p>
      <w:pPr>
        <w:adjustRightInd w:val="0"/>
        <w:snapToGrid w:val="0"/>
        <w:spacing w:line="48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十一</w:t>
      </w:r>
      <w:r>
        <w:rPr>
          <w:rFonts w:ascii="宋体" w:hAnsi="宋体" w:eastAsia="宋体" w:cs="宋体"/>
          <w:b/>
          <w:bCs/>
          <w:sz w:val="28"/>
          <w:szCs w:val="28"/>
        </w:rPr>
        <w:t>、履约担保</w:t>
      </w:r>
    </w:p>
    <w:p>
      <w:pPr>
        <w:adjustRightInd w:val="0"/>
        <w:snapToGrid w:val="0"/>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乙方向甲方以转账的方式提供合同总额5%的履约保证金。履约担保金</w:t>
      </w:r>
      <w:r>
        <w:rPr>
          <w:rFonts w:ascii="宋体" w:hAnsi="宋体" w:eastAsia="宋体" w:cs="宋体"/>
          <w:sz w:val="24"/>
          <w:szCs w:val="24"/>
        </w:rPr>
        <w:t>在签订合同前交</w:t>
      </w:r>
      <w:r>
        <w:rPr>
          <w:rFonts w:hint="eastAsia" w:ascii="宋体" w:hAnsi="宋体" w:eastAsia="宋体" w:cs="宋体"/>
          <w:sz w:val="24"/>
          <w:szCs w:val="24"/>
        </w:rPr>
        <w:t>后勤集团公司财务部</w:t>
      </w:r>
      <w:r>
        <w:rPr>
          <w:rFonts w:ascii="宋体" w:hAnsi="宋体" w:eastAsia="宋体" w:cs="宋体"/>
          <w:sz w:val="24"/>
          <w:szCs w:val="24"/>
        </w:rPr>
        <w:t>，</w:t>
      </w:r>
      <w:r>
        <w:rPr>
          <w:rFonts w:hint="eastAsia" w:ascii="宋体" w:hAnsi="宋体" w:eastAsia="宋体" w:cs="宋体"/>
          <w:sz w:val="24"/>
          <w:szCs w:val="24"/>
        </w:rPr>
        <w:t>货物验收合格，正式交付</w:t>
      </w:r>
      <w:r>
        <w:rPr>
          <w:rFonts w:ascii="宋体" w:hAnsi="宋体" w:eastAsia="宋体" w:cs="宋体"/>
          <w:sz w:val="24"/>
          <w:szCs w:val="24"/>
        </w:rPr>
        <w:t>使用</w:t>
      </w:r>
      <w:r>
        <w:rPr>
          <w:rFonts w:hint="eastAsia" w:ascii="宋体" w:hAnsi="宋体" w:eastAsia="宋体" w:cs="宋体"/>
          <w:sz w:val="24"/>
          <w:szCs w:val="24"/>
        </w:rPr>
        <w:t>后予以退还</w:t>
      </w:r>
      <w:r>
        <w:rPr>
          <w:rFonts w:ascii="宋体" w:hAnsi="宋体" w:eastAsia="宋体" w:cs="宋体"/>
          <w:sz w:val="24"/>
          <w:szCs w:val="24"/>
        </w:rPr>
        <w:t>。</w:t>
      </w:r>
    </w:p>
    <w:p>
      <w:pPr>
        <w:adjustRightInd w:val="0"/>
        <w:snapToGrid w:val="0"/>
        <w:spacing w:line="480" w:lineRule="auto"/>
        <w:ind w:firstLine="480" w:firstLineChars="200"/>
        <w:rPr>
          <w:rFonts w:ascii="宋体" w:hAnsi="宋体" w:eastAsia="宋体" w:cs="宋体"/>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十二、违约责任</w:t>
      </w:r>
    </w:p>
    <w:p>
      <w:pPr>
        <w:adjustRightInd w:val="0"/>
        <w:snapToGrid w:val="0"/>
        <w:spacing w:line="480" w:lineRule="auto"/>
        <w:ind w:firstLine="460" w:firstLineChars="192"/>
        <w:rPr>
          <w:rFonts w:ascii="Times New Roman" w:hAnsi="Times New Roman" w:eastAsia="宋体" w:cs="Times New Roman"/>
          <w:sz w:val="24"/>
          <w:szCs w:val="24"/>
        </w:rPr>
      </w:pPr>
      <w:r>
        <w:rPr>
          <w:rFonts w:hint="eastAsia" w:ascii="宋体" w:hAnsi="宋体" w:eastAsia="宋体" w:cs="宋体"/>
          <w:sz w:val="24"/>
          <w:szCs w:val="24"/>
        </w:rPr>
        <w:t>乙方所交的货物产地、品牌、型号、规格、质量以及技术标准、数量等不符合合同要求，甲方有权拒收，由此产生的一切费用由乙方负责；因货物更换而造成逾期交货，则按逾期交货处理，乙方</w:t>
      </w:r>
      <w:r>
        <w:rPr>
          <w:rFonts w:hint="eastAsia" w:ascii="宋体" w:hAnsi="宋体" w:eastAsia="宋体" w:cs="宋体"/>
          <w:color w:val="000000"/>
          <w:sz w:val="24"/>
          <w:szCs w:val="24"/>
        </w:rPr>
        <w:t>应向甲方每天支付合同标总额日</w:t>
      </w:r>
      <w:r>
        <w:rPr>
          <w:rFonts w:hint="eastAsia" w:ascii="宋体" w:hAnsi="宋体" w:eastAsia="宋体" w:cs="宋体"/>
          <w:sz w:val="24"/>
          <w:szCs w:val="24"/>
        </w:rPr>
        <w:t>千分之五</w:t>
      </w:r>
      <w:r>
        <w:rPr>
          <w:rFonts w:hint="eastAsia" w:ascii="宋体" w:hAnsi="宋体" w:eastAsia="宋体" w:cs="宋体"/>
          <w:color w:val="000000"/>
          <w:sz w:val="24"/>
          <w:szCs w:val="24"/>
        </w:rPr>
        <w:t>的违约金。</w:t>
      </w:r>
      <w:r>
        <w:rPr>
          <w:rFonts w:hint="eastAsia" w:ascii="宋体" w:hAnsi="宋体" w:eastAsia="宋体" w:cs="宋体"/>
          <w:sz w:val="24"/>
          <w:szCs w:val="24"/>
        </w:rPr>
        <w:t>甲</w:t>
      </w:r>
      <w:r>
        <w:rPr>
          <w:rFonts w:hint="eastAsia" w:ascii="Times New Roman" w:hAnsi="Times New Roman" w:eastAsia="宋体" w:cs="宋体"/>
          <w:sz w:val="24"/>
          <w:szCs w:val="24"/>
        </w:rPr>
        <w:t>方无正当理由拒收设备，应向供方偿付拒收设备款额百分之五的违约金。</w:t>
      </w:r>
    </w:p>
    <w:p>
      <w:pPr>
        <w:adjustRightInd w:val="0"/>
        <w:snapToGrid w:val="0"/>
        <w:spacing w:line="480" w:lineRule="auto"/>
        <w:ind w:firstLine="460" w:firstLineChars="192"/>
        <w:rPr>
          <w:rFonts w:ascii="宋体" w:hAnsi="宋体" w:eastAsia="宋体" w:cs="宋体"/>
          <w:sz w:val="24"/>
          <w:szCs w:val="24"/>
        </w:rPr>
      </w:pPr>
      <w:r>
        <w:rPr>
          <w:rFonts w:hint="eastAsia" w:ascii="宋体" w:hAnsi="宋体" w:eastAsia="宋体" w:cs="宋体"/>
          <w:sz w:val="24"/>
          <w:szCs w:val="24"/>
        </w:rPr>
        <w:t>甲方逾期付款，应向乙方支付本合同标的总额的日万分之四的违约金。</w:t>
      </w:r>
    </w:p>
    <w:p>
      <w:pPr>
        <w:adjustRightInd w:val="0"/>
        <w:snapToGrid w:val="0"/>
        <w:spacing w:line="480" w:lineRule="auto"/>
        <w:ind w:firstLine="460" w:firstLineChars="192"/>
        <w:rPr>
          <w:rFonts w:ascii="宋体" w:hAnsi="Times New Roman" w:eastAsia="宋体" w:cs="Times New Roman"/>
          <w:sz w:val="24"/>
          <w:szCs w:val="24"/>
        </w:rPr>
      </w:pPr>
    </w:p>
    <w:p>
      <w:pPr>
        <w:adjustRightInd w:val="0"/>
        <w:snapToGrid w:val="0"/>
        <w:spacing w:line="480" w:lineRule="auto"/>
        <w:ind w:firstLine="562" w:firstLineChars="200"/>
        <w:outlineLvl w:val="0"/>
        <w:rPr>
          <w:rFonts w:ascii="宋体" w:hAnsi="Times New Roman" w:eastAsia="宋体" w:cs="Times New Roman"/>
          <w:b/>
          <w:bCs/>
          <w:sz w:val="28"/>
          <w:szCs w:val="28"/>
        </w:rPr>
      </w:pPr>
      <w:r>
        <w:rPr>
          <w:rFonts w:hint="eastAsia" w:ascii="宋体" w:hAnsi="宋体" w:eastAsia="宋体" w:cs="宋体"/>
          <w:b/>
          <w:bCs/>
          <w:sz w:val="28"/>
          <w:szCs w:val="28"/>
        </w:rPr>
        <w:t>十三、其它</w:t>
      </w:r>
    </w:p>
    <w:p>
      <w:pPr>
        <w:adjustRightInd w:val="0"/>
        <w:snapToGrid w:val="0"/>
        <w:spacing w:line="480" w:lineRule="auto"/>
        <w:ind w:firstLine="480" w:firstLineChars="200"/>
        <w:rPr>
          <w:rFonts w:ascii="宋体" w:hAnsi="Times New Roman"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.组成本合同的文件及解释顺序为：投标书及其附件、本合同及补充条款；询价文件及补充通知；中标通知书；国家、行业或企业（以最高的为准）标准、规范及有关技术文件。</w:t>
      </w:r>
    </w:p>
    <w:p>
      <w:pPr>
        <w:adjustRightInd w:val="0"/>
        <w:snapToGrid w:val="0"/>
        <w:spacing w:line="480" w:lineRule="auto"/>
        <w:ind w:firstLine="600" w:firstLineChars="250"/>
        <w:rPr>
          <w:rFonts w:ascii="宋体" w:hAnsi="Times New Roman"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.双方在执行合同时产生纠纷，协商解决；协商不成，向甲方所在地人民法院提起诉讼。</w:t>
      </w:r>
    </w:p>
    <w:p>
      <w:pPr>
        <w:adjustRightInd w:val="0"/>
        <w:snapToGrid w:val="0"/>
        <w:spacing w:line="480" w:lineRule="auto"/>
        <w:ind w:firstLine="480" w:firstLineChars="200"/>
        <w:rPr>
          <w:rFonts w:ascii="宋体" w:hAnsi="Times New Roman"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.本合同共</w:t>
      </w:r>
      <w:r>
        <w:rPr>
          <w:rFonts w:ascii="宋体" w:hAnsi="宋体" w:eastAsia="宋体" w:cs="宋体"/>
          <w:sz w:val="24"/>
          <w:szCs w:val="24"/>
        </w:rPr>
        <w:t xml:space="preserve"> 1</w:t>
      </w:r>
      <w:r>
        <w:rPr>
          <w:rFonts w:hint="eastAsia" w:ascii="宋体" w:hAnsi="宋体" w:eastAsia="宋体" w:cs="宋体"/>
          <w:sz w:val="24"/>
          <w:szCs w:val="24"/>
          <w:lang w:val="en-US" w:eastAsia="zh-CN"/>
        </w:rPr>
        <w:t>3</w:t>
      </w:r>
      <w:r>
        <w:rPr>
          <w:rFonts w:ascii="宋体" w:hAnsi="宋体" w:eastAsia="宋体" w:cs="宋体"/>
          <w:sz w:val="24"/>
          <w:szCs w:val="24"/>
        </w:rPr>
        <w:t xml:space="preserve"> </w:t>
      </w:r>
      <w:r>
        <w:rPr>
          <w:rFonts w:hint="eastAsia" w:ascii="宋体" w:hAnsi="宋体" w:eastAsia="宋体" w:cs="宋体"/>
          <w:sz w:val="24"/>
          <w:szCs w:val="24"/>
        </w:rPr>
        <w:t>页，一式八份，甲方执四份，乙方执二份，招标公司执二份。</w:t>
      </w:r>
    </w:p>
    <w:p>
      <w:pPr>
        <w:adjustRightInd w:val="0"/>
        <w:snapToGrid w:val="0"/>
        <w:spacing w:line="480" w:lineRule="auto"/>
        <w:ind w:firstLine="480" w:firstLineChars="200"/>
        <w:rPr>
          <w:rFonts w:ascii="宋体" w:hAnsi="Times New Roman"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.本合同未尽事宜，供需双方可签订补充协议，与本合同具有同等法律效力。</w:t>
      </w:r>
    </w:p>
    <w:p>
      <w:pPr>
        <w:adjustRightInd w:val="0"/>
        <w:snapToGrid w:val="0"/>
        <w:spacing w:line="480" w:lineRule="auto"/>
        <w:ind w:firstLine="480" w:firstLineChars="200"/>
        <w:rPr>
          <w:rFonts w:ascii="宋体" w:hAnsi="Times New Roman" w:eastAsia="宋体" w:cs="Times New Roman"/>
          <w:sz w:val="28"/>
          <w:szCs w:val="28"/>
        </w:rPr>
      </w:pPr>
      <w:r>
        <w:rPr>
          <w:rFonts w:ascii="宋体" w:hAnsi="宋体" w:eastAsia="宋体" w:cs="宋体"/>
          <w:sz w:val="24"/>
          <w:szCs w:val="24"/>
        </w:rPr>
        <w:t>5</w:t>
      </w:r>
      <w:r>
        <w:rPr>
          <w:rFonts w:hint="eastAsia" w:ascii="宋体" w:hAnsi="宋体" w:eastAsia="宋体" w:cs="宋体"/>
          <w:sz w:val="24"/>
          <w:szCs w:val="24"/>
        </w:rPr>
        <w:t>.合同有效期：本合同双方签字盖章后生效，合同签署之日起至合同内容执行完毕为本合同有效期。</w:t>
      </w:r>
    </w:p>
    <w:p>
      <w:pPr>
        <w:tabs>
          <w:tab w:val="left" w:pos="5020"/>
        </w:tabs>
        <w:spacing w:line="360" w:lineRule="auto"/>
        <w:rPr>
          <w:rFonts w:ascii="Times New Roman" w:hAnsi="Times New Roman" w:eastAsia="宋体" w:cs="宋体"/>
          <w:b/>
          <w:bCs/>
          <w:sz w:val="24"/>
          <w:szCs w:val="24"/>
        </w:rPr>
      </w:pPr>
    </w:p>
    <w:p>
      <w:pPr>
        <w:tabs>
          <w:tab w:val="left" w:pos="5020"/>
        </w:tabs>
        <w:spacing w:line="360" w:lineRule="auto"/>
        <w:rPr>
          <w:rFonts w:ascii="Times New Roman" w:hAnsi="Times New Roman" w:eastAsia="宋体" w:cs="Times New Roman"/>
          <w:b/>
          <w:bCs/>
          <w:sz w:val="24"/>
          <w:szCs w:val="24"/>
        </w:rPr>
      </w:pPr>
      <w:r>
        <w:rPr>
          <w:rFonts w:hint="eastAsia" w:ascii="Times New Roman" w:hAnsi="Times New Roman" w:eastAsia="宋体" w:cs="宋体"/>
          <w:b/>
          <w:bCs/>
          <w:sz w:val="24"/>
          <w:szCs w:val="24"/>
        </w:rPr>
        <w:t>甲方：</w:t>
      </w:r>
      <w:r>
        <w:rPr>
          <w:rFonts w:hint="eastAsia" w:ascii="Times New Roman" w:hAnsi="Times New Roman" w:eastAsia="宋体" w:cs="宋体"/>
          <w:b/>
          <w:bCs/>
          <w:color w:val="auto"/>
          <w:sz w:val="24"/>
          <w:szCs w:val="24"/>
        </w:rPr>
        <w:t>郑州大学</w:t>
      </w:r>
      <w:r>
        <w:rPr>
          <w:rFonts w:hint="eastAsia" w:ascii="Times New Roman" w:hAnsi="Times New Roman" w:eastAsia="宋体" w:cs="宋体"/>
          <w:b/>
          <w:bCs/>
          <w:color w:val="auto"/>
          <w:sz w:val="24"/>
          <w:szCs w:val="24"/>
          <w:lang w:val="en-US" w:eastAsia="zh-CN"/>
        </w:rPr>
        <w:t xml:space="preserve"> </w:t>
      </w:r>
      <w:r>
        <w:rPr>
          <w:rFonts w:hint="eastAsia" w:ascii="Times New Roman" w:hAnsi="Times New Roman" w:eastAsia="宋体" w:cs="宋体"/>
          <w:b/>
          <w:bCs/>
          <w:sz w:val="24"/>
          <w:szCs w:val="24"/>
          <w:lang w:val="en-US" w:eastAsia="zh-CN"/>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乙方：河南凯珈环保科技有限公司</w:t>
      </w:r>
      <w:r>
        <w:rPr>
          <w:rFonts w:ascii="Times New Roman" w:hAnsi="Times New Roman" w:eastAsia="宋体" w:cs="Times New Roman"/>
          <w:b/>
          <w:bCs/>
          <w:sz w:val="24"/>
          <w:szCs w:val="24"/>
        </w:rPr>
        <w:t xml:space="preserve"> </w:t>
      </w:r>
    </w:p>
    <w:p>
      <w:pPr>
        <w:snapToGrid w:val="0"/>
        <w:spacing w:line="480" w:lineRule="auto"/>
        <w:ind w:left="4337" w:hanging="4337" w:hangingChars="1800"/>
        <w:rPr>
          <w:rFonts w:ascii="Times New Roman" w:hAnsi="Times New Roman" w:eastAsia="宋体" w:cs="Times New Roman"/>
          <w:b/>
          <w:bCs/>
          <w:sz w:val="24"/>
          <w:szCs w:val="24"/>
        </w:rPr>
      </w:pPr>
      <w:r>
        <w:rPr>
          <w:rFonts w:hint="eastAsia" w:ascii="Times New Roman" w:hAnsi="Times New Roman" w:eastAsia="宋体" w:cs="宋体"/>
          <w:b/>
          <w:bCs/>
          <w:sz w:val="24"/>
          <w:szCs w:val="24"/>
        </w:rPr>
        <w:t>地址：郑州市科学大道1</w:t>
      </w:r>
      <w:r>
        <w:rPr>
          <w:rFonts w:ascii="Times New Roman" w:hAnsi="Times New Roman" w:eastAsia="宋体" w:cs="宋体"/>
          <w:b/>
          <w:bCs/>
          <w:sz w:val="24"/>
          <w:szCs w:val="24"/>
        </w:rPr>
        <w:t>00</w:t>
      </w:r>
      <w:r>
        <w:rPr>
          <w:rFonts w:hint="eastAsia" w:ascii="Times New Roman" w:hAnsi="Times New Roman" w:eastAsia="宋体" w:cs="宋体"/>
          <w:b/>
          <w:bCs/>
          <w:sz w:val="24"/>
          <w:szCs w:val="24"/>
        </w:rPr>
        <w:t>号</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地址</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河南省新乡市红旗区洪门镇新东大</w:t>
      </w:r>
    </w:p>
    <w:p>
      <w:pPr>
        <w:snapToGrid w:val="0"/>
        <w:spacing w:line="480" w:lineRule="auto"/>
        <w:ind w:left="3780" w:leftChars="1800" w:firstLine="723" w:firstLineChars="3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道（南）2</w:t>
      </w:r>
      <w:r>
        <w:rPr>
          <w:rFonts w:ascii="Times New Roman" w:hAnsi="Times New Roman" w:eastAsia="宋体" w:cs="Times New Roman"/>
          <w:b/>
          <w:bCs/>
          <w:sz w:val="24"/>
          <w:szCs w:val="24"/>
        </w:rPr>
        <w:t>99</w:t>
      </w:r>
      <w:r>
        <w:rPr>
          <w:rFonts w:hint="eastAsia" w:ascii="Times New Roman" w:hAnsi="Times New Roman" w:eastAsia="宋体" w:cs="Times New Roman"/>
          <w:b/>
          <w:bCs/>
          <w:sz w:val="24"/>
          <w:szCs w:val="24"/>
        </w:rPr>
        <w:t>号1</w:t>
      </w:r>
      <w:r>
        <w:rPr>
          <w:rFonts w:ascii="Times New Roman" w:hAnsi="Times New Roman" w:eastAsia="宋体" w:cs="Times New Roman"/>
          <w:b/>
          <w:bCs/>
          <w:sz w:val="24"/>
          <w:szCs w:val="24"/>
        </w:rPr>
        <w:t>0</w:t>
      </w:r>
      <w:r>
        <w:rPr>
          <w:rFonts w:hint="eastAsia" w:ascii="Times New Roman" w:hAnsi="Times New Roman" w:eastAsia="宋体" w:cs="Times New Roman"/>
          <w:b/>
          <w:bCs/>
          <w:sz w:val="24"/>
          <w:szCs w:val="24"/>
        </w:rPr>
        <w:t>号厂房北一排0</w:t>
      </w:r>
      <w:r>
        <w:rPr>
          <w:rFonts w:ascii="Times New Roman" w:hAnsi="Times New Roman" w:eastAsia="宋体" w:cs="Times New Roman"/>
          <w:b/>
          <w:bCs/>
          <w:sz w:val="24"/>
          <w:szCs w:val="24"/>
        </w:rPr>
        <w:t>05-3</w:t>
      </w:r>
    </w:p>
    <w:p>
      <w:pPr>
        <w:snapToGrid w:val="0"/>
        <w:spacing w:line="480" w:lineRule="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签字代表（或委托代理人）：</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宋体"/>
          <w:b/>
          <w:bCs/>
          <w:sz w:val="24"/>
          <w:szCs w:val="24"/>
        </w:rPr>
        <w:t>签字代表：</w:t>
      </w:r>
    </w:p>
    <w:p>
      <w:pPr>
        <w:snapToGrid w:val="0"/>
        <w:spacing w:line="480" w:lineRule="auto"/>
        <w:rPr>
          <w:rFonts w:hint="eastAsia" w:ascii="Times New Roman" w:hAnsi="Times New Roman" w:eastAsia="宋体" w:cs="宋体"/>
          <w:b/>
          <w:bCs/>
          <w:sz w:val="24"/>
          <w:szCs w:val="24"/>
        </w:rPr>
      </w:pPr>
    </w:p>
    <w:p>
      <w:pPr>
        <w:tabs>
          <w:tab w:val="left" w:pos="4860"/>
        </w:tabs>
        <w:autoSpaceDE w:val="0"/>
        <w:autoSpaceDN w:val="0"/>
        <w:adjustRightInd w:val="0"/>
        <w:snapToGrid w:val="0"/>
        <w:spacing w:line="480" w:lineRule="auto"/>
        <w:jc w:val="left"/>
        <w:rPr>
          <w:rFonts w:ascii="宋体" w:hAnsi="Times New Roman" w:eastAsia="宋体" w:cs="Times New Roman"/>
          <w:b/>
          <w:bCs/>
          <w:color w:val="000000"/>
          <w:kern w:val="0"/>
          <w:sz w:val="24"/>
          <w:szCs w:val="24"/>
        </w:rPr>
      </w:pPr>
      <w:r>
        <w:rPr>
          <w:rFonts w:hint="eastAsia" w:ascii="Times New Roman" w:hAnsi="Times New Roman" w:eastAsia="宋体" w:cs="宋体"/>
          <w:b/>
          <w:bCs/>
          <w:sz w:val="24"/>
          <w:szCs w:val="24"/>
        </w:rPr>
        <w:t>电话：</w:t>
      </w:r>
      <w:r>
        <w:rPr>
          <w:rFonts w:hint="eastAsia" w:ascii="Times New Roman" w:hAnsi="Times New Roman" w:eastAsia="宋体" w:cs="宋体"/>
          <w:b/>
          <w:bCs/>
          <w:sz w:val="24"/>
          <w:szCs w:val="24"/>
          <w:lang w:val="en-US" w:eastAsia="zh-CN"/>
        </w:rPr>
        <w:t>18638559168</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电话：1</w:t>
      </w:r>
      <w:r>
        <w:rPr>
          <w:rFonts w:ascii="Times New Roman" w:hAnsi="Times New Roman" w:eastAsia="宋体" w:cs="宋体"/>
          <w:b/>
          <w:bCs/>
          <w:sz w:val="24"/>
          <w:szCs w:val="24"/>
        </w:rPr>
        <w:t>8738389906</w:t>
      </w:r>
    </w:p>
    <w:p>
      <w:pPr>
        <w:snapToGrid w:val="0"/>
        <w:spacing w:line="480" w:lineRule="auto"/>
        <w:rPr>
          <w:rFonts w:hint="eastAsia" w:ascii="宋体" w:hAnsi="Times New Roman" w:eastAsia="宋体" w:cs="宋体"/>
          <w:b/>
          <w:bCs/>
          <w:color w:val="auto"/>
          <w:kern w:val="0"/>
          <w:sz w:val="24"/>
          <w:szCs w:val="24"/>
        </w:rPr>
      </w:pPr>
      <w:r>
        <w:rPr>
          <w:rFonts w:hint="eastAsia" w:ascii="宋体" w:hAnsi="Times New Roman" w:eastAsia="宋体" w:cs="宋体"/>
          <w:b/>
          <w:bCs/>
          <w:color w:val="auto"/>
          <w:kern w:val="0"/>
          <w:sz w:val="24"/>
          <w:szCs w:val="24"/>
          <w:lang w:val="en-US" w:eastAsia="zh-CN"/>
        </w:rPr>
        <w:t xml:space="preserve">开户单位名称：郑州大学后勤集团公司  </w:t>
      </w:r>
      <w:r>
        <w:rPr>
          <w:rFonts w:hint="eastAsia" w:ascii="宋体" w:hAnsi="Times New Roman" w:eastAsia="宋体" w:cs="宋体"/>
          <w:b/>
          <w:bCs/>
          <w:color w:val="auto"/>
          <w:kern w:val="0"/>
          <w:sz w:val="24"/>
          <w:szCs w:val="24"/>
        </w:rPr>
        <w:t>开户银行：河南延津农村商业银行股份</w:t>
      </w:r>
    </w:p>
    <w:p>
      <w:pPr>
        <w:snapToGrid w:val="0"/>
        <w:spacing w:line="480" w:lineRule="auto"/>
        <w:rPr>
          <w:rFonts w:hint="eastAsia" w:ascii="宋体" w:hAnsi="Times New Roman" w:eastAsia="宋体" w:cs="宋体"/>
          <w:b/>
          <w:bCs/>
          <w:color w:val="auto"/>
          <w:kern w:val="0"/>
          <w:sz w:val="24"/>
          <w:szCs w:val="24"/>
        </w:rPr>
      </w:pPr>
      <w:r>
        <w:rPr>
          <w:rFonts w:hint="eastAsia" w:ascii="宋体" w:hAnsi="Times New Roman" w:eastAsia="宋体" w:cs="宋体"/>
          <w:b/>
          <w:bCs/>
          <w:color w:val="auto"/>
          <w:kern w:val="0"/>
          <w:sz w:val="24"/>
          <w:szCs w:val="24"/>
          <w:lang w:val="en-US" w:eastAsia="zh-CN"/>
        </w:rPr>
        <w:t>开户银行：光大银行中原路支行</w:t>
      </w:r>
      <w:r>
        <w:rPr>
          <w:rFonts w:ascii="宋体" w:hAnsi="Times New Roman" w:eastAsia="宋体" w:cs="宋体"/>
          <w:b/>
          <w:bCs/>
          <w:color w:val="auto"/>
          <w:kern w:val="0"/>
          <w:sz w:val="24"/>
          <w:szCs w:val="24"/>
        </w:rPr>
        <w:t xml:space="preserve"> </w:t>
      </w:r>
      <w:r>
        <w:rPr>
          <w:rFonts w:hint="eastAsia" w:ascii="宋体" w:hAnsi="Times New Roman" w:eastAsia="宋体" w:cs="宋体"/>
          <w:b/>
          <w:bCs/>
          <w:color w:val="auto"/>
          <w:kern w:val="0"/>
          <w:sz w:val="24"/>
          <w:szCs w:val="24"/>
          <w:lang w:val="en-US" w:eastAsia="zh-CN"/>
        </w:rPr>
        <w:t xml:space="preserve">       </w:t>
      </w:r>
      <w:r>
        <w:rPr>
          <w:rFonts w:hint="eastAsia" w:ascii="宋体" w:hAnsi="Times New Roman" w:eastAsia="宋体" w:cs="宋体"/>
          <w:b/>
          <w:bCs/>
          <w:color w:val="auto"/>
          <w:kern w:val="0"/>
          <w:sz w:val="24"/>
          <w:szCs w:val="24"/>
        </w:rPr>
        <w:t>有限公司开发区支行</w:t>
      </w:r>
    </w:p>
    <w:p>
      <w:pPr>
        <w:snapToGrid w:val="0"/>
        <w:spacing w:line="480" w:lineRule="auto"/>
        <w:rPr>
          <w:rFonts w:ascii="宋体" w:hAnsi="Times New Roman" w:eastAsia="宋体" w:cs="宋体"/>
          <w:b/>
          <w:bCs/>
          <w:color w:val="auto"/>
          <w:kern w:val="0"/>
          <w:sz w:val="24"/>
          <w:szCs w:val="24"/>
        </w:rPr>
      </w:pPr>
      <w:r>
        <w:rPr>
          <w:rFonts w:hint="eastAsia" w:ascii="宋体" w:hAnsi="Times New Roman" w:eastAsia="宋体" w:cs="宋体"/>
          <w:b/>
          <w:bCs/>
          <w:color w:val="auto"/>
          <w:kern w:val="0"/>
          <w:sz w:val="24"/>
          <w:szCs w:val="24"/>
          <w:lang w:val="en-US" w:eastAsia="zh-CN"/>
        </w:rPr>
        <w:t>账号：77180188000036904</w:t>
      </w:r>
      <w:r>
        <w:rPr>
          <w:rFonts w:ascii="宋体" w:hAnsi="Times New Roman" w:eastAsia="宋体" w:cs="宋体"/>
          <w:b/>
          <w:bCs/>
          <w:color w:val="auto"/>
          <w:kern w:val="0"/>
          <w:sz w:val="24"/>
          <w:szCs w:val="24"/>
        </w:rPr>
        <w:t xml:space="preserve">      </w:t>
      </w:r>
      <w:r>
        <w:rPr>
          <w:rFonts w:hint="eastAsia" w:ascii="宋体" w:hAnsi="Times New Roman" w:eastAsia="宋体" w:cs="宋体"/>
          <w:b/>
          <w:bCs/>
          <w:color w:val="auto"/>
          <w:kern w:val="0"/>
          <w:sz w:val="24"/>
          <w:szCs w:val="24"/>
          <w:lang w:val="en-US" w:eastAsia="zh-CN"/>
        </w:rPr>
        <w:t xml:space="preserve">    </w:t>
      </w:r>
      <w:r>
        <w:rPr>
          <w:rFonts w:ascii="宋体" w:hAnsi="Times New Roman" w:eastAsia="宋体" w:cs="宋体"/>
          <w:b/>
          <w:bCs/>
          <w:color w:val="auto"/>
          <w:kern w:val="0"/>
          <w:sz w:val="24"/>
          <w:szCs w:val="24"/>
        </w:rPr>
        <w:t xml:space="preserve">   </w:t>
      </w:r>
      <w:r>
        <w:rPr>
          <w:rFonts w:hint="eastAsia" w:ascii="宋体" w:hAnsi="Times New Roman" w:eastAsia="宋体" w:cs="宋体"/>
          <w:b/>
          <w:bCs/>
          <w:color w:val="auto"/>
          <w:kern w:val="0"/>
          <w:sz w:val="24"/>
          <w:szCs w:val="24"/>
        </w:rPr>
        <w:t>账号：2</w:t>
      </w:r>
      <w:r>
        <w:rPr>
          <w:rFonts w:ascii="宋体" w:hAnsi="Times New Roman" w:eastAsia="宋体" w:cs="宋体"/>
          <w:b/>
          <w:bCs/>
          <w:color w:val="auto"/>
          <w:kern w:val="0"/>
          <w:sz w:val="24"/>
          <w:szCs w:val="24"/>
        </w:rPr>
        <w:t>5612001700000363</w:t>
      </w:r>
    </w:p>
    <w:p>
      <w:pPr>
        <w:autoSpaceDE w:val="0"/>
        <w:autoSpaceDN w:val="0"/>
        <w:adjustRightInd w:val="0"/>
        <w:snapToGrid w:val="0"/>
        <w:spacing w:line="480" w:lineRule="auto"/>
        <w:ind w:firstLine="723" w:firstLineChars="300"/>
        <w:jc w:val="left"/>
        <w:rPr>
          <w:rFonts w:ascii="宋体" w:hAnsi="Times New Roman" w:eastAsia="宋体" w:cs="Times New Roman"/>
          <w:b/>
          <w:bCs/>
          <w:color w:val="000000"/>
          <w:kern w:val="0"/>
          <w:sz w:val="24"/>
          <w:szCs w:val="24"/>
        </w:rPr>
      </w:pPr>
    </w:p>
    <w:p>
      <w:pPr>
        <w:snapToGrid w:val="0"/>
        <w:spacing w:line="480" w:lineRule="auto"/>
        <w:ind w:firstLine="3614" w:firstLineChars="1500"/>
        <w:rPr>
          <w:rFonts w:ascii="Times New Roman" w:hAnsi="Times New Roman" w:eastAsia="宋体" w:cs="Times New Roman"/>
          <w:sz w:val="28"/>
          <w:szCs w:val="28"/>
        </w:rPr>
      </w:pPr>
      <w:r>
        <w:rPr>
          <w:rFonts w:hint="eastAsia" w:ascii="Times New Roman" w:hAnsi="Times New Roman" w:eastAsia="宋体" w:cs="宋体"/>
          <w:b/>
          <w:bCs/>
          <w:sz w:val="24"/>
          <w:szCs w:val="24"/>
        </w:rPr>
        <w:t>合同签署日期：</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年</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月</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日</w:t>
      </w:r>
      <w:r>
        <w:rPr>
          <w:rFonts w:ascii="Times New Roman" w:hAnsi="Times New Roman" w:eastAsia="宋体" w:cs="Times New Roman"/>
          <w:b/>
          <w:bCs/>
          <w:sz w:val="24"/>
          <w:szCs w:val="24"/>
        </w:rPr>
        <w:t xml:space="preserve">           </w:t>
      </w:r>
      <w:r>
        <w:rPr>
          <w:rFonts w:ascii="Times New Roman" w:hAnsi="Times New Roman" w:eastAsia="宋体" w:cs="Times New Roman"/>
          <w:b/>
          <w:bCs/>
          <w:sz w:val="28"/>
          <w:szCs w:val="28"/>
        </w:rPr>
        <w:t xml:space="preserve">       </w:t>
      </w:r>
    </w:p>
    <w:p>
      <w:pPr>
        <w:spacing w:line="360" w:lineRule="auto"/>
        <w:rPr>
          <w:rFonts w:ascii="Times New Roman" w:hAnsi="Times New Roman" w:eastAsia="宋体" w:cs="Times New Roman"/>
          <w:b/>
          <w:bCs/>
          <w:sz w:val="28"/>
          <w:szCs w:val="28"/>
        </w:rPr>
        <w:sectPr>
          <w:headerReference r:id="rId3" w:type="default"/>
          <w:footerReference r:id="rId4" w:type="default"/>
          <w:pgSz w:w="11906" w:h="16838"/>
          <w:pgMar w:top="1418" w:right="1701" w:bottom="1418" w:left="1701" w:header="851" w:footer="992" w:gutter="0"/>
          <w:cols w:space="720" w:num="1"/>
          <w:docGrid w:type="lines" w:linePitch="312" w:charSpace="0"/>
        </w:sectPr>
      </w:pPr>
    </w:p>
    <w:p>
      <w:p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sz w:val="28"/>
          <w:szCs w:val="28"/>
        </w:rPr>
        <w:t>附</w:t>
      </w:r>
      <w:r>
        <w:rPr>
          <w:rFonts w:hint="eastAsia" w:ascii="Times New Roman" w:hAnsi="Times New Roman" w:eastAsia="宋体" w:cs="Times New Roman"/>
          <w:sz w:val="28"/>
          <w:szCs w:val="28"/>
        </w:rPr>
        <w:t>件</w:t>
      </w:r>
      <w:r>
        <w:rPr>
          <w:rFonts w:ascii="Times New Roman" w:hAnsi="Times New Roman" w:eastAsia="宋体" w:cs="Times New Roman"/>
          <w:sz w:val="28"/>
          <w:szCs w:val="28"/>
        </w:rPr>
        <w:t>1</w:t>
      </w:r>
      <w:r>
        <w:rPr>
          <w:rFonts w:ascii="Times New Roman" w:hAnsi="Times New Roman" w:eastAsia="宋体" w:cs="Times New Roman"/>
          <w:kern w:val="0"/>
          <w:sz w:val="24"/>
          <w:szCs w:val="24"/>
        </w:rPr>
        <w:t xml:space="preserve">： </w:t>
      </w:r>
    </w:p>
    <w:tbl>
      <w:tblPr>
        <w:tblStyle w:val="5"/>
        <w:tblpPr w:leftFromText="180" w:rightFromText="180" w:vertAnchor="text" w:horzAnchor="page" w:tblpX="1566" w:tblpY="625"/>
        <w:tblOverlap w:val="never"/>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131"/>
        <w:gridCol w:w="3827"/>
        <w:gridCol w:w="1559"/>
        <w:gridCol w:w="992"/>
        <w:gridCol w:w="1560"/>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trPr>
        <w:tc>
          <w:tcPr>
            <w:tcW w:w="850" w:type="dxa"/>
            <w:vAlign w:val="center"/>
          </w:tcPr>
          <w:p>
            <w:pPr>
              <w:spacing w:line="300" w:lineRule="exact"/>
              <w:rPr>
                <w:rFonts w:ascii="Times New Roman" w:hAnsi="Times New Roman" w:eastAsia="宋体" w:cs="Times New Roman"/>
                <w:b/>
                <w:bCs/>
                <w:szCs w:val="24"/>
              </w:rPr>
            </w:pPr>
            <w:r>
              <w:rPr>
                <w:rFonts w:ascii="Times New Roman" w:hAnsi="Times New Roman" w:eastAsia="宋体" w:cs="Times New Roman"/>
                <w:b/>
                <w:bCs/>
                <w:szCs w:val="24"/>
              </w:rPr>
              <w:t>序号</w:t>
            </w:r>
          </w:p>
        </w:tc>
        <w:tc>
          <w:tcPr>
            <w:tcW w:w="1275"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设备名称</w:t>
            </w:r>
          </w:p>
        </w:tc>
        <w:tc>
          <w:tcPr>
            <w:tcW w:w="1131"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品牌型号</w:t>
            </w:r>
          </w:p>
        </w:tc>
        <w:tc>
          <w:tcPr>
            <w:tcW w:w="3827"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制造厂（商）</w:t>
            </w:r>
          </w:p>
        </w:tc>
        <w:tc>
          <w:tcPr>
            <w:tcW w:w="1559"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原产地（国）</w:t>
            </w:r>
          </w:p>
        </w:tc>
        <w:tc>
          <w:tcPr>
            <w:tcW w:w="992"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数量</w:t>
            </w:r>
          </w:p>
        </w:tc>
        <w:tc>
          <w:tcPr>
            <w:tcW w:w="1560"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单价</w:t>
            </w:r>
          </w:p>
        </w:tc>
        <w:tc>
          <w:tcPr>
            <w:tcW w:w="1417"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合价</w:t>
            </w:r>
          </w:p>
        </w:tc>
        <w:tc>
          <w:tcPr>
            <w:tcW w:w="1560" w:type="dxa"/>
            <w:vAlign w:val="center"/>
          </w:tcPr>
          <w:p>
            <w:pPr>
              <w:spacing w:line="300" w:lineRule="exact"/>
              <w:jc w:val="center"/>
              <w:rPr>
                <w:rFonts w:ascii="Times New Roman" w:hAnsi="Times New Roman" w:eastAsia="宋体" w:cs="Times New Roman"/>
                <w:b/>
                <w:bCs/>
                <w:szCs w:val="24"/>
              </w:rPr>
            </w:pPr>
            <w:r>
              <w:rPr>
                <w:rFonts w:ascii="Times New Roman" w:hAnsi="Times New Roman" w:eastAsia="宋体" w:cs="Times New Roman"/>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0" w:type="dxa"/>
            <w:vAlign w:val="center"/>
          </w:tcPr>
          <w:p>
            <w:pPr>
              <w:spacing w:line="300" w:lineRule="exact"/>
              <w:ind w:firstLine="210" w:firstLineChars="100"/>
              <w:rPr>
                <w:rFonts w:ascii="Times New Roman" w:hAnsi="Times New Roman" w:eastAsia="宋体" w:cs="Times New Roman"/>
                <w:szCs w:val="24"/>
              </w:rPr>
            </w:pPr>
            <w:r>
              <w:rPr>
                <w:rFonts w:ascii="Times New Roman" w:hAnsi="Times New Roman" w:eastAsia="宋体" w:cs="Times New Roman"/>
                <w:szCs w:val="24"/>
              </w:rPr>
              <w:t>1</w:t>
            </w:r>
          </w:p>
        </w:tc>
        <w:tc>
          <w:tcPr>
            <w:tcW w:w="1275" w:type="dxa"/>
            <w:vAlign w:val="center"/>
          </w:tcPr>
          <w:p>
            <w:pPr>
              <w:spacing w:line="300" w:lineRule="exact"/>
              <w:jc w:val="cente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2T</w:t>
            </w:r>
            <w:r>
              <w:rPr>
                <w:rFonts w:hint="eastAsia" w:ascii="Times New Roman" w:hAnsi="Times New Roman" w:eastAsia="宋体" w:cs="Times New Roman"/>
                <w:szCs w:val="24"/>
              </w:rPr>
              <w:t>洗扫车</w:t>
            </w:r>
          </w:p>
        </w:tc>
        <w:tc>
          <w:tcPr>
            <w:tcW w:w="1131" w:type="dxa"/>
            <w:vAlign w:val="center"/>
          </w:tcPr>
          <w:p>
            <w:pPr>
              <w:spacing w:line="300" w:lineRule="exact"/>
              <w:ind w:firstLine="210"/>
              <w:rPr>
                <w:rFonts w:ascii="Times New Roman" w:hAnsi="Times New Roman" w:eastAsia="宋体" w:cs="Times New Roman"/>
                <w:szCs w:val="24"/>
              </w:rPr>
            </w:pPr>
            <w:r>
              <w:rPr>
                <w:rFonts w:hint="eastAsia" w:ascii="Times New Roman" w:hAnsi="Times New Roman" w:eastAsia="宋体" w:cs="Times New Roman"/>
                <w:szCs w:val="24"/>
              </w:rPr>
              <w:t>徐工牌</w:t>
            </w:r>
          </w:p>
          <w:p>
            <w:pPr>
              <w:spacing w:line="300" w:lineRule="exact"/>
              <w:ind w:firstLine="210"/>
              <w:rPr>
                <w:rFonts w:ascii="Times New Roman" w:hAnsi="Times New Roman" w:eastAsia="宋体" w:cs="Times New Roman"/>
                <w:szCs w:val="24"/>
              </w:rPr>
            </w:pPr>
            <w:r>
              <w:rPr>
                <w:rFonts w:hint="eastAsia" w:ascii="宋体" w:hAnsi="宋体" w:eastAsia="宋体" w:cs="宋体"/>
                <w:sz w:val="24"/>
                <w:szCs w:val="24"/>
              </w:rPr>
              <w:t>X</w:t>
            </w:r>
            <w:r>
              <w:rPr>
                <w:rFonts w:ascii="宋体" w:hAnsi="宋体" w:eastAsia="宋体" w:cs="宋体"/>
                <w:sz w:val="24"/>
                <w:szCs w:val="24"/>
              </w:rPr>
              <w:t>GH5120TXSD6</w:t>
            </w:r>
          </w:p>
        </w:tc>
        <w:tc>
          <w:tcPr>
            <w:tcW w:w="3827" w:type="dxa"/>
            <w:vAlign w:val="center"/>
          </w:tcPr>
          <w:p>
            <w:pPr>
              <w:spacing w:line="300" w:lineRule="exact"/>
              <w:ind w:firstLine="210"/>
              <w:rPr>
                <w:rFonts w:ascii="Times New Roman" w:hAnsi="Times New Roman" w:eastAsia="宋体" w:cs="Times New Roman"/>
                <w:szCs w:val="24"/>
              </w:rPr>
            </w:pPr>
            <w:r>
              <w:rPr>
                <w:rFonts w:hint="eastAsia" w:ascii="Times New Roman" w:hAnsi="Times New Roman" w:eastAsia="宋体" w:cs="Times New Roman"/>
                <w:szCs w:val="24"/>
              </w:rPr>
              <w:t>徐州徐工环境技术有限公司</w:t>
            </w:r>
          </w:p>
        </w:tc>
        <w:tc>
          <w:tcPr>
            <w:tcW w:w="1559" w:type="dxa"/>
            <w:vAlign w:val="center"/>
          </w:tcPr>
          <w:p>
            <w:pPr>
              <w:spacing w:line="300" w:lineRule="exact"/>
              <w:ind w:firstLine="210"/>
              <w:rPr>
                <w:rFonts w:ascii="Times New Roman" w:hAnsi="Times New Roman" w:eastAsia="宋体" w:cs="Times New Roman"/>
                <w:szCs w:val="24"/>
              </w:rPr>
            </w:pPr>
            <w:r>
              <w:rPr>
                <w:rFonts w:hint="eastAsia" w:ascii="Times New Roman" w:hAnsi="Times New Roman" w:eastAsia="宋体" w:cs="Times New Roman"/>
                <w:szCs w:val="24"/>
              </w:rPr>
              <w:t>中国</w:t>
            </w:r>
          </w:p>
        </w:tc>
        <w:tc>
          <w:tcPr>
            <w:tcW w:w="99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1560"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483900</w:t>
            </w:r>
            <w:r>
              <w:rPr>
                <w:rFonts w:ascii="Times New Roman" w:hAnsi="Times New Roman" w:eastAsia="宋体" w:cs="Times New Roman"/>
                <w:szCs w:val="24"/>
              </w:rPr>
              <w:t>.00</w:t>
            </w:r>
          </w:p>
        </w:tc>
        <w:tc>
          <w:tcPr>
            <w:tcW w:w="1417"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967800</w:t>
            </w:r>
            <w:r>
              <w:rPr>
                <w:rFonts w:ascii="Times New Roman" w:hAnsi="Times New Roman" w:eastAsia="宋体" w:cs="Times New Roman"/>
                <w:szCs w:val="24"/>
              </w:rPr>
              <w:t>.00</w:t>
            </w:r>
          </w:p>
        </w:tc>
        <w:tc>
          <w:tcPr>
            <w:tcW w:w="1560" w:type="dxa"/>
            <w:vAlign w:val="center"/>
          </w:tcPr>
          <w:p>
            <w:pPr>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该车型符合国家免征税收要求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71" w:type="dxa"/>
            <w:gridSpan w:val="9"/>
          </w:tcPr>
          <w:p>
            <w:pPr>
              <w:spacing w:line="480" w:lineRule="auto"/>
              <w:rPr>
                <w:rFonts w:ascii="Times New Roman" w:hAnsi="Times New Roman" w:eastAsia="宋体" w:cs="Times New Roman"/>
                <w:szCs w:val="24"/>
              </w:rPr>
            </w:pPr>
            <w:r>
              <w:rPr>
                <w:rFonts w:ascii="Times New Roman" w:hAnsi="Times New Roman" w:eastAsia="宋体" w:cs="Times New Roman"/>
                <w:szCs w:val="24"/>
              </w:rPr>
              <w:t xml:space="preserve">合计：  小写：￥ </w:t>
            </w:r>
            <w:r>
              <w:rPr>
                <w:rFonts w:hint="eastAsia" w:ascii="Times New Roman" w:hAnsi="Times New Roman" w:eastAsia="宋体" w:cs="Times New Roman"/>
                <w:szCs w:val="24"/>
              </w:rPr>
              <w:t>967800</w:t>
            </w:r>
            <w:r>
              <w:rPr>
                <w:rFonts w:ascii="Times New Roman" w:hAnsi="Times New Roman" w:eastAsia="宋体" w:cs="Times New Roman"/>
                <w:szCs w:val="24"/>
              </w:rPr>
              <w:t>元     大写：人民币</w:t>
            </w:r>
            <w:r>
              <w:rPr>
                <w:rFonts w:ascii="Times New Roman" w:hAnsi="Times New Roman" w:eastAsia="宋体" w:cs="Times New Roman"/>
                <w:b/>
                <w:bCs/>
                <w:kern w:val="0"/>
                <w:sz w:val="28"/>
                <w:szCs w:val="28"/>
              </w:rPr>
              <w:t xml:space="preserve"> </w:t>
            </w:r>
            <w:r>
              <w:rPr>
                <w:rFonts w:hint="eastAsia" w:ascii="宋体" w:hAnsi="宋体" w:eastAsia="宋体" w:cs="宋体"/>
                <w:sz w:val="24"/>
                <w:szCs w:val="24"/>
              </w:rPr>
              <w:t>玖拾陆万柒仟捌佰元</w:t>
            </w:r>
            <w:r>
              <w:rPr>
                <w:rFonts w:ascii="Times New Roman" w:hAnsi="Times New Roman" w:eastAsia="宋体" w:cs="Times New Roman"/>
                <w:szCs w:val="24"/>
              </w:rPr>
              <w:t>整</w:t>
            </w:r>
          </w:p>
        </w:tc>
      </w:tr>
    </w:tbl>
    <w:p>
      <w:pPr>
        <w:spacing w:line="360" w:lineRule="auto"/>
        <w:jc w:val="left"/>
        <w:rPr>
          <w:rFonts w:ascii="Times New Roman" w:hAnsi="Times New Roman" w:eastAsia="宋体" w:cs="Times New Roman"/>
          <w:sz w:val="24"/>
          <w:szCs w:val="24"/>
        </w:rPr>
        <w:sectPr>
          <w:pgSz w:w="16838" w:h="11906" w:orient="landscape"/>
          <w:pgMar w:top="1797" w:right="1440" w:bottom="1797" w:left="1440" w:header="851" w:footer="992" w:gutter="0"/>
          <w:cols w:space="720" w:num="1"/>
          <w:docGrid w:type="linesAndChars" w:linePitch="312" w:charSpace="0"/>
        </w:sectPr>
      </w:pPr>
      <w:r>
        <w:rPr>
          <w:rFonts w:ascii="Times New Roman" w:hAnsi="Times New Roman" w:eastAsia="宋体" w:cs="Times New Roman"/>
          <w:kern w:val="0"/>
          <w:sz w:val="24"/>
          <w:szCs w:val="24"/>
        </w:rPr>
        <w:t xml:space="preserve">                            </w:t>
      </w:r>
      <w:r>
        <w:rPr>
          <w:rFonts w:ascii="Times New Roman" w:hAnsi="Times New Roman" w:eastAsia="宋体" w:cs="Times New Roman"/>
          <w:b/>
          <w:bCs/>
          <w:kern w:val="0"/>
          <w:sz w:val="28"/>
          <w:szCs w:val="28"/>
        </w:rPr>
        <w:t xml:space="preserve">               供货范围及分项价格表</w:t>
      </w:r>
      <w:r>
        <w:rPr>
          <w:rFonts w:ascii="Times New Roman" w:hAnsi="Times New Roman" w:eastAsia="宋体" w:cs="Times New Roman"/>
          <w:sz w:val="24"/>
          <w:szCs w:val="24"/>
        </w:rPr>
        <w:t xml:space="preserve">                          </w:t>
      </w:r>
    </w:p>
    <w:p>
      <w:pPr>
        <w:spacing w:line="360" w:lineRule="auto"/>
        <w:jc w:val="left"/>
        <w:rPr>
          <w:rFonts w:ascii="Times New Roman" w:hAnsi="Times New Roman" w:eastAsia="宋体" w:cs="Times New Roman"/>
          <w:sz w:val="28"/>
          <w:szCs w:val="28"/>
        </w:rPr>
      </w:pPr>
      <w:r>
        <w:rPr>
          <w:rFonts w:ascii="Times New Roman" w:hAnsi="Times New Roman" w:eastAsia="宋体" w:cs="Times New Roman"/>
          <w:b/>
          <w:bCs/>
          <w:sz w:val="28"/>
          <w:szCs w:val="28"/>
        </w:rPr>
        <w:t xml:space="preserve"> </w:t>
      </w:r>
      <w:r>
        <w:rPr>
          <w:rFonts w:ascii="Times New Roman" w:hAnsi="Times New Roman" w:eastAsia="宋体" w:cs="Times New Roman"/>
          <w:sz w:val="28"/>
          <w:szCs w:val="28"/>
        </w:rPr>
        <w:t>附</w:t>
      </w:r>
      <w:r>
        <w:rPr>
          <w:rFonts w:hint="eastAsia" w:ascii="Times New Roman" w:hAnsi="Times New Roman" w:eastAsia="宋体" w:cs="Times New Roman"/>
          <w:sz w:val="28"/>
          <w:szCs w:val="28"/>
        </w:rPr>
        <w:t>件</w:t>
      </w:r>
      <w:r>
        <w:rPr>
          <w:rFonts w:ascii="Times New Roman" w:hAnsi="Times New Roman" w:eastAsia="宋体" w:cs="Times New Roman"/>
          <w:sz w:val="28"/>
          <w:szCs w:val="28"/>
        </w:rPr>
        <w:t>2：</w:t>
      </w:r>
    </w:p>
    <w:p>
      <w:pPr>
        <w:spacing w:line="360" w:lineRule="auto"/>
        <w:jc w:val="center"/>
        <w:rPr>
          <w:rFonts w:ascii="Times New Roman" w:hAnsi="Times New Roman" w:eastAsia="宋体" w:cs="Times New Roman"/>
          <w:sz w:val="28"/>
          <w:szCs w:val="28"/>
        </w:rPr>
      </w:pPr>
      <w:r>
        <w:rPr>
          <w:rFonts w:hint="eastAsia" w:ascii="宋体" w:hAnsi="宋体" w:eastAsia="宋体" w:cs="宋体"/>
          <w:b/>
          <w:bCs/>
          <w:color w:val="000000"/>
          <w:kern w:val="0"/>
          <w:sz w:val="28"/>
          <w:szCs w:val="28"/>
        </w:rPr>
        <w:t>设备</w:t>
      </w:r>
      <w:r>
        <w:rPr>
          <w:rFonts w:hint="eastAsia" w:ascii="宋体" w:hAnsi="宋体" w:eastAsia="宋体" w:cs="宋体"/>
          <w:b/>
          <w:bCs/>
          <w:sz w:val="28"/>
          <w:szCs w:val="28"/>
        </w:rPr>
        <w:t>技术规格参数、功能描述及</w:t>
      </w:r>
      <w:r>
        <w:rPr>
          <w:rFonts w:hint="eastAsia" w:ascii="宋体" w:hAnsi="宋体" w:eastAsia="宋体" w:cs="宋体"/>
          <w:b/>
          <w:bCs/>
          <w:color w:val="000000"/>
          <w:kern w:val="0"/>
          <w:sz w:val="28"/>
          <w:szCs w:val="28"/>
        </w:rPr>
        <w:t>配置清单表</w:t>
      </w:r>
    </w:p>
    <w:tbl>
      <w:tblPr>
        <w:tblStyle w:val="5"/>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788"/>
        <w:gridCol w:w="6122"/>
        <w:gridCol w:w="60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tcPr>
          <w:p>
            <w:pPr>
              <w:spacing w:line="360" w:lineRule="auto"/>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序 号</w:t>
            </w:r>
          </w:p>
        </w:tc>
        <w:tc>
          <w:tcPr>
            <w:tcW w:w="0" w:type="auto"/>
            <w:vAlign w:val="center"/>
          </w:tcPr>
          <w:p>
            <w:pPr>
              <w:spacing w:line="360" w:lineRule="auto"/>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设备名称</w:t>
            </w:r>
          </w:p>
        </w:tc>
        <w:tc>
          <w:tcPr>
            <w:tcW w:w="0" w:type="auto"/>
          </w:tcPr>
          <w:p>
            <w:pPr>
              <w:spacing w:line="360" w:lineRule="auto"/>
              <w:jc w:val="center"/>
              <w:rPr>
                <w:rFonts w:ascii="Times New Roman" w:hAnsi="Times New Roman" w:eastAsia="宋体" w:cs="Times New Roman"/>
                <w:b/>
                <w:bCs/>
                <w:kern w:val="0"/>
                <w:sz w:val="28"/>
                <w:szCs w:val="28"/>
              </w:rPr>
            </w:pPr>
            <w:r>
              <w:rPr>
                <w:rFonts w:hint="eastAsia" w:ascii="宋体" w:hAnsi="宋体" w:eastAsia="宋体" w:cs="宋体"/>
                <w:b/>
                <w:bCs/>
                <w:color w:val="000000"/>
                <w:kern w:val="0"/>
                <w:sz w:val="28"/>
                <w:szCs w:val="28"/>
              </w:rPr>
              <w:t>具体</w:t>
            </w:r>
            <w:r>
              <w:rPr>
                <w:rFonts w:hint="eastAsia" w:ascii="宋体" w:hAnsi="宋体" w:eastAsia="宋体" w:cs="宋体"/>
                <w:b/>
                <w:bCs/>
                <w:sz w:val="28"/>
                <w:szCs w:val="28"/>
              </w:rPr>
              <w:t>技术规格参数、功能描述及</w:t>
            </w:r>
            <w:r>
              <w:rPr>
                <w:rFonts w:hint="eastAsia" w:ascii="宋体" w:hAnsi="宋体" w:eastAsia="宋体" w:cs="宋体"/>
                <w:b/>
                <w:bCs/>
                <w:color w:val="000000"/>
                <w:kern w:val="0"/>
                <w:sz w:val="28"/>
                <w:szCs w:val="28"/>
              </w:rPr>
              <w:t>配置清单描述</w:t>
            </w:r>
          </w:p>
        </w:tc>
        <w:tc>
          <w:tcPr>
            <w:tcW w:w="0" w:type="auto"/>
          </w:tcPr>
          <w:p>
            <w:pPr>
              <w:spacing w:line="360" w:lineRule="auto"/>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单 位</w:t>
            </w:r>
          </w:p>
        </w:tc>
        <w:tc>
          <w:tcPr>
            <w:tcW w:w="0" w:type="auto"/>
          </w:tcPr>
          <w:p>
            <w:pPr>
              <w:spacing w:line="360" w:lineRule="auto"/>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vAlign w:val="center"/>
          </w:tcPr>
          <w:p>
            <w:pPr>
              <w:spacing w:line="360" w:lineRule="auto"/>
              <w:jc w:val="left"/>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1</w:t>
            </w:r>
          </w:p>
        </w:tc>
        <w:tc>
          <w:tcPr>
            <w:tcW w:w="0" w:type="auto"/>
            <w:vMerge w:val="restart"/>
            <w:vAlign w:val="center"/>
          </w:tcPr>
          <w:p>
            <w:pPr>
              <w:spacing w:line="360" w:lineRule="auto"/>
              <w:jc w:val="left"/>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1</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吨洗扫车</w:t>
            </w: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sz w:val="28"/>
                <w:szCs w:val="28"/>
              </w:rPr>
              <w:t>车辆符合国家免征和环保要求</w:t>
            </w:r>
          </w:p>
        </w:tc>
        <w:tc>
          <w:tcPr>
            <w:tcW w:w="0" w:type="auto"/>
            <w:vMerge w:val="restart"/>
            <w:vAlign w:val="center"/>
          </w:tcPr>
          <w:p>
            <w:pPr>
              <w:spacing w:line="360" w:lineRule="auto"/>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台</w:t>
            </w:r>
          </w:p>
        </w:tc>
        <w:tc>
          <w:tcPr>
            <w:tcW w:w="0" w:type="auto"/>
            <w:vMerge w:val="restart"/>
            <w:vAlign w:val="center"/>
          </w:tcPr>
          <w:p>
            <w:pPr>
              <w:spacing w:line="360" w:lineRule="auto"/>
              <w:rPr>
                <w:rFonts w:ascii="Times New Roman" w:hAnsi="Times New Roman" w:eastAsia="宋体" w:cs="Times New Roman"/>
                <w:b/>
                <w:bCs/>
                <w:kern w:val="0"/>
                <w:sz w:val="28"/>
                <w:szCs w:val="28"/>
              </w:rPr>
            </w:pPr>
          </w:p>
          <w:p>
            <w:pPr>
              <w:spacing w:line="360" w:lineRule="auto"/>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2</w:t>
            </w:r>
          </w:p>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rPr>
              <w:t>外型尺寸（长×宽×高）：6860</w:t>
            </w:r>
            <w:r>
              <w:rPr>
                <w:rFonts w:hint="eastAsia" w:ascii="宋体" w:hAnsi="宋体" w:eastAsia="宋体" w:cs="宋体"/>
                <w:sz w:val="28"/>
                <w:szCs w:val="28"/>
                <w:lang w:eastAsia="zh-Hans"/>
              </w:rPr>
              <w:t>mm</w:t>
            </w:r>
            <w:r>
              <w:rPr>
                <w:rFonts w:hint="eastAsia" w:ascii="宋体" w:hAnsi="宋体" w:eastAsia="宋体" w:cs="宋体"/>
                <w:sz w:val="28"/>
                <w:szCs w:val="28"/>
              </w:rPr>
              <w:t>×2200</w:t>
            </w:r>
            <w:r>
              <w:rPr>
                <w:rFonts w:hint="eastAsia" w:ascii="宋体" w:hAnsi="宋体" w:eastAsia="宋体" w:cs="宋体"/>
                <w:sz w:val="28"/>
                <w:szCs w:val="28"/>
                <w:lang w:eastAsia="zh-Hans"/>
              </w:rPr>
              <w:t>mm</w:t>
            </w:r>
            <w:r>
              <w:rPr>
                <w:rFonts w:hint="eastAsia" w:ascii="宋体" w:hAnsi="宋体" w:eastAsia="宋体" w:cs="宋体"/>
                <w:sz w:val="28"/>
                <w:szCs w:val="28"/>
              </w:rPr>
              <w:t>×2840</w:t>
            </w:r>
            <w:r>
              <w:rPr>
                <w:rFonts w:hint="eastAsia" w:ascii="宋体" w:hAnsi="宋体" w:eastAsia="宋体" w:cs="宋体"/>
                <w:sz w:val="28"/>
                <w:szCs w:val="28"/>
                <w:lang w:eastAsia="zh-Hans"/>
              </w:rPr>
              <w:t>mm</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rPr>
              <w:t>底盘法定及排放标准：国六</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rPr>
              <w:t>底盘发动机功率：96kW</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lang w:eastAsia="zh-Hans"/>
              </w:rPr>
              <w:t>整备质量</w:t>
            </w:r>
            <w:r>
              <w:rPr>
                <w:rFonts w:hint="eastAsia" w:ascii="宋体" w:hAnsi="宋体" w:eastAsia="宋体" w:cs="宋体"/>
                <w:sz w:val="28"/>
                <w:szCs w:val="28"/>
              </w:rPr>
              <w:t>(kg)：</w:t>
            </w:r>
            <w:r>
              <w:rPr>
                <w:rFonts w:hint="eastAsia" w:ascii="宋体" w:hAnsi="宋体" w:eastAsia="宋体" w:cs="宋体"/>
                <w:sz w:val="28"/>
                <w:szCs w:val="28"/>
                <w:lang w:eastAsia="zh-Hans"/>
              </w:rPr>
              <w:t>6580</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lang w:eastAsia="zh-Hans"/>
              </w:rPr>
              <w:t>额定载质量</w:t>
            </w:r>
            <w:r>
              <w:rPr>
                <w:rFonts w:hint="eastAsia" w:ascii="宋体" w:hAnsi="宋体" w:eastAsia="宋体" w:cs="宋体"/>
                <w:sz w:val="28"/>
                <w:szCs w:val="28"/>
              </w:rPr>
              <w:t>(kg)：:5220</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宋体"/>
                <w:sz w:val="28"/>
                <w:szCs w:val="28"/>
                <w:lang w:eastAsia="zh-Hans"/>
              </w:rPr>
            </w:pPr>
            <w:r>
              <w:rPr>
                <w:rFonts w:hint="eastAsia" w:ascii="宋体" w:hAnsi="宋体" w:eastAsia="宋体" w:cs="宋体"/>
                <w:sz w:val="28"/>
                <w:szCs w:val="28"/>
              </w:rPr>
              <w:t>轴距(mm)：3800</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vAlign w:val="center"/>
          </w:tcPr>
          <w:p>
            <w:pPr>
              <w:spacing w:line="360" w:lineRule="auto"/>
              <w:jc w:val="center"/>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rPr>
              <w:t>副发动机功率(kW)：59</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tcPr>
          <w:p>
            <w:pPr>
              <w:spacing w:line="360" w:lineRule="auto"/>
              <w:jc w:val="center"/>
              <w:rPr>
                <w:rFonts w:ascii="Times New Roman" w:hAnsi="Times New Roman" w:eastAsia="宋体" w:cs="Times New Roman"/>
                <w:b/>
                <w:bCs/>
                <w:kern w:val="0"/>
                <w:sz w:val="28"/>
                <w:szCs w:val="28"/>
              </w:rPr>
            </w:pPr>
          </w:p>
        </w:tc>
        <w:tc>
          <w:tcPr>
            <w:tcW w:w="0" w:type="auto"/>
            <w:vMerge w:val="restart"/>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Times New Roman"/>
                <w:b/>
                <w:bCs/>
                <w:kern w:val="0"/>
                <w:sz w:val="28"/>
                <w:szCs w:val="28"/>
              </w:rPr>
            </w:pPr>
            <w:r>
              <w:rPr>
                <w:rFonts w:hint="eastAsia" w:ascii="宋体" w:hAnsi="宋体" w:eastAsia="宋体" w:cs="宋体"/>
                <w:sz w:val="28"/>
                <w:szCs w:val="28"/>
              </w:rPr>
              <w:t>洗扫宽度(m)：3.2</w:t>
            </w:r>
          </w:p>
        </w:tc>
        <w:tc>
          <w:tcPr>
            <w:tcW w:w="0" w:type="auto"/>
            <w:vMerge w:val="restart"/>
          </w:tcPr>
          <w:p>
            <w:pPr>
              <w:spacing w:line="360" w:lineRule="auto"/>
              <w:jc w:val="center"/>
              <w:rPr>
                <w:rFonts w:ascii="Times New Roman" w:hAnsi="Times New Roman" w:eastAsia="宋体" w:cs="Times New Roman"/>
                <w:b/>
                <w:bCs/>
                <w:kern w:val="0"/>
                <w:sz w:val="28"/>
                <w:szCs w:val="28"/>
              </w:rPr>
            </w:pPr>
          </w:p>
        </w:tc>
        <w:tc>
          <w:tcPr>
            <w:tcW w:w="0" w:type="auto"/>
            <w:vMerge w:val="restart"/>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宋体"/>
                <w:sz w:val="28"/>
                <w:szCs w:val="28"/>
              </w:rPr>
            </w:pPr>
            <w:r>
              <w:rPr>
                <w:rFonts w:hint="eastAsia" w:ascii="宋体" w:hAnsi="宋体" w:eastAsia="宋体"/>
                <w:sz w:val="28"/>
                <w:szCs w:val="28"/>
              </w:rPr>
              <w:t>接近角/离去角（°）：21/13</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宋体"/>
                <w:sz w:val="28"/>
                <w:szCs w:val="28"/>
              </w:rPr>
            </w:pPr>
            <w:r>
              <w:rPr>
                <w:rFonts w:hint="eastAsia" w:ascii="宋体" w:hAnsi="宋体" w:eastAsia="宋体" w:cs="宋体"/>
                <w:sz w:val="28"/>
                <w:szCs w:val="28"/>
              </w:rPr>
              <w:t>清水箱最大容积(m</w:t>
            </w:r>
            <w:r>
              <w:rPr>
                <w:rFonts w:hint="eastAsia" w:ascii="宋体" w:hAnsi="宋体" w:eastAsia="宋体" w:cs="宋体"/>
                <w:sz w:val="28"/>
                <w:szCs w:val="28"/>
                <w:vertAlign w:val="superscript"/>
              </w:rPr>
              <w:t>3</w:t>
            </w:r>
            <w:r>
              <w:rPr>
                <w:rFonts w:hint="eastAsia" w:ascii="宋体" w:hAnsi="宋体" w:eastAsia="宋体" w:cs="宋体"/>
                <w:sz w:val="28"/>
                <w:szCs w:val="28"/>
              </w:rPr>
              <w:t>)：6.2</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宋体"/>
                <w:sz w:val="28"/>
                <w:szCs w:val="28"/>
              </w:rPr>
            </w:pPr>
            <w:r>
              <w:rPr>
                <w:rFonts w:hint="eastAsia" w:ascii="宋体" w:hAnsi="宋体" w:eastAsia="宋体" w:cs="宋体"/>
                <w:sz w:val="28"/>
                <w:szCs w:val="28"/>
              </w:rPr>
              <w:t>垃圾箱最大容积(m</w:t>
            </w:r>
            <w:r>
              <w:rPr>
                <w:rFonts w:hint="eastAsia" w:ascii="宋体" w:hAnsi="宋体" w:eastAsia="宋体" w:cs="宋体"/>
                <w:sz w:val="28"/>
                <w:szCs w:val="28"/>
                <w:vertAlign w:val="superscript"/>
              </w:rPr>
              <w:t>3</w:t>
            </w:r>
            <w:r>
              <w:rPr>
                <w:rFonts w:hint="eastAsia" w:ascii="宋体" w:hAnsi="宋体" w:eastAsia="宋体" w:cs="宋体"/>
                <w:sz w:val="28"/>
                <w:szCs w:val="28"/>
              </w:rPr>
              <w:t>)：3.5</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宋体"/>
                <w:sz w:val="28"/>
                <w:szCs w:val="28"/>
              </w:rPr>
            </w:pPr>
            <w:r>
              <w:rPr>
                <w:rFonts w:hint="eastAsia" w:ascii="宋体" w:hAnsi="宋体" w:eastAsia="宋体" w:cs="宋体"/>
                <w:sz w:val="28"/>
                <w:szCs w:val="28"/>
              </w:rPr>
              <w:t>垃圾箱卸料角（°）：46</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ascii="宋体" w:hAnsi="宋体" w:eastAsia="宋体" w:cs="宋体"/>
                <w:sz w:val="28"/>
                <w:szCs w:val="28"/>
              </w:rPr>
            </w:pPr>
            <w:r>
              <w:rPr>
                <w:rFonts w:hint="eastAsia" w:ascii="宋体" w:hAnsi="宋体" w:eastAsia="宋体"/>
                <w:sz w:val="28"/>
                <w:szCs w:val="28"/>
              </w:rPr>
              <w:t>具有路面清洗、路面清扫、污水回收、路缘清洗、路缘石立面洗涮、手持喷枪功能。</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hint="eastAsia" w:ascii="宋体" w:hAnsi="宋体" w:eastAsia="宋体"/>
                <w:sz w:val="28"/>
                <w:szCs w:val="28"/>
              </w:rPr>
            </w:pPr>
            <w:r>
              <w:rPr>
                <w:rFonts w:hint="eastAsia" w:ascii="宋体" w:hAnsi="宋体" w:eastAsia="宋体"/>
                <w:sz w:val="28"/>
                <w:szCs w:val="28"/>
              </w:rPr>
              <w:t>垃圾箱内设置大流量高压喷嘴，快速冲洗垃圾箱，实现箱体自洁。</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hint="eastAsia" w:ascii="宋体" w:hAnsi="宋体" w:eastAsia="宋体"/>
                <w:sz w:val="28"/>
                <w:szCs w:val="28"/>
              </w:rPr>
            </w:pPr>
            <w:r>
              <w:rPr>
                <w:rFonts w:hint="eastAsia" w:ascii="宋体" w:hAnsi="宋体" w:eastAsia="宋体"/>
                <w:sz w:val="28"/>
                <w:szCs w:val="28"/>
              </w:rPr>
              <w:t>水路安装有快插式防冻吹水装置接口，一键气力净管功能,自动循环排出各个支路的水，防止冬天低温时冻坏水路元件。</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Pr>
          <w:p>
            <w:pPr>
              <w:spacing w:line="360" w:lineRule="auto"/>
              <w:rPr>
                <w:rFonts w:ascii="Times New Roman" w:hAnsi="Times New Roman" w:eastAsia="宋体" w:cs="Times New Roman"/>
                <w:b/>
                <w:bCs/>
                <w:kern w:val="0"/>
                <w:sz w:val="28"/>
                <w:szCs w:val="28"/>
              </w:rPr>
            </w:pPr>
          </w:p>
        </w:tc>
        <w:tc>
          <w:tcPr>
            <w:tcW w:w="0" w:type="auto"/>
            <w:vMerge w:val="continue"/>
            <w:vAlign w:val="center"/>
          </w:tcPr>
          <w:p>
            <w:pPr>
              <w:spacing w:line="360" w:lineRule="auto"/>
              <w:rPr>
                <w:rFonts w:ascii="Times New Roman" w:hAnsi="Times New Roman" w:eastAsia="宋体" w:cs="Times New Roman"/>
                <w:b/>
                <w:bCs/>
                <w:kern w:val="0"/>
                <w:sz w:val="28"/>
                <w:szCs w:val="28"/>
              </w:rPr>
            </w:pPr>
          </w:p>
        </w:tc>
        <w:tc>
          <w:tcPr>
            <w:tcW w:w="0" w:type="auto"/>
          </w:tcPr>
          <w:p>
            <w:pPr>
              <w:spacing w:line="360" w:lineRule="auto"/>
              <w:jc w:val="left"/>
              <w:rPr>
                <w:rFonts w:hint="eastAsia" w:ascii="宋体" w:hAnsi="宋体" w:eastAsia="宋体"/>
                <w:sz w:val="28"/>
                <w:szCs w:val="28"/>
              </w:rPr>
            </w:pPr>
            <w:r>
              <w:rPr>
                <w:rFonts w:hint="eastAsia" w:ascii="宋体" w:hAnsi="宋体" w:eastAsia="宋体"/>
                <w:sz w:val="28"/>
                <w:szCs w:val="28"/>
              </w:rPr>
              <w:t>车辆配置自动卷盘及高压水枪，可进行定点清洗及车辆的保洁作用。</w:t>
            </w:r>
          </w:p>
        </w:tc>
        <w:tc>
          <w:tcPr>
            <w:tcW w:w="0" w:type="auto"/>
            <w:vMerge w:val="continue"/>
          </w:tcPr>
          <w:p>
            <w:pPr>
              <w:spacing w:line="360" w:lineRule="auto"/>
              <w:jc w:val="center"/>
              <w:rPr>
                <w:rFonts w:ascii="Times New Roman" w:hAnsi="Times New Roman" w:eastAsia="宋体" w:cs="Times New Roman"/>
                <w:b/>
                <w:bCs/>
                <w:kern w:val="0"/>
                <w:sz w:val="28"/>
                <w:szCs w:val="28"/>
              </w:rPr>
            </w:pPr>
          </w:p>
        </w:tc>
        <w:tc>
          <w:tcPr>
            <w:tcW w:w="0" w:type="auto"/>
            <w:vMerge w:val="continue"/>
          </w:tcPr>
          <w:p>
            <w:pPr>
              <w:spacing w:line="360" w:lineRule="auto"/>
              <w:jc w:val="center"/>
              <w:rPr>
                <w:rFonts w:ascii="Times New Roman" w:hAnsi="Times New Roman" w:eastAsia="宋体" w:cs="Times New Roman"/>
                <w:b/>
                <w:bCs/>
                <w:kern w:val="0"/>
                <w:sz w:val="28"/>
                <w:szCs w:val="28"/>
              </w:rPr>
            </w:pPr>
          </w:p>
        </w:tc>
      </w:tr>
    </w:tbl>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spacing w:line="360" w:lineRule="auto"/>
        <w:jc w:val="left"/>
        <w:rPr>
          <w:rFonts w:ascii="Times New Roman" w:hAnsi="Times New Roman" w:eastAsia="宋体" w:cs="Times New Roman"/>
          <w:b/>
          <w:bCs/>
          <w:sz w:val="28"/>
          <w:szCs w:val="28"/>
        </w:rPr>
      </w:pPr>
    </w:p>
    <w:p>
      <w:pPr>
        <w:jc w:val="center"/>
        <w:rPr>
          <w:rFonts w:hint="eastAsia"/>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XGH5120TXSD6车辆主要配置清单</w:t>
      </w:r>
    </w:p>
    <w:p>
      <w:pPr>
        <w:jc w:val="center"/>
        <w:rPr>
          <w:rFonts w:hint="eastAsia"/>
          <w:sz w:val="36"/>
          <w:szCs w:val="36"/>
          <w:lang w:val="en-US" w:eastAsia="zh-CN"/>
        </w:rPr>
      </w:pPr>
    </w:p>
    <w:p>
      <w:pPr>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匹</w:t>
      </w:r>
      <w:r>
        <w:rPr>
          <w:rFonts w:hint="eastAsia" w:ascii="宋体" w:hAnsi="宋体" w:eastAsia="宋体" w:cs="宋体"/>
          <w:spacing w:val="1"/>
          <w:sz w:val="28"/>
          <w:szCs w:val="28"/>
        </w:rPr>
        <w:t>配</w:t>
      </w:r>
      <w:r>
        <w:rPr>
          <w:rFonts w:hint="eastAsia" w:ascii="宋体" w:hAnsi="宋体" w:eastAsia="宋体" w:cs="宋体"/>
          <w:color w:val="000000" w:themeColor="text1"/>
          <w:kern w:val="0"/>
          <w:sz w:val="28"/>
          <w:szCs w:val="28"/>
          <w14:textFill>
            <w14:solidFill>
              <w14:schemeClr w14:val="tx1"/>
            </w14:solidFill>
          </w14:textFill>
        </w:rPr>
        <w:t>东风股份</w:t>
      </w:r>
      <w:r>
        <w:rPr>
          <w:rFonts w:hint="eastAsia" w:ascii="宋体" w:hAnsi="宋体" w:eastAsia="宋体" w:cs="宋体"/>
          <w:kern w:val="0"/>
          <w:sz w:val="28"/>
          <w:szCs w:val="28"/>
        </w:rPr>
        <w:t>EQ1125SJ8CDC</w:t>
      </w:r>
      <w:r>
        <w:rPr>
          <w:rFonts w:hint="eastAsia" w:ascii="宋体" w:hAnsi="宋体" w:eastAsia="宋体" w:cs="宋体"/>
          <w:sz w:val="28"/>
          <w:szCs w:val="28"/>
        </w:rPr>
        <w:t>汽车底盘</w:t>
      </w:r>
      <w:r>
        <w:rPr>
          <w:rFonts w:hint="eastAsia" w:ascii="宋体" w:hAnsi="宋体" w:eastAsia="宋体" w:cs="宋体"/>
          <w:sz w:val="28"/>
          <w:szCs w:val="28"/>
          <w:lang w:eastAsia="zh-CN"/>
        </w:rPr>
        <w:t>。</w:t>
      </w:r>
    </w:p>
    <w:p>
      <w:pPr>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2.发动机品牌型号：安徽全柴Q28-130E60 功率：96KW</w:t>
      </w:r>
    </w:p>
    <w:p>
      <w:pPr>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3.副发动机品牌型号：解放锡柴4DW94-80GG32-FD10功率：59KW</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洗扫装置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双扫盘，扫盘直径：1030mm</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吸尘装置</w:t>
      </w:r>
      <w:r>
        <w:rPr>
          <w:rFonts w:hint="eastAsia" w:ascii="宋体" w:hAnsi="宋体" w:eastAsia="宋体" w:cs="宋体"/>
          <w:sz w:val="28"/>
          <w:szCs w:val="28"/>
          <w:lang w:eastAsia="zh-CN"/>
        </w:rPr>
        <w:t>：</w:t>
      </w:r>
      <w:r>
        <w:rPr>
          <w:rFonts w:hint="eastAsia" w:ascii="宋体" w:hAnsi="宋体" w:eastAsia="宋体" w:cs="宋体"/>
          <w:sz w:val="28"/>
          <w:szCs w:val="28"/>
        </w:rPr>
        <w:t>自制研发洗扫车专用风机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吸盘，对地面灰尘杂物吸入垃圾箱。</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高压水路系统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高压水泵，高压水枪，可对路面进行冲洗。</w:t>
      </w:r>
    </w:p>
    <w:p>
      <w:pPr>
        <w:numPr>
          <w:ilvl w:val="0"/>
          <w:numId w:val="0"/>
        </w:numPr>
        <w:jc w:val="both"/>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洒水系统</w:t>
      </w:r>
      <w:r>
        <w:rPr>
          <w:rFonts w:hint="eastAsia" w:ascii="宋体" w:hAnsi="宋体" w:eastAsia="宋体" w:cs="宋体"/>
          <w:sz w:val="28"/>
          <w:szCs w:val="28"/>
          <w:lang w:eastAsia="zh-CN"/>
        </w:rPr>
        <w:t>：</w:t>
      </w:r>
      <w:r>
        <w:rPr>
          <w:rFonts w:hint="eastAsia" w:ascii="宋体" w:hAnsi="宋体" w:eastAsia="宋体" w:cs="宋体"/>
          <w:sz w:val="28"/>
          <w:szCs w:val="28"/>
        </w:rPr>
        <w:t>车辆尾部配置后喷雾，可启动喷雾降尘的作用。</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工作装置结构采用中置两扫盘+中置宽吸嘴+V型喷杆布置形式</w:t>
      </w:r>
    </w:p>
    <w:p>
      <w:pPr>
        <w:spacing w:line="360" w:lineRule="auto"/>
        <w:jc w:val="left"/>
        <w:rPr>
          <w:rFonts w:hint="eastAsia" w:ascii="宋体" w:hAnsi="宋体" w:eastAsia="宋体" w:cs="宋体"/>
          <w:b/>
          <w:bCs/>
          <w:sz w:val="28"/>
          <w:szCs w:val="28"/>
        </w:rPr>
        <w:sectPr>
          <w:pgSz w:w="11906" w:h="16838"/>
          <w:pgMar w:top="1440" w:right="1797" w:bottom="1440" w:left="1797" w:header="851" w:footer="992" w:gutter="0"/>
          <w:cols w:space="0" w:num="1"/>
          <w:rtlGutter w:val="0"/>
          <w:docGrid w:type="linesAndChars" w:linePitch="312" w:charSpace="640"/>
        </w:sectPr>
      </w:pPr>
    </w:p>
    <w:p>
      <w:pPr>
        <w:snapToGrid w:val="0"/>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附件3</w:t>
      </w:r>
    </w:p>
    <w:p>
      <w:pPr>
        <w:snapToGrid w:val="0"/>
        <w:spacing w:line="360" w:lineRule="auto"/>
        <w:rPr>
          <w:rFonts w:ascii="Times New Roman" w:hAnsi="Times New Roman" w:eastAsia="宋体" w:cs="Times New Roman"/>
          <w:b/>
          <w:bCs/>
          <w:sz w:val="36"/>
          <w:szCs w:val="36"/>
        </w:rPr>
      </w:pPr>
      <w:r>
        <w:rPr>
          <w:rFonts w:ascii="Times New Roman" w:hAnsi="Times New Roman" w:eastAsia="宋体" w:cs="Times New Roman"/>
          <w:b/>
          <w:bCs/>
          <w:sz w:val="28"/>
          <w:szCs w:val="28"/>
        </w:rPr>
        <w:t xml:space="preserve">                  </w:t>
      </w:r>
      <w:r>
        <w:rPr>
          <w:rFonts w:ascii="Times New Roman" w:hAnsi="Times New Roman" w:eastAsia="宋体" w:cs="Times New Roman"/>
          <w:b/>
          <w:bCs/>
          <w:sz w:val="36"/>
          <w:szCs w:val="36"/>
        </w:rPr>
        <w:t>售后服务计划及保障措施</w:t>
      </w: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售后服务期限：</w:t>
      </w:r>
    </w:p>
    <w:p>
      <w:pPr>
        <w:snapToGrid w:val="0"/>
        <w:spacing w:line="360" w:lineRule="auto"/>
        <w:ind w:firstLine="564"/>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我公司承诺产品在使用过程中除人为或其他非正常外力破坏情况下，上装部分质保一年，底盘按东风厂家三包手册质保，并负责终身维修。</w:t>
      </w: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售后服务及保障措施：</w:t>
      </w:r>
    </w:p>
    <w:p>
      <w:pPr>
        <w:snapToGrid w:val="0"/>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、在质保期内对我公司提供的产品进行维修，不收取任何费用。</w:t>
      </w: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2、保修期内免费上门维修、免费更换零部件，报修后1</w:t>
      </w:r>
      <w:r>
        <w:rPr>
          <w:rFonts w:ascii="Times New Roman" w:hAnsi="Times New Roman" w:eastAsia="宋体" w:cs="Times New Roman"/>
          <w:b/>
          <w:bCs/>
          <w:sz w:val="28"/>
          <w:szCs w:val="28"/>
        </w:rPr>
        <w:t>5</w:t>
      </w:r>
      <w:r>
        <w:rPr>
          <w:rFonts w:hint="eastAsia" w:ascii="Times New Roman" w:hAnsi="Times New Roman" w:eastAsia="宋体" w:cs="Times New Roman"/>
          <w:b/>
          <w:bCs/>
          <w:sz w:val="28"/>
          <w:szCs w:val="28"/>
        </w:rPr>
        <w:t>分钟内响应，一般故障2小时内处理完毕，重大故障1</w:t>
      </w: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小时内解决，免费提供全天2</w:t>
      </w:r>
      <w:r>
        <w:rPr>
          <w:rFonts w:ascii="Times New Roman" w:hAnsi="Times New Roman" w:eastAsia="宋体" w:cs="Times New Roman"/>
          <w:b/>
          <w:bCs/>
          <w:sz w:val="28"/>
          <w:szCs w:val="28"/>
        </w:rPr>
        <w:t>4</w:t>
      </w:r>
      <w:r>
        <w:rPr>
          <w:rFonts w:hint="eastAsia" w:ascii="Times New Roman" w:hAnsi="Times New Roman" w:eastAsia="宋体" w:cs="Times New Roman"/>
          <w:b/>
          <w:bCs/>
          <w:sz w:val="28"/>
          <w:szCs w:val="28"/>
        </w:rPr>
        <w:t>小时上门服务。</w:t>
      </w: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3、产品在使用过程中人为或其他非正常外力破坏情况下造成的损坏不在质保范围内，我公司也保证积极对产品进行维修，并提供低于市场价格的优质配件和服务。</w:t>
      </w: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4、质保期满后，对我公司提供的产品终身维修，我公司将只收取材料的成本费，无其他收费。</w:t>
      </w: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5、设备出现故障后，客户拨打徐工集团4</w:t>
      </w:r>
      <w:r>
        <w:rPr>
          <w:rFonts w:ascii="Times New Roman" w:hAnsi="Times New Roman" w:eastAsia="宋体" w:cs="Times New Roman"/>
          <w:b/>
          <w:bCs/>
          <w:sz w:val="28"/>
          <w:szCs w:val="28"/>
        </w:rPr>
        <w:t>00-110-9999</w:t>
      </w:r>
      <w:r>
        <w:rPr>
          <w:rFonts w:hint="eastAsia" w:ascii="Times New Roman" w:hAnsi="Times New Roman" w:eastAsia="宋体" w:cs="Times New Roman"/>
          <w:b/>
          <w:bCs/>
          <w:sz w:val="28"/>
          <w:szCs w:val="28"/>
        </w:rPr>
        <w:t>全国免费客服热线，说明设备出现故障的大致情况，客户服务中心把客户反馈的内容及时反馈至公司客服中心，报修后1</w:t>
      </w:r>
      <w:r>
        <w:rPr>
          <w:rFonts w:ascii="Times New Roman" w:hAnsi="Times New Roman" w:eastAsia="宋体" w:cs="Times New Roman"/>
          <w:b/>
          <w:bCs/>
          <w:sz w:val="28"/>
          <w:szCs w:val="28"/>
        </w:rPr>
        <w:t>5</w:t>
      </w:r>
      <w:r>
        <w:rPr>
          <w:rFonts w:hint="eastAsia" w:ascii="Times New Roman" w:hAnsi="Times New Roman" w:eastAsia="宋体" w:cs="Times New Roman"/>
          <w:b/>
          <w:bCs/>
          <w:sz w:val="28"/>
          <w:szCs w:val="28"/>
        </w:rPr>
        <w:t>分钟内响应，一般故障2小时内处理完毕，重大故障1</w:t>
      </w: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小时内解决，免费提供全天2</w:t>
      </w:r>
      <w:r>
        <w:rPr>
          <w:rFonts w:ascii="Times New Roman" w:hAnsi="Times New Roman" w:eastAsia="宋体" w:cs="Times New Roman"/>
          <w:b/>
          <w:bCs/>
          <w:sz w:val="28"/>
          <w:szCs w:val="28"/>
        </w:rPr>
        <w:t>4</w:t>
      </w:r>
      <w:r>
        <w:rPr>
          <w:rFonts w:hint="eastAsia" w:ascii="Times New Roman" w:hAnsi="Times New Roman" w:eastAsia="宋体" w:cs="Times New Roman"/>
          <w:b/>
          <w:bCs/>
          <w:sz w:val="28"/>
          <w:szCs w:val="28"/>
        </w:rPr>
        <w:t>小时上门服务。</w:t>
      </w:r>
    </w:p>
    <w:p>
      <w:pPr>
        <w:snapToGrid w:val="0"/>
        <w:spacing w:line="360" w:lineRule="auto"/>
        <w:rPr>
          <w:rFonts w:ascii="Times New Roman" w:hAnsi="Times New Roman" w:eastAsia="宋体" w:cs="Times New Roman"/>
          <w:b/>
          <w:bCs/>
          <w:sz w:val="28"/>
          <w:szCs w:val="28"/>
        </w:rPr>
      </w:pPr>
    </w:p>
    <w:p>
      <w:pPr>
        <w:snapToGrid w:val="0"/>
        <w:spacing w:line="360" w:lineRule="auto"/>
        <w:rPr>
          <w:rFonts w:ascii="Times New Roman" w:hAnsi="Times New Roman" w:eastAsia="宋体" w:cs="Times New Roman"/>
          <w:b/>
          <w:bCs/>
          <w:sz w:val="28"/>
          <w:szCs w:val="28"/>
        </w:rPr>
      </w:pPr>
    </w:p>
    <w:p>
      <w:pPr>
        <w:snapToGrid w:val="0"/>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            （由制造商及中标商签字盖章确认）</w:t>
      </w:r>
      <w:r>
        <w:rPr>
          <w:rFonts w:ascii="Times New Roman" w:hAnsi="Times New Roman" w:eastAsia="宋体" w:cs="Times New Roman"/>
          <w:b/>
          <w:bCs/>
          <w:sz w:val="28"/>
          <w:szCs w:val="28"/>
        </w:rPr>
        <w:br w:type="page"/>
      </w:r>
      <w:r>
        <w:rPr>
          <w:rFonts w:ascii="Times New Roman" w:hAnsi="Times New Roman" w:eastAsia="宋体" w:cs="Times New Roman"/>
          <w:sz w:val="28"/>
          <w:szCs w:val="28"/>
        </w:rPr>
        <w:t>附</w:t>
      </w:r>
      <w:r>
        <w:rPr>
          <w:rFonts w:hint="eastAsia" w:ascii="Times New Roman" w:hAnsi="Times New Roman" w:eastAsia="宋体" w:cs="Times New Roman"/>
          <w:sz w:val="28"/>
          <w:szCs w:val="28"/>
        </w:rPr>
        <w:t>件</w:t>
      </w:r>
      <w:r>
        <w:rPr>
          <w:rFonts w:ascii="Times New Roman" w:hAnsi="Times New Roman" w:eastAsia="宋体" w:cs="Times New Roman"/>
          <w:sz w:val="28"/>
          <w:szCs w:val="28"/>
        </w:rPr>
        <w:t>4：</w:t>
      </w:r>
      <w:r>
        <w:rPr>
          <w:rFonts w:ascii="Times New Roman" w:hAnsi="Times New Roman" w:eastAsia="宋体" w:cs="Times New Roman"/>
          <w:b/>
          <w:bCs/>
          <w:sz w:val="28"/>
          <w:szCs w:val="28"/>
        </w:rPr>
        <w:t xml:space="preserve">       </w:t>
      </w:r>
    </w:p>
    <w:p>
      <w:pPr>
        <w:snapToGrid w:val="0"/>
        <w:spacing w:line="360" w:lineRule="auto"/>
        <w:rPr>
          <w:rFonts w:ascii="Times New Roman" w:hAnsi="Times New Roman" w:eastAsia="宋体" w:cs="Times New Roman"/>
          <w:b/>
          <w:bCs/>
          <w:sz w:val="36"/>
          <w:szCs w:val="36"/>
        </w:rPr>
      </w:pPr>
      <w:r>
        <w:rPr>
          <w:rFonts w:ascii="Times New Roman" w:hAnsi="Times New Roman" w:eastAsia="宋体" w:cs="Times New Roman"/>
          <w:b/>
          <w:bCs/>
          <w:sz w:val="28"/>
          <w:szCs w:val="28"/>
        </w:rPr>
        <w:t xml:space="preserve">             </w:t>
      </w:r>
      <w:r>
        <w:rPr>
          <w:rFonts w:ascii="Times New Roman" w:hAnsi="Times New Roman" w:eastAsia="宋体" w:cs="Times New Roman"/>
          <w:b/>
          <w:bCs/>
          <w:sz w:val="36"/>
          <w:szCs w:val="36"/>
        </w:rPr>
        <w:t>郑州大学仪器设备初步验收单</w:t>
      </w:r>
    </w:p>
    <w:p>
      <w:pPr>
        <w:ind w:firstLine="354" w:firstLineChars="147"/>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No.                                         </w:t>
      </w:r>
      <w:r>
        <w:rPr>
          <w:rFonts w:hint="eastAsia" w:ascii="Times New Roman" w:hAnsi="Times New Roman" w:eastAsia="宋体" w:cs="Times New Roman"/>
          <w:b/>
          <w:bCs/>
          <w:sz w:val="24"/>
          <w:szCs w:val="24"/>
        </w:rPr>
        <w:t>2021</w:t>
      </w:r>
      <w:r>
        <w:rPr>
          <w:rFonts w:ascii="Times New Roman" w:hAnsi="Times New Roman" w:eastAsia="宋体" w:cs="Times New Roman"/>
          <w:b/>
          <w:bCs/>
          <w:sz w:val="24"/>
          <w:szCs w:val="24"/>
        </w:rPr>
        <w:t>年</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月 </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日</w:t>
      </w:r>
    </w:p>
    <w:tbl>
      <w:tblPr>
        <w:tblStyle w:val="5"/>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6"/>
        <w:gridCol w:w="564"/>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使用单位</w:t>
            </w:r>
          </w:p>
        </w:tc>
        <w:tc>
          <w:tcPr>
            <w:tcW w:w="1581" w:type="dxa"/>
            <w:gridSpan w:val="3"/>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郑州大学</w:t>
            </w:r>
          </w:p>
        </w:tc>
        <w:tc>
          <w:tcPr>
            <w:tcW w:w="1249"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使用人</w:t>
            </w:r>
          </w:p>
        </w:tc>
        <w:tc>
          <w:tcPr>
            <w:tcW w:w="1485" w:type="dxa"/>
            <w:gridSpan w:val="2"/>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郑州大学</w:t>
            </w:r>
          </w:p>
        </w:tc>
        <w:tc>
          <w:tcPr>
            <w:tcW w:w="1648" w:type="dxa"/>
            <w:gridSpan w:val="5"/>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合同编号</w:t>
            </w:r>
          </w:p>
        </w:tc>
        <w:tc>
          <w:tcPr>
            <w:tcW w:w="1684" w:type="dxa"/>
            <w:gridSpan w:val="2"/>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Cs/>
                <w:szCs w:val="21"/>
              </w:rPr>
            </w:pPr>
            <w:r>
              <w:rPr>
                <w:rFonts w:hint="eastAsia" w:ascii="宋体" w:hAnsi="宋体" w:eastAsia="宋体" w:cs="Times New Roman"/>
                <w:bCs/>
                <w:szCs w:val="21"/>
              </w:rPr>
              <w:t>郑大-竟谈-</w:t>
            </w:r>
            <w:r>
              <w:rPr>
                <w:rFonts w:ascii="宋体" w:hAnsi="宋体" w:eastAsia="宋体" w:cs="Times New Roman"/>
                <w:bCs/>
                <w:szCs w:val="21"/>
              </w:rPr>
              <w:t>2021-0</w:t>
            </w:r>
            <w:r>
              <w:rPr>
                <w:rFonts w:hint="eastAsia" w:ascii="宋体" w:hAnsi="宋体" w:eastAsia="宋体" w:cs="Times New Roman"/>
                <w:bCs/>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供货商</w:t>
            </w:r>
          </w:p>
        </w:tc>
        <w:tc>
          <w:tcPr>
            <w:tcW w:w="4321" w:type="dxa"/>
            <w:gridSpan w:val="7"/>
            <w:tcBorders>
              <w:left w:val="single" w:color="auto" w:sz="2" w:space="0"/>
              <w:right w:val="single" w:color="auto" w:sz="2"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河南凯珈环保科技有限公司</w:t>
            </w:r>
          </w:p>
        </w:tc>
        <w:tc>
          <w:tcPr>
            <w:tcW w:w="1642" w:type="dxa"/>
            <w:gridSpan w:val="4"/>
            <w:tcBorders>
              <w:left w:val="single" w:color="auto" w:sz="2" w:space="0"/>
              <w:right w:val="single" w:color="auto" w:sz="2"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 xml:space="preserve">合同总金额   </w:t>
            </w:r>
          </w:p>
        </w:tc>
        <w:tc>
          <w:tcPr>
            <w:tcW w:w="1684" w:type="dxa"/>
            <w:gridSpan w:val="2"/>
            <w:tcBorders>
              <w:left w:val="single" w:color="auto" w:sz="2" w:space="0"/>
              <w:right w:val="single" w:color="auto" w:sz="12"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967800.</w:t>
            </w:r>
            <w:r>
              <w:rPr>
                <w:rFonts w:ascii="Times New Roman" w:hAnsi="Times New Roman" w:eastAsia="宋体" w:cs="Times New Roman"/>
                <w:szCs w:val="24"/>
              </w:rPr>
              <w:t>00</w:t>
            </w:r>
            <w:r>
              <w:rPr>
                <w:rFonts w:hint="eastAsia" w:ascii="Times New Roman" w:hAnsi="Times New Roman" w:eastAsia="宋体" w:cs="Times New Roman"/>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3" w:type="dxa"/>
            <w:gridSpan w:val="15"/>
            <w:tcBorders>
              <w:left w:val="single" w:color="auto" w:sz="12" w:space="0"/>
              <w:right w:val="single" w:color="auto" w:sz="12"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8" w:type="dxa"/>
            <w:tcBorders>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序号</w:t>
            </w:r>
          </w:p>
        </w:tc>
        <w:tc>
          <w:tcPr>
            <w:tcW w:w="1667"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品名</w:t>
            </w:r>
          </w:p>
        </w:tc>
        <w:tc>
          <w:tcPr>
            <w:tcW w:w="2397"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技术参数</w:t>
            </w:r>
          </w:p>
          <w:p>
            <w:pPr>
              <w:jc w:val="center"/>
              <w:rPr>
                <w:rFonts w:ascii="Times New Roman" w:hAnsi="Times New Roman" w:eastAsia="宋体" w:cs="Times New Roman"/>
                <w:b/>
                <w:bCs/>
                <w:szCs w:val="24"/>
              </w:rPr>
            </w:pPr>
            <w:r>
              <w:rPr>
                <w:rFonts w:ascii="Times New Roman" w:hAnsi="Times New Roman" w:eastAsia="宋体" w:cs="Times New Roman"/>
                <w:b/>
                <w:bCs/>
                <w:szCs w:val="24"/>
              </w:rPr>
              <w:t>（规格型号）</w:t>
            </w:r>
          </w:p>
        </w:tc>
        <w:tc>
          <w:tcPr>
            <w:tcW w:w="1359"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生产厂家（产地）</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数量</w:t>
            </w:r>
          </w:p>
        </w:tc>
        <w:tc>
          <w:tcPr>
            <w:tcW w:w="880" w:type="dxa"/>
            <w:gridSpan w:val="2"/>
            <w:tcBorders>
              <w:top w:val="single" w:color="auto" w:sz="2" w:space="0"/>
              <w:left w:val="single" w:color="auto" w:sz="2" w:space="0"/>
              <w:bottom w:val="single" w:color="auto" w:sz="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单位</w:t>
            </w:r>
          </w:p>
        </w:tc>
        <w:tc>
          <w:tcPr>
            <w:tcW w:w="1186" w:type="dxa"/>
            <w:tcBorders>
              <w:bottom w:val="single" w:color="auto" w:sz="2" w:space="0"/>
              <w:right w:val="single" w:color="auto" w:sz="12" w:space="0"/>
            </w:tcBorders>
            <w:vAlign w:val="center"/>
          </w:tcPr>
          <w:p>
            <w:pPr>
              <w:jc w:val="center"/>
              <w:rPr>
                <w:rFonts w:ascii="Times New Roman" w:hAnsi="Times New Roman" w:eastAsia="宋体" w:cs="Times New Roman"/>
                <w:b/>
                <w:bCs/>
                <w:szCs w:val="24"/>
              </w:rPr>
            </w:pPr>
            <w:r>
              <w:rPr>
                <w:rFonts w:ascii="Times New Roman" w:hAnsi="Times New Roman" w:eastAsia="宋体" w:cs="Times New Roman"/>
                <w:b/>
                <w:bCs/>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66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洗扫车</w:t>
            </w:r>
          </w:p>
        </w:tc>
        <w:tc>
          <w:tcPr>
            <w:tcW w:w="239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Times New Roman" w:hAnsi="Times New Roman" w:eastAsia="宋体" w:cs="Times New Roman"/>
                <w:kern w:val="0"/>
                <w:sz w:val="24"/>
                <w:szCs w:val="24"/>
              </w:rPr>
            </w:pPr>
            <w:r>
              <w:rPr>
                <w:rFonts w:hint="eastAsia" w:ascii="宋体" w:hAnsi="宋体" w:eastAsia="宋体" w:cs="宋体"/>
                <w:sz w:val="24"/>
                <w:szCs w:val="24"/>
              </w:rPr>
              <w:t>X</w:t>
            </w:r>
            <w:r>
              <w:rPr>
                <w:rFonts w:ascii="宋体" w:hAnsi="宋体" w:eastAsia="宋体" w:cs="宋体"/>
                <w:sz w:val="24"/>
                <w:szCs w:val="24"/>
              </w:rPr>
              <w:t>GH5120TXSD6</w:t>
            </w:r>
          </w:p>
        </w:tc>
        <w:tc>
          <w:tcPr>
            <w:tcW w:w="1359"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szCs w:val="24"/>
              </w:rPr>
            </w:pPr>
            <w:r>
              <w:rPr>
                <w:rFonts w:hint="eastAsia" w:ascii="Times New Roman" w:hAnsi="Times New Roman" w:eastAsia="宋体" w:cs="Times New Roman"/>
                <w:szCs w:val="24"/>
              </w:rPr>
              <w:t>徐州徐工环境技术有限公司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Cs w:val="24"/>
              </w:rPr>
            </w:pPr>
            <w:r>
              <w:rPr>
                <w:rFonts w:hint="eastAsia" w:ascii="Times New Roman" w:hAnsi="Times New Roman" w:eastAsia="宋体" w:cs="Times New Roman"/>
                <w:szCs w:val="24"/>
              </w:rPr>
              <w:t>辆</w:t>
            </w:r>
          </w:p>
        </w:tc>
        <w:tc>
          <w:tcPr>
            <w:tcW w:w="1186"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Cs w:val="24"/>
              </w:rPr>
            </w:pPr>
            <w:r>
              <w:rPr>
                <w:rFonts w:hint="eastAsia" w:ascii="Times New Roman" w:hAnsi="Times New Roman" w:eastAsia="宋体" w:cs="Times New Roman"/>
                <w:szCs w:val="24"/>
              </w:rPr>
              <w:t>967800</w:t>
            </w:r>
            <w:r>
              <w:rPr>
                <w:rFonts w:ascii="Times New Roman" w:hAnsi="Times New Roman" w:eastAsia="宋体" w:cs="Times New Roman"/>
                <w:szCs w:val="24"/>
              </w:rPr>
              <w:t>.00</w:t>
            </w:r>
            <w:r>
              <w:rPr>
                <w:rFonts w:hint="eastAsia" w:ascii="Times New Roman" w:hAnsi="Times New Roman" w:eastAsia="宋体" w:cs="Times New Roman"/>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 w:val="24"/>
                <w:szCs w:val="24"/>
              </w:rPr>
            </w:pPr>
          </w:p>
        </w:tc>
        <w:tc>
          <w:tcPr>
            <w:tcW w:w="166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kern w:val="0"/>
                <w:sz w:val="24"/>
                <w:szCs w:val="24"/>
              </w:rPr>
            </w:pPr>
          </w:p>
        </w:tc>
        <w:tc>
          <w:tcPr>
            <w:tcW w:w="239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Times New Roman" w:hAnsi="Times New Roman" w:eastAsia="宋体" w:cs="Times New Roman"/>
                <w:kern w:val="0"/>
                <w:sz w:val="24"/>
                <w:szCs w:val="24"/>
              </w:rPr>
            </w:pPr>
          </w:p>
        </w:tc>
        <w:tc>
          <w:tcPr>
            <w:tcW w:w="1359"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szCs w:val="24"/>
              </w:rPr>
            </w:pPr>
          </w:p>
        </w:tc>
        <w:tc>
          <w:tcPr>
            <w:tcW w:w="696"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kern w:val="0"/>
                <w:szCs w:val="24"/>
              </w:rPr>
            </w:pPr>
          </w:p>
        </w:tc>
        <w:tc>
          <w:tcPr>
            <w:tcW w:w="880"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Cs w:val="24"/>
              </w:rPr>
            </w:pPr>
          </w:p>
        </w:tc>
        <w:tc>
          <w:tcPr>
            <w:tcW w:w="1186"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rPr>
                <w:rFonts w:ascii="Times New Roman" w:hAnsi="Times New Roman" w:eastAsia="宋体" w:cs="Times New Roman"/>
                <w:sz w:val="24"/>
                <w:szCs w:val="24"/>
              </w:rPr>
            </w:pPr>
          </w:p>
        </w:tc>
        <w:tc>
          <w:tcPr>
            <w:tcW w:w="166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kern w:val="0"/>
                <w:sz w:val="24"/>
                <w:szCs w:val="24"/>
              </w:rPr>
            </w:pPr>
          </w:p>
        </w:tc>
        <w:tc>
          <w:tcPr>
            <w:tcW w:w="239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Times New Roman" w:hAnsi="Times New Roman" w:eastAsia="宋体" w:cs="Times New Roman"/>
                <w:kern w:val="0"/>
                <w:sz w:val="24"/>
                <w:szCs w:val="24"/>
              </w:rPr>
            </w:pPr>
          </w:p>
        </w:tc>
        <w:tc>
          <w:tcPr>
            <w:tcW w:w="1359"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szCs w:val="24"/>
              </w:rPr>
            </w:pPr>
          </w:p>
        </w:tc>
        <w:tc>
          <w:tcPr>
            <w:tcW w:w="696"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Times New Roman" w:hAnsi="Times New Roman" w:eastAsia="宋体" w:cs="Times New Roman"/>
                <w:kern w:val="0"/>
                <w:szCs w:val="24"/>
              </w:rPr>
            </w:pPr>
          </w:p>
        </w:tc>
        <w:tc>
          <w:tcPr>
            <w:tcW w:w="880"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Cs w:val="24"/>
              </w:rPr>
            </w:pPr>
          </w:p>
        </w:tc>
        <w:tc>
          <w:tcPr>
            <w:tcW w:w="1186"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8" w:type="dxa"/>
            <w:vMerge w:val="restart"/>
            <w:tcBorders>
              <w:top w:val="single" w:color="auto" w:sz="12" w:space="0"/>
              <w:left w:val="single" w:color="auto" w:sz="12" w:space="0"/>
            </w:tcBorders>
            <w:textDirection w:val="tbRlV"/>
            <w:vAlign w:val="center"/>
          </w:tcPr>
          <w:p>
            <w:pPr>
              <w:ind w:left="113" w:right="113"/>
              <w:jc w:val="center"/>
              <w:rPr>
                <w:rFonts w:ascii="Times New Roman" w:hAnsi="Times New Roman" w:eastAsia="宋体" w:cs="Times New Roman"/>
                <w:szCs w:val="24"/>
              </w:rPr>
            </w:pPr>
            <w:r>
              <w:rPr>
                <w:rFonts w:ascii="Times New Roman" w:hAnsi="Times New Roman" w:eastAsia="宋体" w:cs="Times New Roman"/>
                <w:szCs w:val="24"/>
              </w:rPr>
              <w:t>实 物 验 收 情 况</w:t>
            </w:r>
          </w:p>
        </w:tc>
        <w:tc>
          <w:tcPr>
            <w:tcW w:w="8185" w:type="dxa"/>
            <w:gridSpan w:val="14"/>
            <w:tcBorders>
              <w:top w:val="single" w:color="auto" w:sz="12" w:space="0"/>
              <w:right w:val="single" w:color="auto" w:sz="12"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车辆外观完好。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68" w:type="dxa"/>
            <w:vMerge w:val="continue"/>
            <w:tcBorders>
              <w:left w:val="single" w:color="auto" w:sz="12" w:space="0"/>
            </w:tcBorders>
            <w:vAlign w:val="center"/>
          </w:tcPr>
          <w:p>
            <w:pPr>
              <w:jc w:val="center"/>
              <w:rPr>
                <w:rFonts w:ascii="Times New Roman" w:hAnsi="Times New Roman" w:eastAsia="宋体" w:cs="Times New Roman"/>
                <w:szCs w:val="24"/>
              </w:rPr>
            </w:pPr>
          </w:p>
        </w:tc>
        <w:tc>
          <w:tcPr>
            <w:tcW w:w="8185" w:type="dxa"/>
            <w:gridSpan w:val="14"/>
            <w:tcBorders>
              <w:right w:val="single" w:color="auto" w:sz="12" w:space="0"/>
            </w:tcBorders>
            <w:vAlign w:val="center"/>
          </w:tcPr>
          <w:p>
            <w:pPr>
              <w:rPr>
                <w:rFonts w:ascii="Times New Roman" w:hAnsi="Times New Roman" w:eastAsia="宋体" w:cs="Times New Roman"/>
                <w:szCs w:val="24"/>
              </w:rPr>
            </w:pPr>
            <w:r>
              <w:rPr>
                <w:rFonts w:ascii="Times New Roman" w:hAnsi="Times New Roman" w:eastAsia="宋体" w:cs="Times New Roman"/>
                <w:szCs w:val="24"/>
              </w:rPr>
              <w:t>主机、配件、型号、规格、产地</w:t>
            </w:r>
            <w:r>
              <w:rPr>
                <w:rFonts w:hint="eastAsia" w:ascii="Times New Roman" w:hAnsi="Times New Roman" w:eastAsia="宋体" w:cs="Times New Roman"/>
                <w:szCs w:val="24"/>
              </w:rPr>
              <w:t>初步验收</w:t>
            </w:r>
            <w:r>
              <w:rPr>
                <w:rFonts w:ascii="Times New Roman" w:hAnsi="Times New Roman" w:eastAsia="宋体" w:cs="Times New Roman"/>
                <w:szCs w:val="24"/>
              </w:rPr>
              <w:t>与招投标文件、合同、发票、装箱单的数量相同</w:t>
            </w:r>
            <w:r>
              <w:rPr>
                <w:rFonts w:hint="eastAsia" w:ascii="Times New Roman" w:hAnsi="Times New Roman" w:eastAsia="宋体"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8" w:type="dxa"/>
            <w:vMerge w:val="continue"/>
            <w:tcBorders>
              <w:left w:val="single" w:color="auto" w:sz="12" w:space="0"/>
            </w:tcBorders>
            <w:vAlign w:val="center"/>
          </w:tcPr>
          <w:p>
            <w:pPr>
              <w:jc w:val="center"/>
              <w:rPr>
                <w:rFonts w:ascii="Times New Roman" w:hAnsi="Times New Roman" w:eastAsia="宋体" w:cs="Times New Roman"/>
                <w:szCs w:val="24"/>
              </w:rPr>
            </w:pPr>
          </w:p>
        </w:tc>
        <w:tc>
          <w:tcPr>
            <w:tcW w:w="8185" w:type="dxa"/>
            <w:gridSpan w:val="14"/>
            <w:tcBorders>
              <w:right w:val="single" w:color="auto" w:sz="12" w:space="0"/>
            </w:tcBorders>
            <w:vAlign w:val="center"/>
          </w:tcPr>
          <w:p>
            <w:pPr>
              <w:rPr>
                <w:rFonts w:ascii="Times New Roman" w:hAnsi="Times New Roman" w:eastAsia="宋体" w:cs="Times New Roman"/>
                <w:szCs w:val="24"/>
              </w:rPr>
            </w:pPr>
            <w:r>
              <w:rPr>
                <w:rFonts w:ascii="Times New Roman" w:hAnsi="Times New Roman" w:eastAsia="宋体" w:cs="Times New Roman"/>
                <w:szCs w:val="24"/>
              </w:rPr>
              <w:t>整套设备</w:t>
            </w:r>
            <w:r>
              <w:rPr>
                <w:rFonts w:hint="eastAsia" w:ascii="Times New Roman" w:hAnsi="Times New Roman" w:eastAsia="宋体" w:cs="Times New Roman"/>
                <w:szCs w:val="24"/>
              </w:rPr>
              <w:t>无安装，使用人员经过培训。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68" w:type="dxa"/>
            <w:tcBorders>
              <w:top w:val="single" w:color="auto" w:sz="12" w:space="0"/>
              <w:left w:val="single" w:color="auto" w:sz="12" w:space="0"/>
            </w:tcBorders>
            <w:textDirection w:val="tbRlV"/>
            <w:vAlign w:val="center"/>
          </w:tcPr>
          <w:p>
            <w:pPr>
              <w:ind w:left="113" w:right="113"/>
              <w:jc w:val="left"/>
              <w:rPr>
                <w:rFonts w:ascii="Times New Roman" w:hAnsi="Times New Roman" w:eastAsia="宋体" w:cs="Times New Roman"/>
                <w:szCs w:val="24"/>
              </w:rPr>
            </w:pPr>
            <w:r>
              <w:rPr>
                <w:rFonts w:ascii="Times New Roman" w:hAnsi="Times New Roman" w:eastAsia="宋体" w:cs="Times New Roman"/>
                <w:szCs w:val="24"/>
              </w:rPr>
              <w:t>技术验收情</w:t>
            </w:r>
            <w:r>
              <w:rPr>
                <w:rFonts w:hint="eastAsia" w:ascii="Times New Roman" w:hAnsi="Times New Roman" w:eastAsia="宋体" w:cs="Times New Roman"/>
                <w:szCs w:val="24"/>
              </w:rPr>
              <w:t>况</w:t>
            </w:r>
          </w:p>
        </w:tc>
        <w:tc>
          <w:tcPr>
            <w:tcW w:w="8185" w:type="dxa"/>
            <w:gridSpan w:val="14"/>
            <w:tcBorders>
              <w:top w:val="single" w:color="auto" w:sz="12" w:space="0"/>
              <w:right w:val="single" w:color="auto" w:sz="12" w:space="0"/>
            </w:tcBorders>
            <w:vAlign w:val="center"/>
          </w:tcPr>
          <w:p>
            <w:pPr>
              <w:rPr>
                <w:rFonts w:ascii="Times New Roman" w:hAnsi="Times New Roman" w:eastAsia="宋体" w:cs="Times New Roman"/>
                <w:szCs w:val="24"/>
              </w:rPr>
            </w:pPr>
            <w:r>
              <w:rPr>
                <w:rFonts w:ascii="Times New Roman" w:hAnsi="Times New Roman" w:eastAsia="宋体" w:cs="Times New Roman"/>
                <w:szCs w:val="24"/>
              </w:rPr>
              <w:t>依据合同约定技术条款逐一测定设备的性能和各项技术指标，所测结果与合同约定技术条款规定的一样，性能稳定，配件齐全，</w:t>
            </w:r>
            <w:r>
              <w:rPr>
                <w:rFonts w:hint="eastAsia" w:ascii="Times New Roman" w:hAnsi="Times New Roman" w:eastAsia="宋体" w:cs="Times New Roman"/>
                <w:szCs w:val="24"/>
              </w:rPr>
              <w:t>初步验收无</w:t>
            </w:r>
            <w:r>
              <w:rPr>
                <w:rFonts w:ascii="Times New Roman" w:hAnsi="Times New Roman" w:eastAsia="宋体" w:cs="Times New Roman"/>
                <w:szCs w:val="24"/>
              </w:rPr>
              <w:t>安全隐患。</w:t>
            </w: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trPr>
        <w:tc>
          <w:tcPr>
            <w:tcW w:w="668" w:type="dxa"/>
            <w:tcBorders>
              <w:top w:val="single" w:color="auto" w:sz="12" w:space="0"/>
              <w:left w:val="single" w:color="auto" w:sz="12" w:space="0"/>
              <w:bottom w:val="single" w:color="000000" w:sz="12" w:space="0"/>
            </w:tcBorders>
            <w:textDirection w:val="tbRlV"/>
            <w:vAlign w:val="center"/>
          </w:tcPr>
          <w:p>
            <w:pPr>
              <w:spacing w:after="120"/>
              <w:ind w:left="113" w:right="113"/>
              <w:jc w:val="center"/>
              <w:rPr>
                <w:rFonts w:ascii="Times New Roman" w:hAnsi="Times New Roman" w:eastAsia="宋体" w:cs="Times New Roman"/>
                <w:szCs w:val="24"/>
              </w:rPr>
            </w:pPr>
            <w:r>
              <w:rPr>
                <w:rFonts w:ascii="Times New Roman" w:hAnsi="Times New Roman" w:eastAsia="宋体" w:cs="Times New Roman"/>
                <w:szCs w:val="24"/>
              </w:rPr>
              <w:t>初步验收情况</w:t>
            </w:r>
          </w:p>
        </w:tc>
        <w:tc>
          <w:tcPr>
            <w:tcW w:w="8185" w:type="dxa"/>
            <w:gridSpan w:val="14"/>
            <w:tcBorders>
              <w:top w:val="single" w:color="auto" w:sz="12" w:space="0"/>
              <w:bottom w:val="single" w:color="000000" w:sz="12" w:space="0"/>
              <w:right w:val="single" w:color="auto" w:sz="12" w:space="0"/>
            </w:tcBorders>
            <w:vAlign w:val="center"/>
          </w:tcPr>
          <w:p>
            <w:pPr>
              <w:spacing w:line="240" w:lineRule="atLeast"/>
              <w:rPr>
                <w:rFonts w:ascii="Times New Roman" w:hAnsi="Times New Roman" w:eastAsia="宋体" w:cs="Times New Roman"/>
                <w:szCs w:val="24"/>
              </w:rPr>
            </w:pPr>
            <w:r>
              <w:rPr>
                <w:rFonts w:ascii="Times New Roman" w:hAnsi="Times New Roman" w:eastAsia="宋体" w:cs="Times New Roman"/>
                <w:szCs w:val="24"/>
              </w:rPr>
              <w:sym w:font="Wingdings 2" w:char="0052"/>
            </w:r>
            <w:r>
              <w:rPr>
                <w:rFonts w:ascii="Times New Roman" w:hAnsi="Times New Roman" w:eastAsia="宋体" w:cs="Times New Roman"/>
                <w:szCs w:val="24"/>
              </w:rPr>
              <w:t>通过验收                  □整改后再组织验收</w:t>
            </w:r>
          </w:p>
          <w:p>
            <w:pPr>
              <w:spacing w:line="240" w:lineRule="atLeast"/>
              <w:rPr>
                <w:rFonts w:ascii="Times New Roman" w:hAnsi="Times New Roman" w:eastAsia="宋体" w:cs="Times New Roman"/>
                <w:szCs w:val="24"/>
              </w:rPr>
            </w:pPr>
          </w:p>
          <w:p>
            <w:pPr>
              <w:adjustRightInd w:val="0"/>
              <w:snapToGrid w:val="0"/>
              <w:rPr>
                <w:rFonts w:ascii="Times New Roman" w:hAnsi="Times New Roman" w:eastAsia="宋体" w:cs="Times New Roman"/>
                <w:szCs w:val="24"/>
              </w:rPr>
            </w:pPr>
            <w:r>
              <w:rPr>
                <w:rFonts w:ascii="Times New Roman" w:hAnsi="Times New Roman" w:eastAsia="宋体" w:cs="Times New Roman"/>
                <w:szCs w:val="24"/>
              </w:rPr>
              <w:t>□不通过验收  索赔要求      □其他结论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97" w:type="dxa"/>
            <w:gridSpan w:val="3"/>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Times New Roman" w:hAnsi="Times New Roman" w:eastAsia="宋体" w:cs="Times New Roman"/>
                <w:szCs w:val="24"/>
              </w:rPr>
            </w:pPr>
            <w:r>
              <w:rPr>
                <w:rFonts w:ascii="Times New Roman" w:hAnsi="Times New Roman" w:eastAsia="宋体" w:cs="Times New Roman"/>
                <w:szCs w:val="24"/>
              </w:rPr>
              <w:t>验收小组</w:t>
            </w:r>
          </w:p>
          <w:p>
            <w:pPr>
              <w:spacing w:line="240" w:lineRule="atLeast"/>
              <w:jc w:val="center"/>
              <w:rPr>
                <w:rFonts w:ascii="Times New Roman" w:hAnsi="Times New Roman" w:eastAsia="宋体" w:cs="Times New Roman"/>
                <w:szCs w:val="24"/>
              </w:rPr>
            </w:pPr>
            <w:r>
              <w:rPr>
                <w:rFonts w:ascii="Times New Roman" w:hAnsi="Times New Roman" w:eastAsia="宋体" w:cs="Times New Roman"/>
                <w:szCs w:val="24"/>
              </w:rPr>
              <w:t>成员签字</w:t>
            </w:r>
          </w:p>
        </w:tc>
        <w:tc>
          <w:tcPr>
            <w:tcW w:w="3435"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Times New Roman" w:hAnsi="Times New Roman" w:eastAsia="宋体" w:cs="Times New Roman"/>
                <w:szCs w:val="24"/>
              </w:rPr>
            </w:pPr>
          </w:p>
        </w:tc>
        <w:tc>
          <w:tcPr>
            <w:tcW w:w="1730"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rPr>
                <w:rFonts w:ascii="Times New Roman" w:hAnsi="Times New Roman" w:eastAsia="宋体" w:cs="Times New Roman"/>
                <w:szCs w:val="24"/>
              </w:rPr>
            </w:pPr>
            <w:r>
              <w:rPr>
                <w:rFonts w:ascii="Times New Roman" w:hAnsi="Times New Roman" w:eastAsia="宋体" w:cs="Times New Roman"/>
                <w:szCs w:val="24"/>
              </w:rPr>
              <w:t xml:space="preserve">    供货商</w:t>
            </w:r>
          </w:p>
          <w:p>
            <w:pPr>
              <w:spacing w:line="240" w:lineRule="atLeast"/>
              <w:jc w:val="center"/>
              <w:rPr>
                <w:rFonts w:ascii="Times New Roman" w:hAnsi="Times New Roman" w:eastAsia="宋体" w:cs="Times New Roman"/>
                <w:szCs w:val="24"/>
              </w:rPr>
            </w:pPr>
            <w:r>
              <w:rPr>
                <w:rFonts w:ascii="Times New Roman" w:hAnsi="Times New Roman" w:eastAsia="宋体" w:cs="Times New Roman"/>
                <w:szCs w:val="24"/>
              </w:rPr>
              <w:t>授权代表签字</w:t>
            </w:r>
          </w:p>
        </w:tc>
        <w:tc>
          <w:tcPr>
            <w:tcW w:w="2391"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Times New Roman" w:hAnsi="Times New Roman" w:eastAsia="宋体" w:cs="Times New Roman"/>
                <w:szCs w:val="24"/>
              </w:rPr>
            </w:pPr>
          </w:p>
        </w:tc>
      </w:tr>
    </w:tbl>
    <w:p/>
    <w:p/>
    <w:p/>
    <w:p>
      <w:r>
        <w:rPr>
          <w:rFonts w:ascii="Times New Roman" w:hAnsi="Times New Roman" w:eastAsia="宋体" w:cs="Times New Roman"/>
          <w:kern w:val="0"/>
          <w:sz w:val="28"/>
          <w:szCs w:val="28"/>
        </w:rPr>
        <w:t>附</w:t>
      </w:r>
      <w:r>
        <w:rPr>
          <w:rFonts w:hint="eastAsia" w:ascii="Times New Roman" w:hAnsi="Times New Roman" w:eastAsia="宋体" w:cs="Times New Roman"/>
          <w:kern w:val="0"/>
          <w:sz w:val="28"/>
          <w:szCs w:val="28"/>
        </w:rPr>
        <w:t>件</w:t>
      </w:r>
      <w:r>
        <w:rPr>
          <w:rFonts w:ascii="Times New Roman" w:hAnsi="Times New Roman" w:eastAsia="宋体" w:cs="Times New Roman"/>
          <w:kern w:val="0"/>
          <w:sz w:val="28"/>
          <w:szCs w:val="28"/>
        </w:rPr>
        <w:t>5：</w:t>
      </w:r>
      <w:r>
        <w:rPr>
          <w:rFonts w:hint="eastAsia"/>
        </w:rPr>
        <w:t xml:space="preserve"> </w:t>
      </w:r>
      <w:r>
        <w:t xml:space="preserve">                     </w:t>
      </w:r>
    </w:p>
    <w:p>
      <w:pPr>
        <w:jc w:val="center"/>
        <w:rPr>
          <w:rFonts w:hint="eastAsia" w:ascii="宋体" w:hAnsi="宋体" w:eastAsia="宋体"/>
          <w:b/>
          <w:bCs/>
          <w:sz w:val="36"/>
          <w:szCs w:val="36"/>
        </w:rPr>
      </w:pPr>
      <w:r>
        <w:rPr>
          <w:rFonts w:hint="eastAsia" w:ascii="宋体" w:hAnsi="宋体" w:eastAsia="宋体"/>
          <w:b/>
          <w:bCs/>
          <w:sz w:val="36"/>
          <w:szCs w:val="36"/>
        </w:rPr>
        <w:t>中标通知书</w:t>
      </w:r>
    </w:p>
    <w:p>
      <w:pPr>
        <w:rPr>
          <w:rFonts w:hint="eastAsia" w:eastAsia="宋体"/>
          <w:lang w:eastAsia="zh-CN"/>
        </w:rPr>
      </w:pPr>
      <w:r>
        <w:rPr>
          <w:rFonts w:hint="eastAsia" w:eastAsia="宋体"/>
          <w:lang w:eastAsia="zh-CN"/>
        </w:rPr>
        <w:drawing>
          <wp:inline distT="0" distB="0" distL="114300" distR="114300">
            <wp:extent cx="5262880" cy="7237730"/>
            <wp:effectExtent l="0" t="0" r="13970" b="1270"/>
            <wp:docPr id="2" name="图片 2" descr="6e6fea417ab3daf13a9a7feb00be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6fea417ab3daf13a9a7feb00be724"/>
                    <pic:cNvPicPr>
                      <a:picLocks noChangeAspect="1"/>
                    </pic:cNvPicPr>
                  </pic:nvPicPr>
                  <pic:blipFill>
                    <a:blip r:embed="rId6"/>
                    <a:stretch>
                      <a:fillRect/>
                    </a:stretch>
                  </pic:blipFill>
                  <pic:spPr>
                    <a:xfrm>
                      <a:off x="0" y="0"/>
                      <a:ext cx="5262880" cy="72377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UOo8tEAAAADAQAADwAAAAAAAAABACAAAAAiAAAAZHJzL2Rv&#10;d25yZXYueG1sUEsBAhQAFAAAAAgAh07iQCmThYQIAgAAAg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139</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5C9C0"/>
    <w:multiLevelType w:val="singleLevel"/>
    <w:tmpl w:val="5535C9C0"/>
    <w:lvl w:ilvl="0" w:tentative="0">
      <w:start w:val="3"/>
      <w:numFmt w:val="chineseCounting"/>
      <w:suff w:val="nothing"/>
      <w:lvlText w:val="%1、"/>
      <w:lvlJc w:val="left"/>
    </w:lvl>
  </w:abstractNum>
  <w:abstractNum w:abstractNumId="1">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7"/>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63"/>
    <w:rsid w:val="000E2B09"/>
    <w:rsid w:val="00133C7D"/>
    <w:rsid w:val="001D7450"/>
    <w:rsid w:val="00272969"/>
    <w:rsid w:val="00274B17"/>
    <w:rsid w:val="002E1D69"/>
    <w:rsid w:val="00632403"/>
    <w:rsid w:val="006D1730"/>
    <w:rsid w:val="0070652E"/>
    <w:rsid w:val="00733FE0"/>
    <w:rsid w:val="00764C92"/>
    <w:rsid w:val="007B115E"/>
    <w:rsid w:val="008017A8"/>
    <w:rsid w:val="008345D2"/>
    <w:rsid w:val="008E5AD9"/>
    <w:rsid w:val="00901F8B"/>
    <w:rsid w:val="009D7545"/>
    <w:rsid w:val="00AE6922"/>
    <w:rsid w:val="00AF50D3"/>
    <w:rsid w:val="00B12C63"/>
    <w:rsid w:val="00BA390F"/>
    <w:rsid w:val="00BB35ED"/>
    <w:rsid w:val="00C457C2"/>
    <w:rsid w:val="00D23682"/>
    <w:rsid w:val="00E1583D"/>
    <w:rsid w:val="00E7269E"/>
    <w:rsid w:val="00EB0AD3"/>
    <w:rsid w:val="00F41A97"/>
    <w:rsid w:val="00F454E5"/>
    <w:rsid w:val="0BA136E1"/>
    <w:rsid w:val="0C70664A"/>
    <w:rsid w:val="103B45C9"/>
    <w:rsid w:val="13BB76FE"/>
    <w:rsid w:val="1AD35484"/>
    <w:rsid w:val="24B94621"/>
    <w:rsid w:val="26255E69"/>
    <w:rsid w:val="33087F99"/>
    <w:rsid w:val="33546F9F"/>
    <w:rsid w:val="3A8344F1"/>
    <w:rsid w:val="3DDF19EF"/>
    <w:rsid w:val="40933CF9"/>
    <w:rsid w:val="421D1980"/>
    <w:rsid w:val="53A051A5"/>
    <w:rsid w:val="53D209FE"/>
    <w:rsid w:val="603769A0"/>
    <w:rsid w:val="6228232A"/>
    <w:rsid w:val="65410F44"/>
    <w:rsid w:val="68994DE5"/>
    <w:rsid w:val="69304290"/>
    <w:rsid w:val="6F855A8E"/>
    <w:rsid w:val="75031905"/>
    <w:rsid w:val="77D8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Char Char Char1 Char8"/>
    <w:basedOn w:val="1"/>
    <w:unhideWhenUsed/>
    <w:qFormat/>
    <w:uiPriority w:val="0"/>
    <w:pPr>
      <w:spacing w:line="360" w:lineRule="auto"/>
      <w:ind w:firstLine="200" w:firstLineChars="200"/>
    </w:pPr>
    <w:rPr>
      <w:rFonts w:hint="eastAsia" w:ascii="宋体" w:hAnsi="宋体" w:eastAsia="宋体" w:cs="Times New Roman"/>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774</Words>
  <Characters>4414</Characters>
  <Lines>36</Lines>
  <Paragraphs>10</Paragraphs>
  <TotalTime>102</TotalTime>
  <ScaleCrop>false</ScaleCrop>
  <LinksUpToDate>false</LinksUpToDate>
  <CharactersWithSpaces>5178</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2021-09-13T07:37:00Z</dcterms:created>
  <dc:creator>智奇</dc:creator>
  <lastModifiedBy>pendda</lastModifiedBy>
  <lastPrinted>2021-09-13T07:37:00Z</lastPrinted>
  <dcterms:modified xsi:type="dcterms:W3CDTF">2021-12-28T04:20:02Z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D9E1EE8512194EA490E8C88E0FF094AE</vt:lpwstr>
  </property>
</Properties>
</file>