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403" w:rsidRDefault="00C95403" w:rsidP="00C95403">
      <w:pPr>
        <w:autoSpaceDE w:val="0"/>
        <w:autoSpaceDN w:val="0"/>
        <w:adjustRightInd w:val="0"/>
        <w:ind w:firstLine="480"/>
        <w:jc w:val="center"/>
        <w:rPr>
          <w:rFonts w:ascii="宋体" w:hAnsi="宋体"/>
          <w:sz w:val="28"/>
          <w:szCs w:val="28"/>
        </w:rPr>
      </w:pPr>
      <w:r>
        <w:rPr>
          <w:rFonts w:ascii="宋体" w:hAnsi="宋体" w:hint="eastAsia"/>
          <w:sz w:val="28"/>
          <w:szCs w:val="28"/>
        </w:rPr>
        <w:t xml:space="preserve">                          </w:t>
      </w:r>
    </w:p>
    <w:p w:rsidR="00C95403" w:rsidRDefault="00C95403" w:rsidP="00C95403">
      <w:pPr>
        <w:autoSpaceDE w:val="0"/>
        <w:autoSpaceDN w:val="0"/>
        <w:adjustRightInd w:val="0"/>
        <w:ind w:firstLine="480"/>
        <w:jc w:val="center"/>
        <w:rPr>
          <w:rFonts w:ascii="宋体"/>
          <w:b/>
          <w:color w:val="000000"/>
          <w:kern w:val="0"/>
          <w:sz w:val="28"/>
          <w:szCs w:val="28"/>
        </w:rPr>
      </w:pPr>
      <w:r>
        <w:rPr>
          <w:rFonts w:ascii="宋体" w:hAnsi="宋体" w:hint="eastAsia"/>
          <w:sz w:val="28"/>
          <w:szCs w:val="28"/>
        </w:rPr>
        <w:t xml:space="preserve">                     </w:t>
      </w:r>
      <w:r>
        <w:rPr>
          <w:rFonts w:ascii="宋体" w:hAnsi="宋体" w:hint="eastAsia"/>
          <w:b/>
          <w:sz w:val="28"/>
          <w:szCs w:val="28"/>
        </w:rPr>
        <w:t>合同编号</w:t>
      </w:r>
      <w:r>
        <w:rPr>
          <w:rFonts w:ascii="宋体" w:hAnsi="宋体"/>
          <w:b/>
          <w:sz w:val="28"/>
          <w:szCs w:val="28"/>
          <w:u w:val="single"/>
        </w:rPr>
        <w:t>：</w:t>
      </w:r>
      <w:r w:rsidR="001D6EBF">
        <w:rPr>
          <w:rFonts w:ascii="宋体" w:hAnsi="宋体" w:hint="eastAsia"/>
          <w:b/>
          <w:sz w:val="28"/>
          <w:szCs w:val="28"/>
          <w:u w:val="single"/>
        </w:rPr>
        <w:t>豫财磋商采购-2021-1270</w:t>
      </w:r>
      <w:r>
        <w:rPr>
          <w:rFonts w:ascii="宋体" w:hAnsi="宋体" w:hint="eastAsia"/>
          <w:b/>
          <w:sz w:val="28"/>
          <w:szCs w:val="28"/>
          <w:u w:val="single"/>
        </w:rPr>
        <w:t xml:space="preserve">             </w:t>
      </w:r>
    </w:p>
    <w:p w:rsidR="00C95403" w:rsidRDefault="00C95403" w:rsidP="00C95403">
      <w:pPr>
        <w:autoSpaceDE w:val="0"/>
        <w:autoSpaceDN w:val="0"/>
        <w:adjustRightInd w:val="0"/>
        <w:ind w:firstLine="480"/>
        <w:jc w:val="center"/>
        <w:rPr>
          <w:rFonts w:ascii="宋体"/>
          <w:b/>
          <w:color w:val="000000"/>
          <w:kern w:val="0"/>
          <w:sz w:val="52"/>
          <w:szCs w:val="52"/>
        </w:rPr>
      </w:pPr>
    </w:p>
    <w:p w:rsidR="00C95403" w:rsidRDefault="00C95403" w:rsidP="00C95403">
      <w:pPr>
        <w:autoSpaceDE w:val="0"/>
        <w:autoSpaceDN w:val="0"/>
        <w:adjustRightInd w:val="0"/>
        <w:ind w:firstLine="480"/>
        <w:jc w:val="center"/>
        <w:rPr>
          <w:rFonts w:ascii="宋体"/>
          <w:b/>
          <w:color w:val="000000"/>
          <w:kern w:val="0"/>
          <w:sz w:val="72"/>
          <w:szCs w:val="72"/>
        </w:rPr>
      </w:pPr>
      <w:r>
        <w:rPr>
          <w:rFonts w:ascii="宋体" w:hint="eastAsia"/>
          <w:b/>
          <w:color w:val="000000"/>
          <w:kern w:val="0"/>
          <w:sz w:val="72"/>
          <w:szCs w:val="72"/>
        </w:rPr>
        <w:t>政府采购施工合同书</w:t>
      </w:r>
    </w:p>
    <w:p w:rsidR="00C95403" w:rsidRDefault="00C95403" w:rsidP="00C95403">
      <w:pPr>
        <w:autoSpaceDE w:val="0"/>
        <w:autoSpaceDN w:val="0"/>
        <w:adjustRightInd w:val="0"/>
        <w:ind w:firstLine="480"/>
        <w:jc w:val="center"/>
        <w:rPr>
          <w:rFonts w:ascii="宋体" w:hAnsi="宋体"/>
          <w:b/>
          <w:color w:val="000000"/>
          <w:kern w:val="0"/>
          <w:sz w:val="36"/>
          <w:szCs w:val="36"/>
        </w:rPr>
      </w:pPr>
      <w:r>
        <w:rPr>
          <w:rFonts w:ascii="宋体" w:hAnsi="宋体" w:hint="eastAsia"/>
          <w:b/>
          <w:color w:val="000000"/>
          <w:kern w:val="0"/>
          <w:sz w:val="36"/>
          <w:szCs w:val="36"/>
        </w:rPr>
        <w:t>(50万元以上)</w:t>
      </w:r>
    </w:p>
    <w:p w:rsidR="00C95403" w:rsidRDefault="00C95403" w:rsidP="00C95403">
      <w:pPr>
        <w:autoSpaceDE w:val="0"/>
        <w:autoSpaceDN w:val="0"/>
        <w:adjustRightInd w:val="0"/>
        <w:ind w:firstLine="480"/>
        <w:jc w:val="center"/>
        <w:rPr>
          <w:rFonts w:ascii="宋体"/>
          <w:b/>
          <w:color w:val="000000"/>
          <w:kern w:val="0"/>
          <w:sz w:val="48"/>
          <w:szCs w:val="20"/>
        </w:rPr>
      </w:pPr>
    </w:p>
    <w:p w:rsidR="00C95403" w:rsidRDefault="00C95403" w:rsidP="00C95403">
      <w:pPr>
        <w:autoSpaceDE w:val="0"/>
        <w:autoSpaceDN w:val="0"/>
        <w:adjustRightInd w:val="0"/>
        <w:ind w:firstLine="480"/>
        <w:jc w:val="center"/>
        <w:rPr>
          <w:rFonts w:ascii="宋体"/>
          <w:b/>
          <w:color w:val="000000"/>
          <w:kern w:val="0"/>
          <w:sz w:val="48"/>
          <w:szCs w:val="20"/>
        </w:rPr>
      </w:pPr>
    </w:p>
    <w:p w:rsidR="00C95403" w:rsidRDefault="00C95403" w:rsidP="00C95403">
      <w:pPr>
        <w:autoSpaceDE w:val="0"/>
        <w:autoSpaceDN w:val="0"/>
        <w:adjustRightInd w:val="0"/>
        <w:ind w:firstLine="480"/>
        <w:jc w:val="left"/>
        <w:rPr>
          <w:rFonts w:ascii="宋体"/>
          <w:color w:val="000000"/>
          <w:kern w:val="0"/>
          <w:sz w:val="28"/>
          <w:szCs w:val="20"/>
        </w:rPr>
      </w:pPr>
    </w:p>
    <w:p w:rsidR="00C95403" w:rsidRDefault="00C95403" w:rsidP="00C95403">
      <w:pPr>
        <w:autoSpaceDE w:val="0"/>
        <w:autoSpaceDN w:val="0"/>
        <w:adjustRightInd w:val="0"/>
        <w:ind w:firstLine="480"/>
        <w:jc w:val="left"/>
        <w:rPr>
          <w:rFonts w:ascii="宋体"/>
          <w:color w:val="000000"/>
          <w:kern w:val="0"/>
          <w:sz w:val="28"/>
          <w:szCs w:val="20"/>
        </w:rPr>
      </w:pPr>
    </w:p>
    <w:p w:rsidR="00C95403" w:rsidRDefault="00C95403" w:rsidP="00C95403">
      <w:pPr>
        <w:autoSpaceDE w:val="0"/>
        <w:autoSpaceDN w:val="0"/>
        <w:adjustRightInd w:val="0"/>
        <w:ind w:firstLine="480"/>
        <w:jc w:val="left"/>
        <w:rPr>
          <w:rFonts w:ascii="宋体"/>
          <w:color w:val="000000"/>
          <w:kern w:val="0"/>
          <w:sz w:val="28"/>
          <w:szCs w:val="20"/>
        </w:rPr>
      </w:pPr>
    </w:p>
    <w:p w:rsidR="00C95403" w:rsidRDefault="00C95403" w:rsidP="00C95403">
      <w:pPr>
        <w:autoSpaceDE w:val="0"/>
        <w:autoSpaceDN w:val="0"/>
        <w:adjustRightInd w:val="0"/>
        <w:ind w:firstLine="480"/>
        <w:jc w:val="left"/>
        <w:rPr>
          <w:rFonts w:ascii="宋体"/>
          <w:b/>
          <w:color w:val="000000"/>
          <w:kern w:val="0"/>
          <w:sz w:val="28"/>
          <w:szCs w:val="20"/>
        </w:rPr>
      </w:pPr>
    </w:p>
    <w:p w:rsidR="00C95403" w:rsidRDefault="00C95403" w:rsidP="00490512">
      <w:pPr>
        <w:autoSpaceDE w:val="0"/>
        <w:autoSpaceDN w:val="0"/>
        <w:adjustRightInd w:val="0"/>
        <w:jc w:val="left"/>
        <w:rPr>
          <w:rFonts w:ascii="宋体"/>
          <w:b/>
          <w:color w:val="000000"/>
          <w:kern w:val="0"/>
          <w:sz w:val="28"/>
          <w:szCs w:val="20"/>
          <w:u w:val="single"/>
        </w:rPr>
      </w:pPr>
      <w:r>
        <w:rPr>
          <w:rFonts w:ascii="宋体" w:hint="eastAsia"/>
          <w:b/>
          <w:color w:val="000000"/>
          <w:kern w:val="0"/>
          <w:sz w:val="28"/>
          <w:szCs w:val="20"/>
        </w:rPr>
        <w:t>工程名称：</w:t>
      </w:r>
      <w:r>
        <w:rPr>
          <w:rFonts w:ascii="宋体" w:hint="eastAsia"/>
          <w:b/>
          <w:color w:val="000000"/>
          <w:kern w:val="0"/>
          <w:sz w:val="28"/>
          <w:szCs w:val="20"/>
          <w:u w:val="single"/>
        </w:rPr>
        <w:t xml:space="preserve"> </w:t>
      </w:r>
      <w:r w:rsidR="00490512" w:rsidRPr="00490512">
        <w:rPr>
          <w:rFonts w:ascii="宋体" w:hint="eastAsia"/>
          <w:b/>
          <w:color w:val="000000"/>
          <w:kern w:val="0"/>
          <w:sz w:val="28"/>
          <w:szCs w:val="20"/>
          <w:u w:val="single"/>
        </w:rPr>
        <w:t>郑州大学后勤管理处医学院电力增容土建施工项目</w:t>
      </w:r>
      <w:r>
        <w:rPr>
          <w:rFonts w:ascii="宋体" w:hint="eastAsia"/>
          <w:b/>
          <w:color w:val="000000"/>
          <w:kern w:val="0"/>
          <w:sz w:val="28"/>
          <w:szCs w:val="20"/>
          <w:u w:val="single"/>
        </w:rPr>
        <w:t xml:space="preserve">  </w:t>
      </w:r>
    </w:p>
    <w:p w:rsidR="00C95403" w:rsidRDefault="00C95403" w:rsidP="00490512">
      <w:pPr>
        <w:autoSpaceDE w:val="0"/>
        <w:autoSpaceDN w:val="0"/>
        <w:adjustRightInd w:val="0"/>
        <w:jc w:val="left"/>
        <w:rPr>
          <w:rFonts w:ascii="宋体"/>
          <w:b/>
          <w:color w:val="000000"/>
          <w:kern w:val="0"/>
          <w:sz w:val="28"/>
          <w:szCs w:val="20"/>
        </w:rPr>
      </w:pPr>
      <w:r>
        <w:rPr>
          <w:rFonts w:ascii="宋体" w:hint="eastAsia"/>
          <w:b/>
          <w:color w:val="000000"/>
          <w:kern w:val="0"/>
          <w:sz w:val="28"/>
          <w:szCs w:val="20"/>
        </w:rPr>
        <w:t>工程地址：</w:t>
      </w:r>
      <w:r>
        <w:rPr>
          <w:rFonts w:ascii="宋体" w:hint="eastAsia"/>
          <w:b/>
          <w:color w:val="000000"/>
          <w:kern w:val="0"/>
          <w:sz w:val="28"/>
          <w:szCs w:val="20"/>
          <w:u w:val="single"/>
        </w:rPr>
        <w:t xml:space="preserve">        </w:t>
      </w:r>
      <w:r w:rsidR="001D6EBF">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sidR="001D6EBF">
        <w:rPr>
          <w:rFonts w:ascii="宋体" w:hint="eastAsia"/>
          <w:b/>
          <w:color w:val="000000"/>
          <w:kern w:val="0"/>
          <w:sz w:val="28"/>
          <w:szCs w:val="20"/>
          <w:u w:val="single"/>
        </w:rPr>
        <w:t>郑州大学医学院</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p>
    <w:p w:rsidR="00C95403" w:rsidRDefault="00C95403" w:rsidP="00490512">
      <w:pPr>
        <w:autoSpaceDE w:val="0"/>
        <w:autoSpaceDN w:val="0"/>
        <w:adjustRightInd w:val="0"/>
        <w:jc w:val="left"/>
        <w:rPr>
          <w:rFonts w:ascii="宋体"/>
          <w:b/>
          <w:color w:val="000000"/>
          <w:kern w:val="0"/>
          <w:sz w:val="28"/>
          <w:szCs w:val="20"/>
        </w:rPr>
      </w:pPr>
      <w:r>
        <w:rPr>
          <w:rFonts w:ascii="宋体" w:hint="eastAsia"/>
          <w:b/>
          <w:color w:val="000000"/>
          <w:kern w:val="0"/>
          <w:sz w:val="28"/>
          <w:szCs w:val="20"/>
        </w:rPr>
        <w:t>工程造价：</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r w:rsidR="00490512">
        <w:rPr>
          <w:rFonts w:ascii="宋体"/>
          <w:b/>
          <w:color w:val="000000"/>
          <w:kern w:val="0"/>
          <w:sz w:val="28"/>
          <w:szCs w:val="20"/>
          <w:u w:val="single"/>
        </w:rPr>
        <w:t>1410000</w:t>
      </w:r>
      <w:r w:rsidR="00490512">
        <w:rPr>
          <w:rFonts w:ascii="宋体" w:hint="eastAsia"/>
          <w:b/>
          <w:color w:val="000000"/>
          <w:kern w:val="0"/>
          <w:sz w:val="28"/>
          <w:szCs w:val="20"/>
          <w:u w:val="single"/>
        </w:rPr>
        <w:t>元</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p>
    <w:p w:rsidR="00C95403" w:rsidRDefault="00C95403" w:rsidP="00490512">
      <w:pPr>
        <w:autoSpaceDE w:val="0"/>
        <w:autoSpaceDN w:val="0"/>
        <w:adjustRightInd w:val="0"/>
        <w:jc w:val="left"/>
        <w:rPr>
          <w:rFonts w:ascii="宋体"/>
          <w:b/>
          <w:color w:val="000000"/>
          <w:kern w:val="0"/>
          <w:sz w:val="28"/>
          <w:szCs w:val="20"/>
        </w:rPr>
      </w:pPr>
      <w:r>
        <w:rPr>
          <w:rFonts w:ascii="宋体" w:hint="eastAsia"/>
          <w:b/>
          <w:color w:val="000000"/>
          <w:kern w:val="0"/>
          <w:sz w:val="28"/>
          <w:szCs w:val="20"/>
        </w:rPr>
        <w:t>发 包 人：</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r w:rsidR="00490512">
        <w:rPr>
          <w:rFonts w:ascii="宋体" w:hint="eastAsia"/>
          <w:b/>
          <w:color w:val="000000"/>
          <w:kern w:val="0"/>
          <w:sz w:val="28"/>
          <w:szCs w:val="20"/>
          <w:u w:val="single"/>
        </w:rPr>
        <w:t>郑州大学</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p>
    <w:p w:rsidR="00C95403" w:rsidRDefault="00C95403" w:rsidP="00490512">
      <w:pPr>
        <w:autoSpaceDE w:val="0"/>
        <w:autoSpaceDN w:val="0"/>
        <w:adjustRightInd w:val="0"/>
        <w:jc w:val="left"/>
        <w:rPr>
          <w:rFonts w:ascii="宋体"/>
          <w:b/>
          <w:color w:val="000000"/>
          <w:kern w:val="0"/>
          <w:sz w:val="28"/>
          <w:szCs w:val="20"/>
        </w:rPr>
      </w:pPr>
      <w:r>
        <w:rPr>
          <w:rFonts w:ascii="宋体" w:hint="eastAsia"/>
          <w:b/>
          <w:color w:val="000000"/>
          <w:kern w:val="0"/>
          <w:sz w:val="28"/>
          <w:szCs w:val="20"/>
        </w:rPr>
        <w:t>承 包 人：</w:t>
      </w:r>
      <w:r>
        <w:rPr>
          <w:rFonts w:ascii="宋体" w:hint="eastAsia"/>
          <w:b/>
          <w:color w:val="000000"/>
          <w:kern w:val="0"/>
          <w:sz w:val="28"/>
          <w:szCs w:val="20"/>
          <w:u w:val="single"/>
        </w:rPr>
        <w:t xml:space="preserve">       </w:t>
      </w:r>
      <w:r w:rsidR="00490512">
        <w:rPr>
          <w:rFonts w:ascii="宋体" w:hint="eastAsia"/>
          <w:b/>
          <w:color w:val="000000"/>
          <w:kern w:val="0"/>
          <w:sz w:val="28"/>
          <w:szCs w:val="20"/>
          <w:u w:val="single"/>
        </w:rPr>
        <w:t>河南聚发建设工程集团有限公司</w:t>
      </w:r>
      <w:r>
        <w:rPr>
          <w:rFonts w:ascii="宋体" w:hint="eastAsia"/>
          <w:b/>
          <w:color w:val="000000"/>
          <w:kern w:val="0"/>
          <w:sz w:val="28"/>
          <w:szCs w:val="20"/>
          <w:u w:val="single"/>
        </w:rPr>
        <w:t xml:space="preserve">   </w:t>
      </w:r>
      <w:r w:rsidR="00490512">
        <w:rPr>
          <w:rFonts w:ascii="宋体"/>
          <w:b/>
          <w:color w:val="000000"/>
          <w:kern w:val="0"/>
          <w:sz w:val="28"/>
          <w:szCs w:val="20"/>
          <w:u w:val="single"/>
        </w:rPr>
        <w:t xml:space="preserve">     </w:t>
      </w:r>
      <w:r>
        <w:rPr>
          <w:rFonts w:ascii="宋体" w:hint="eastAsia"/>
          <w:b/>
          <w:color w:val="000000"/>
          <w:kern w:val="0"/>
          <w:sz w:val="28"/>
          <w:szCs w:val="20"/>
          <w:u w:val="single"/>
        </w:rPr>
        <w:t xml:space="preserve">    </w:t>
      </w:r>
    </w:p>
    <w:p w:rsidR="00C95403" w:rsidRDefault="00C95403" w:rsidP="00C95403">
      <w:pPr>
        <w:autoSpaceDE w:val="0"/>
        <w:autoSpaceDN w:val="0"/>
        <w:adjustRightInd w:val="0"/>
        <w:ind w:firstLine="480"/>
        <w:jc w:val="left"/>
        <w:rPr>
          <w:rFonts w:ascii="宋体" w:hAnsi="宋体"/>
          <w:b/>
          <w:sz w:val="28"/>
          <w:szCs w:val="20"/>
          <w:lang w:val="zh-CN"/>
        </w:rPr>
      </w:pPr>
    </w:p>
    <w:p w:rsidR="00C95403" w:rsidRDefault="00C95403" w:rsidP="00C95403">
      <w:pPr>
        <w:autoSpaceDE w:val="0"/>
        <w:autoSpaceDN w:val="0"/>
        <w:adjustRightInd w:val="0"/>
        <w:ind w:firstLine="480"/>
        <w:jc w:val="left"/>
        <w:rPr>
          <w:rFonts w:ascii="宋体" w:hAnsi="宋体"/>
          <w:b/>
          <w:sz w:val="28"/>
          <w:szCs w:val="20"/>
          <w:lang w:val="zh-CN"/>
        </w:rPr>
      </w:pPr>
    </w:p>
    <w:p w:rsidR="00C95403" w:rsidRDefault="00C95403" w:rsidP="00C95403">
      <w:pPr>
        <w:autoSpaceDE w:val="0"/>
        <w:autoSpaceDN w:val="0"/>
        <w:adjustRightInd w:val="0"/>
        <w:ind w:firstLine="480"/>
        <w:jc w:val="center"/>
        <w:rPr>
          <w:rFonts w:ascii="宋体" w:hAnsi="宋体"/>
          <w:b/>
          <w:sz w:val="28"/>
          <w:szCs w:val="20"/>
          <w:lang w:val="zh-CN"/>
        </w:rPr>
      </w:pPr>
      <w:r>
        <w:rPr>
          <w:rFonts w:ascii="宋体" w:hAnsi="宋体" w:hint="eastAsia"/>
          <w:b/>
          <w:sz w:val="28"/>
          <w:szCs w:val="20"/>
          <w:lang w:val="zh-CN"/>
        </w:rPr>
        <w:t xml:space="preserve"> </w:t>
      </w:r>
      <w:r w:rsidR="00E20AE2">
        <w:rPr>
          <w:rFonts w:ascii="宋体" w:hAnsi="宋体" w:hint="eastAsia"/>
          <w:b/>
          <w:sz w:val="28"/>
          <w:szCs w:val="20"/>
          <w:lang w:val="zh-CN"/>
        </w:rPr>
        <w:t xml:space="preserve">2022 </w:t>
      </w:r>
      <w:r>
        <w:rPr>
          <w:rFonts w:ascii="宋体" w:hAnsi="宋体" w:hint="eastAsia"/>
          <w:b/>
          <w:sz w:val="28"/>
          <w:szCs w:val="20"/>
          <w:lang w:val="zh-CN"/>
        </w:rPr>
        <w:t>年</w:t>
      </w:r>
      <w:r w:rsidR="00E20AE2">
        <w:rPr>
          <w:rFonts w:ascii="宋体" w:hAnsi="宋体" w:hint="eastAsia"/>
          <w:b/>
          <w:sz w:val="28"/>
          <w:szCs w:val="20"/>
          <w:lang w:val="zh-CN"/>
        </w:rPr>
        <w:t xml:space="preserve">  2  </w:t>
      </w:r>
      <w:r>
        <w:rPr>
          <w:rFonts w:ascii="宋体" w:hAnsi="宋体" w:hint="eastAsia"/>
          <w:b/>
          <w:sz w:val="28"/>
          <w:szCs w:val="20"/>
          <w:lang w:val="zh-CN"/>
        </w:rPr>
        <w:t>月</w:t>
      </w:r>
      <w:r w:rsidR="00E20AE2">
        <w:rPr>
          <w:rFonts w:ascii="宋体" w:hAnsi="宋体" w:hint="eastAsia"/>
          <w:b/>
          <w:sz w:val="28"/>
          <w:szCs w:val="20"/>
          <w:lang w:val="zh-CN"/>
        </w:rPr>
        <w:t xml:space="preserve">  22  </w:t>
      </w:r>
      <w:r>
        <w:rPr>
          <w:rFonts w:ascii="宋体" w:hAnsi="宋体" w:hint="eastAsia"/>
          <w:b/>
          <w:sz w:val="28"/>
          <w:szCs w:val="20"/>
          <w:lang w:val="zh-CN"/>
        </w:rPr>
        <w:t>日</w:t>
      </w:r>
    </w:p>
    <w:p w:rsidR="00C95403" w:rsidRDefault="00C95403" w:rsidP="00C95403">
      <w:pPr>
        <w:autoSpaceDE w:val="0"/>
        <w:autoSpaceDN w:val="0"/>
        <w:adjustRightInd w:val="0"/>
        <w:ind w:firstLine="480"/>
        <w:jc w:val="center"/>
        <w:rPr>
          <w:rFonts w:ascii="宋体"/>
          <w:b/>
          <w:color w:val="000000"/>
          <w:kern w:val="0"/>
          <w:sz w:val="48"/>
          <w:szCs w:val="20"/>
        </w:rPr>
        <w:sectPr w:rsidR="00C95403">
          <w:footerReference w:type="first" r:id="rId7"/>
          <w:pgSz w:w="11906" w:h="16838"/>
          <w:pgMar w:top="1440" w:right="1800" w:bottom="1440" w:left="1800" w:header="1020" w:footer="992" w:gutter="0"/>
          <w:pgBorders>
            <w:top w:val="none" w:sz="0" w:space="1" w:color="auto"/>
            <w:left w:val="none" w:sz="0" w:space="4" w:color="auto"/>
            <w:bottom w:val="thickThinSmallGap" w:sz="24" w:space="1" w:color="5C0B05"/>
            <w:right w:val="none" w:sz="0" w:space="4" w:color="auto"/>
          </w:pgBorders>
          <w:cols w:space="720"/>
          <w:docGrid w:type="lines" w:linePitch="312"/>
        </w:sectPr>
      </w:pPr>
    </w:p>
    <w:p w:rsidR="00C95403" w:rsidRDefault="00C95403" w:rsidP="00C95403">
      <w:pPr>
        <w:pStyle w:val="3"/>
        <w:jc w:val="center"/>
        <w:rPr>
          <w:rFonts w:ascii="黑体" w:eastAsia="黑体"/>
          <w:color w:val="000000"/>
        </w:rPr>
      </w:pPr>
      <w:r>
        <w:rPr>
          <w:rFonts w:ascii="黑体" w:eastAsia="黑体" w:hAnsi="华文中宋" w:hint="eastAsia"/>
        </w:rPr>
        <w:lastRenderedPageBreak/>
        <w:t>第一部分 合同协议书</w:t>
      </w:r>
    </w:p>
    <w:p w:rsidR="00C95403" w:rsidRDefault="00C95403" w:rsidP="00C95403">
      <w:pPr>
        <w:spacing w:line="360" w:lineRule="exact"/>
        <w:ind w:firstLineChars="200" w:firstLine="422"/>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ascii="宋体" w:hAnsi="宋体" w:hint="eastAsia"/>
          <w:b/>
          <w:color w:val="000000"/>
          <w:szCs w:val="21"/>
          <w:u w:val="single"/>
        </w:rPr>
        <w:t xml:space="preserve">      </w:t>
      </w:r>
      <w:r w:rsidR="00490512">
        <w:rPr>
          <w:rFonts w:ascii="宋体" w:hAnsi="宋体"/>
          <w:b/>
          <w:color w:val="000000"/>
          <w:szCs w:val="21"/>
          <w:u w:val="single"/>
        </w:rPr>
        <w:t xml:space="preserve"> </w:t>
      </w:r>
      <w:r>
        <w:rPr>
          <w:rFonts w:ascii="宋体" w:hAnsi="宋体" w:hint="eastAsia"/>
          <w:b/>
          <w:color w:val="000000"/>
          <w:szCs w:val="21"/>
          <w:u w:val="single"/>
        </w:rPr>
        <w:t xml:space="preserve">  郑州大学           </w:t>
      </w:r>
      <w:r>
        <w:rPr>
          <w:rFonts w:ascii="宋体" w:hAnsi="宋体"/>
          <w:b/>
          <w:color w:val="000000"/>
          <w:szCs w:val="21"/>
          <w:u w:val="single"/>
        </w:rPr>
        <w:t></w:t>
      </w:r>
    </w:p>
    <w:p w:rsidR="00C95403" w:rsidRDefault="00C95403" w:rsidP="00C95403">
      <w:pPr>
        <w:spacing w:line="360" w:lineRule="exact"/>
        <w:ind w:firstLineChars="200" w:firstLine="422"/>
        <w:rPr>
          <w:rFonts w:ascii="宋体" w:hAnsi="宋体"/>
          <w:b/>
          <w:color w:val="000000"/>
          <w:szCs w:val="21"/>
          <w:u w:val="single"/>
        </w:rPr>
      </w:pPr>
      <w:r>
        <w:rPr>
          <w:rFonts w:ascii="宋体" w:hAnsi="宋体"/>
          <w:b/>
          <w:color w:val="000000"/>
          <w:szCs w:val="21"/>
        </w:rPr>
        <w:t>承包人（全称）：</w:t>
      </w:r>
      <w:r>
        <w:rPr>
          <w:rFonts w:ascii="宋体" w:hAnsi="宋体"/>
          <w:b/>
          <w:color w:val="000000"/>
          <w:szCs w:val="21"/>
          <w:u w:val="single"/>
        </w:rPr>
        <w:t></w:t>
      </w:r>
      <w:r w:rsidR="00490512">
        <w:rPr>
          <w:rFonts w:ascii="宋体" w:hAnsi="宋体" w:hint="eastAsia"/>
          <w:b/>
          <w:color w:val="000000"/>
          <w:szCs w:val="21"/>
          <w:u w:val="single"/>
        </w:rPr>
        <w:t>河南聚发建设工程集团有限公司</w:t>
      </w:r>
      <w:r>
        <w:rPr>
          <w:rFonts w:ascii="宋体" w:hAnsi="宋体"/>
          <w:b/>
          <w:color w:val="000000"/>
          <w:szCs w:val="21"/>
          <w:u w:val="single"/>
        </w:rPr>
        <w:t xml:space="preserve"> </w:t>
      </w:r>
      <w:r>
        <w:rPr>
          <w:rFonts w:ascii="宋体" w:hAnsi="宋体" w:hint="eastAsia"/>
          <w:b/>
          <w:color w:val="000000"/>
          <w:szCs w:val="21"/>
          <w:u w:val="single"/>
        </w:rPr>
        <w:t xml:space="preserve"> </w:t>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根据《中华人民共和国</w:t>
      </w:r>
      <w:r>
        <w:rPr>
          <w:rFonts w:ascii="宋体" w:hAnsi="宋体" w:hint="eastAsia"/>
          <w:color w:val="000000"/>
          <w:szCs w:val="21"/>
        </w:rPr>
        <w:t>民法典</w:t>
      </w:r>
      <w:r>
        <w:rPr>
          <w:rFonts w:ascii="宋体" w:hAnsi="宋体"/>
          <w:color w:val="000000"/>
          <w:szCs w:val="21"/>
        </w:rPr>
        <w:t>》、《中华人民共和国建筑法》及有关法律规定，遵循平等、自愿、公平和诚实信用的原则，双方就</w:t>
      </w:r>
      <w:r>
        <w:rPr>
          <w:rFonts w:ascii="宋体" w:hAnsi="宋体" w:hint="eastAsia"/>
          <w:color w:val="000000"/>
          <w:szCs w:val="21"/>
          <w:u w:val="single"/>
        </w:rPr>
        <w:t xml:space="preserve">   </w:t>
      </w:r>
      <w:r w:rsidR="00490512" w:rsidRPr="00490512">
        <w:rPr>
          <w:rFonts w:ascii="宋体" w:hAnsi="宋体" w:hint="eastAsia"/>
          <w:color w:val="000000"/>
          <w:szCs w:val="21"/>
          <w:u w:val="single"/>
        </w:rPr>
        <w:t>郑州大学后勤管理处医学院电力增容土建施工项目</w:t>
      </w:r>
      <w:r>
        <w:rPr>
          <w:rFonts w:ascii="宋体" w:hAnsi="宋体" w:hint="eastAsia"/>
          <w:color w:val="000000"/>
          <w:szCs w:val="21"/>
          <w:u w:val="single"/>
        </w:rPr>
        <w:t xml:space="preserve"> </w:t>
      </w:r>
      <w:r>
        <w:rPr>
          <w:rFonts w:ascii="宋体" w:hAnsi="宋体"/>
          <w:color w:val="000000"/>
          <w:szCs w:val="21"/>
        </w:rPr>
        <w:t>施工及有关事项协商一致</w:t>
      </w:r>
      <w:r>
        <w:rPr>
          <w:rFonts w:ascii="宋体" w:hAnsi="宋体" w:hint="eastAsia"/>
          <w:color w:val="000000"/>
          <w:szCs w:val="21"/>
        </w:rPr>
        <w:t>，</w:t>
      </w:r>
      <w:r>
        <w:rPr>
          <w:rFonts w:ascii="宋体" w:hAnsi="宋体"/>
          <w:color w:val="000000"/>
          <w:szCs w:val="21"/>
        </w:rPr>
        <w:t>共同达成如下协议：</w:t>
      </w:r>
    </w:p>
    <w:p w:rsidR="00C95403" w:rsidRDefault="00C95403" w:rsidP="00C95403">
      <w:pPr>
        <w:pStyle w:val="4"/>
        <w:spacing w:line="360" w:lineRule="exact"/>
        <w:rPr>
          <w:rFonts w:ascii="宋体" w:hAnsi="宋体"/>
          <w:bCs w:val="0"/>
          <w:color w:val="000000"/>
          <w:szCs w:val="21"/>
        </w:rPr>
      </w:pPr>
      <w:bookmarkStart w:id="0" w:name="_Toc351203481"/>
      <w:r>
        <w:rPr>
          <w:rFonts w:ascii="宋体" w:hAnsi="宋体"/>
          <w:b w:val="0"/>
          <w:color w:val="000000"/>
          <w:szCs w:val="21"/>
        </w:rPr>
        <w:t>一、工程概况</w:t>
      </w:r>
      <w:bookmarkEnd w:id="0"/>
    </w:p>
    <w:p w:rsidR="00C95403" w:rsidRDefault="00C95403" w:rsidP="00C95403">
      <w:pPr>
        <w:spacing w:line="360" w:lineRule="exact"/>
        <w:ind w:firstLineChars="196" w:firstLine="412"/>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ascii="宋体" w:hAnsi="宋体" w:hint="eastAsia"/>
          <w:b/>
          <w:color w:val="000000"/>
          <w:szCs w:val="21"/>
          <w:u w:val="single"/>
        </w:rPr>
        <w:t xml:space="preserve"> </w:t>
      </w:r>
      <w:r w:rsidR="00490512" w:rsidRPr="00490512">
        <w:rPr>
          <w:rFonts w:ascii="宋体" w:hAnsi="宋体" w:hint="eastAsia"/>
          <w:b/>
          <w:color w:val="000000"/>
          <w:szCs w:val="21"/>
          <w:u w:val="single"/>
        </w:rPr>
        <w:t>郑州大学后勤管理处医学院电力增容土建施工项目</w:t>
      </w:r>
      <w:r>
        <w:rPr>
          <w:rFonts w:ascii="宋体" w:hAnsi="宋体" w:hint="eastAsia"/>
          <w:b/>
          <w:color w:val="000000"/>
          <w:szCs w:val="21"/>
          <w:u w:val="single"/>
        </w:rPr>
        <w:t xml:space="preserve">  </w:t>
      </w:r>
      <w:r>
        <w:rPr>
          <w:rFonts w:ascii="宋体" w:hAnsi="宋体" w:hint="eastAsia"/>
          <w:b/>
          <w:color w:val="000000"/>
          <w:szCs w:val="21"/>
        </w:rPr>
        <w:t>。</w:t>
      </w:r>
    </w:p>
    <w:p w:rsidR="00C95403" w:rsidRDefault="00C95403" w:rsidP="00C95403">
      <w:pPr>
        <w:spacing w:line="360" w:lineRule="exact"/>
        <w:ind w:firstLineChars="196" w:firstLine="412"/>
        <w:rPr>
          <w:rFonts w:ascii="宋体" w:hAnsi="宋体"/>
          <w:bCs/>
          <w:color w:val="000000"/>
          <w:szCs w:val="21"/>
        </w:rPr>
      </w:pPr>
      <w:r>
        <w:rPr>
          <w:rFonts w:ascii="宋体" w:hAnsi="宋体"/>
          <w:bCs/>
          <w:color w:val="000000"/>
          <w:szCs w:val="21"/>
        </w:rPr>
        <w:t>2.工程地点：</w:t>
      </w:r>
      <w:r>
        <w:rPr>
          <w:rFonts w:ascii="宋体" w:hAnsi="宋体"/>
          <w:color w:val="000000"/>
          <w:szCs w:val="21"/>
          <w:u w:val="single"/>
        </w:rPr>
        <w:t></w:t>
      </w:r>
      <w:r w:rsidR="0073398B">
        <w:rPr>
          <w:rFonts w:ascii="宋体" w:hAnsi="宋体" w:hint="eastAsia"/>
          <w:color w:val="000000"/>
          <w:szCs w:val="21"/>
          <w:u w:val="single"/>
        </w:rPr>
        <w:t>郑州大学</w:t>
      </w:r>
      <w:r w:rsidR="001D6EBF">
        <w:rPr>
          <w:rFonts w:ascii="宋体" w:hAnsi="宋体" w:hint="eastAsia"/>
          <w:color w:val="000000"/>
          <w:szCs w:val="21"/>
          <w:u w:val="single"/>
        </w:rPr>
        <w:t>医学院</w:t>
      </w:r>
      <w:r>
        <w:rPr>
          <w:rFonts w:ascii="宋体" w:hAnsi="宋体" w:hint="eastAsia"/>
          <w:color w:val="000000"/>
          <w:szCs w:val="21"/>
          <w:u w:val="single"/>
        </w:rPr>
        <w:t xml:space="preserve"> </w:t>
      </w:r>
      <w:r>
        <w:rPr>
          <w:rFonts w:ascii="宋体" w:hAnsi="宋体"/>
          <w:color w:val="000000"/>
          <w:szCs w:val="21"/>
          <w:u w:val="single"/>
        </w:rPr>
        <w:t></w:t>
      </w:r>
      <w:r>
        <w:rPr>
          <w:rFonts w:ascii="宋体" w:hAnsi="宋体"/>
          <w:color w:val="000000"/>
          <w:szCs w:val="21"/>
        </w:rPr>
        <w:t>。</w:t>
      </w:r>
    </w:p>
    <w:p w:rsidR="00C95403" w:rsidRDefault="00C95403" w:rsidP="00C95403">
      <w:pPr>
        <w:spacing w:line="360" w:lineRule="exact"/>
        <w:ind w:firstLineChars="196" w:firstLine="412"/>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sidR="001D6EBF" w:rsidRPr="001D6EBF">
        <w:rPr>
          <w:rFonts w:ascii="宋体" w:hAnsi="宋体" w:hint="eastAsia"/>
          <w:color w:val="000000"/>
          <w:szCs w:val="21"/>
          <w:u w:val="single"/>
        </w:rPr>
        <w:t>豫财磋商采购-2021-1270</w:t>
      </w:r>
      <w:r>
        <w:rPr>
          <w:rFonts w:ascii="宋体" w:hAnsi="宋体" w:hint="eastAsia"/>
          <w:color w:val="000000"/>
          <w:szCs w:val="21"/>
          <w:u w:val="single"/>
        </w:rPr>
        <w:t xml:space="preserve">  </w:t>
      </w:r>
      <w:r>
        <w:rPr>
          <w:rFonts w:ascii="宋体" w:hAnsi="宋体"/>
          <w:bCs/>
          <w:color w:val="000000"/>
          <w:szCs w:val="21"/>
        </w:rPr>
        <w:t>。</w:t>
      </w:r>
    </w:p>
    <w:p w:rsidR="00C95403" w:rsidRDefault="00C95403" w:rsidP="00C95403">
      <w:pPr>
        <w:spacing w:line="360" w:lineRule="exact"/>
        <w:ind w:firstLineChars="196" w:firstLine="412"/>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ascii="宋体" w:hAnsi="宋体" w:hint="eastAsia"/>
          <w:color w:val="000000"/>
          <w:szCs w:val="21"/>
          <w:u w:val="single"/>
        </w:rPr>
        <w:t xml:space="preserve"> </w:t>
      </w:r>
      <w:r>
        <w:rPr>
          <w:rFonts w:ascii="宋体" w:hAnsi="宋体"/>
          <w:color w:val="000000"/>
          <w:szCs w:val="21"/>
          <w:u w:val="single"/>
        </w:rPr>
        <w:t xml:space="preserve"> </w:t>
      </w:r>
      <w:r w:rsidR="0073398B">
        <w:rPr>
          <w:rFonts w:ascii="宋体" w:hAnsi="宋体" w:hint="eastAsia"/>
          <w:color w:val="000000"/>
          <w:szCs w:val="21"/>
          <w:u w:val="single"/>
        </w:rPr>
        <w:t>财政资金</w:t>
      </w:r>
      <w:r w:rsidR="00490512">
        <w:rPr>
          <w:rFonts w:ascii="宋体" w:hAnsi="宋体"/>
          <w:color w:val="000000"/>
          <w:szCs w:val="21"/>
          <w:u w:val="single"/>
        </w:rPr>
        <w:t xml:space="preserve">   </w:t>
      </w:r>
      <w:r>
        <w:rPr>
          <w:rFonts w:ascii="宋体" w:hAnsi="宋体"/>
          <w:bCs/>
          <w:color w:val="000000"/>
          <w:szCs w:val="21"/>
        </w:rPr>
        <w:t>。</w:t>
      </w:r>
    </w:p>
    <w:p w:rsidR="00C95403" w:rsidRDefault="00C95403" w:rsidP="00C95403">
      <w:pPr>
        <w:spacing w:line="360" w:lineRule="exact"/>
        <w:ind w:firstLineChars="196" w:firstLine="412"/>
        <w:rPr>
          <w:rFonts w:ascii="宋体" w:hAnsi="宋体"/>
          <w:bCs/>
          <w:color w:val="000000"/>
          <w:szCs w:val="21"/>
        </w:rPr>
      </w:pPr>
      <w:r>
        <w:rPr>
          <w:rFonts w:ascii="宋体" w:hAnsi="宋体" w:hint="eastAsia"/>
          <w:bCs/>
          <w:color w:val="000000"/>
          <w:szCs w:val="21"/>
        </w:rPr>
        <w:t>5.工程内容：</w:t>
      </w:r>
      <w:r w:rsidR="001D6EBF" w:rsidRPr="001D6EBF">
        <w:rPr>
          <w:rFonts w:ascii="宋体" w:hAnsi="宋体" w:hint="eastAsia"/>
          <w:color w:val="000000"/>
          <w:szCs w:val="21"/>
          <w:u w:val="single"/>
        </w:rPr>
        <w:t>本次项目为郑州大学后勤管理处医学院电力增容土建施工项目，</w:t>
      </w:r>
      <w:r w:rsidR="001D6EBF">
        <w:rPr>
          <w:rFonts w:ascii="宋体" w:hAnsi="宋体" w:hint="eastAsia"/>
          <w:color w:val="000000"/>
          <w:szCs w:val="21"/>
          <w:u w:val="single"/>
        </w:rPr>
        <w:t>包含两座新建配电房，博士后楼配电房及实验动物中心配电房，</w:t>
      </w:r>
      <w:r w:rsidR="001D6EBF" w:rsidRPr="001D6EBF">
        <w:rPr>
          <w:rFonts w:ascii="宋体" w:hAnsi="宋体" w:hint="eastAsia"/>
          <w:color w:val="000000"/>
          <w:szCs w:val="21"/>
          <w:u w:val="single"/>
        </w:rPr>
        <w:t>具体内容详见工程量清单</w:t>
      </w:r>
      <w:r w:rsidR="001D6EBF">
        <w:rPr>
          <w:rFonts w:ascii="宋体" w:hAnsi="宋体" w:hint="eastAsia"/>
          <w:color w:val="000000"/>
          <w:szCs w:val="21"/>
          <w:u w:val="single"/>
        </w:rPr>
        <w:t>、图纸</w:t>
      </w:r>
      <w:r>
        <w:rPr>
          <w:rFonts w:ascii="宋体" w:hAnsi="宋体"/>
          <w:bCs/>
          <w:color w:val="000000"/>
          <w:szCs w:val="21"/>
        </w:rPr>
        <w:t>。</w:t>
      </w:r>
    </w:p>
    <w:p w:rsidR="00C95403" w:rsidRDefault="00C95403" w:rsidP="00C95403">
      <w:pPr>
        <w:spacing w:line="360" w:lineRule="exact"/>
        <w:ind w:firstLineChars="196" w:firstLine="412"/>
        <w:rPr>
          <w:rFonts w:ascii="宋体" w:hAnsi="宋体"/>
          <w:bCs/>
          <w:color w:val="000000"/>
          <w:szCs w:val="21"/>
        </w:rPr>
      </w:pPr>
      <w:r>
        <w:rPr>
          <w:rFonts w:ascii="宋体" w:hAnsi="宋体" w:hint="eastAsia"/>
          <w:bCs/>
          <w:color w:val="000000"/>
          <w:szCs w:val="21"/>
        </w:rPr>
        <w:t>6</w:t>
      </w:r>
      <w:r>
        <w:rPr>
          <w:rFonts w:ascii="宋体" w:hAnsi="宋体"/>
          <w:bCs/>
          <w:color w:val="000000"/>
          <w:szCs w:val="21"/>
        </w:rPr>
        <w:t>.工程承包范围：</w:t>
      </w:r>
      <w:r w:rsidR="0073398B" w:rsidRPr="0073398B">
        <w:rPr>
          <w:rFonts w:ascii="宋体" w:hAnsi="宋体" w:hint="eastAsia"/>
          <w:color w:val="000000"/>
          <w:szCs w:val="21"/>
          <w:u w:val="single"/>
        </w:rPr>
        <w:t>磋商文件、工程量清单、工程量清单答疑及补充说明包含的全部工作内容</w:t>
      </w:r>
      <w:r>
        <w:rPr>
          <w:rFonts w:ascii="宋体" w:hAnsi="宋体" w:hint="eastAsia"/>
          <w:color w:val="000000"/>
          <w:szCs w:val="21"/>
          <w:u w:val="single"/>
        </w:rPr>
        <w:t xml:space="preserve"> </w:t>
      </w:r>
      <w:r w:rsidR="0073398B">
        <w:rPr>
          <w:rFonts w:ascii="宋体" w:hAnsi="宋体"/>
          <w:color w:val="000000"/>
          <w:szCs w:val="21"/>
          <w:u w:val="single"/>
        </w:rPr>
        <w:t xml:space="preserve"> </w:t>
      </w:r>
      <w:r w:rsidR="0073398B" w:rsidRPr="0073398B">
        <w:rPr>
          <w:rFonts w:ascii="宋体" w:hAnsi="宋体" w:hint="eastAsia"/>
          <w:color w:val="000000"/>
          <w:szCs w:val="21"/>
        </w:rPr>
        <w:t>。</w:t>
      </w:r>
    </w:p>
    <w:p w:rsidR="00C95403" w:rsidRDefault="00C95403" w:rsidP="00C95403">
      <w:pPr>
        <w:pStyle w:val="4"/>
        <w:spacing w:line="360" w:lineRule="exact"/>
        <w:rPr>
          <w:rFonts w:ascii="宋体" w:hAnsi="宋体"/>
          <w:b w:val="0"/>
          <w:color w:val="000000"/>
          <w:szCs w:val="21"/>
        </w:rPr>
      </w:pPr>
      <w:bookmarkStart w:id="1" w:name="_Toc351203482"/>
      <w:r>
        <w:rPr>
          <w:rFonts w:ascii="宋体" w:hAnsi="宋体"/>
          <w:b w:val="0"/>
          <w:color w:val="000000"/>
          <w:szCs w:val="21"/>
        </w:rPr>
        <w:t>二、合同工期</w:t>
      </w:r>
      <w:bookmarkEnd w:id="1"/>
    </w:p>
    <w:p w:rsidR="00C95403" w:rsidRDefault="00C95403" w:rsidP="00C95403">
      <w:pPr>
        <w:spacing w:line="360" w:lineRule="exact"/>
        <w:ind w:firstLine="459"/>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sidR="001D6EBF">
        <w:rPr>
          <w:rFonts w:ascii="宋体" w:hAnsi="宋体" w:hint="eastAsia"/>
          <w:color w:val="000000"/>
          <w:szCs w:val="21"/>
          <w:u w:val="single"/>
        </w:rPr>
        <w:t>2022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sidR="001D6EBF">
        <w:rPr>
          <w:rFonts w:ascii="宋体" w:hAnsi="宋体" w:hint="eastAsia"/>
          <w:color w:val="000000"/>
          <w:szCs w:val="21"/>
          <w:u w:val="single"/>
        </w:rPr>
        <w:t>2</w:t>
      </w:r>
      <w:r w:rsidR="0073398B">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w:t>
      </w:r>
      <w:r w:rsidR="001D6EBF">
        <w:rPr>
          <w:rFonts w:ascii="宋体" w:hAnsi="宋体" w:hint="eastAsia"/>
          <w:color w:val="000000"/>
          <w:szCs w:val="21"/>
          <w:u w:val="single"/>
        </w:rPr>
        <w:t>25</w:t>
      </w:r>
      <w:r w:rsidR="0073398B">
        <w:rPr>
          <w:rFonts w:ascii="宋体" w:hAnsi="宋体"/>
          <w:color w:val="000000"/>
          <w:szCs w:val="21"/>
          <w:u w:val="single"/>
        </w:rPr>
        <w:t xml:space="preserve"> </w:t>
      </w:r>
      <w:r>
        <w:rPr>
          <w:rFonts w:ascii="宋体" w:hAnsi="宋体"/>
          <w:color w:val="000000"/>
          <w:szCs w:val="21"/>
        </w:rPr>
        <w:t>日。</w:t>
      </w:r>
    </w:p>
    <w:p w:rsidR="00C95403" w:rsidRDefault="00C95403" w:rsidP="00C95403">
      <w:pPr>
        <w:spacing w:line="360" w:lineRule="exact"/>
        <w:ind w:firstLine="459"/>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sidR="001D6EBF">
        <w:rPr>
          <w:rFonts w:ascii="宋体" w:hAnsi="宋体" w:hint="eastAsia"/>
          <w:color w:val="000000"/>
          <w:szCs w:val="21"/>
          <w:u w:val="single"/>
        </w:rPr>
        <w:t>2022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sidR="001D6EBF">
        <w:rPr>
          <w:rFonts w:ascii="宋体" w:hAnsi="宋体" w:hint="eastAsia"/>
          <w:color w:val="000000"/>
          <w:szCs w:val="21"/>
          <w:u w:val="single"/>
        </w:rPr>
        <w:t>5</w:t>
      </w:r>
      <w:r w:rsidR="0073398B">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w:t>
      </w:r>
      <w:r w:rsidR="001D6EBF">
        <w:rPr>
          <w:rFonts w:ascii="宋体" w:hAnsi="宋体" w:hint="eastAsia"/>
          <w:color w:val="000000"/>
          <w:szCs w:val="21"/>
          <w:u w:val="single"/>
        </w:rPr>
        <w:t>25</w:t>
      </w:r>
      <w:r w:rsidR="0073398B">
        <w:rPr>
          <w:rFonts w:ascii="宋体" w:hAnsi="宋体"/>
          <w:color w:val="000000"/>
          <w:szCs w:val="21"/>
          <w:u w:val="single"/>
        </w:rPr>
        <w:t xml:space="preserve"> </w:t>
      </w:r>
      <w:r>
        <w:rPr>
          <w:rFonts w:ascii="宋体" w:hAnsi="宋体"/>
          <w:color w:val="000000"/>
          <w:szCs w:val="21"/>
        </w:rPr>
        <w:t>日。</w:t>
      </w:r>
    </w:p>
    <w:p w:rsidR="00C95403" w:rsidRDefault="00C95403" w:rsidP="00C95403">
      <w:pPr>
        <w:spacing w:line="360" w:lineRule="exact"/>
        <w:ind w:firstLine="459"/>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ascii="宋体" w:hAnsi="宋体" w:hint="eastAsia"/>
          <w:color w:val="000000"/>
          <w:szCs w:val="21"/>
          <w:u w:val="single"/>
        </w:rPr>
        <w:t xml:space="preserve"> </w:t>
      </w:r>
      <w:r w:rsidR="0073398B">
        <w:rPr>
          <w:rFonts w:ascii="宋体" w:hAnsi="宋体"/>
          <w:color w:val="000000"/>
          <w:szCs w:val="21"/>
          <w:u w:val="single"/>
        </w:rPr>
        <w:t>90</w:t>
      </w:r>
      <w:r>
        <w:rPr>
          <w:rFonts w:ascii="宋体" w:hAnsi="宋体" w:hint="eastAsia"/>
          <w:color w:val="000000"/>
          <w:szCs w:val="21"/>
          <w:u w:val="single"/>
        </w:rPr>
        <w:t xml:space="preserve"> </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rsidR="00C95403" w:rsidRDefault="00C95403" w:rsidP="00C95403">
      <w:pPr>
        <w:pStyle w:val="4"/>
        <w:spacing w:line="360" w:lineRule="exact"/>
        <w:rPr>
          <w:rFonts w:ascii="宋体" w:hAnsi="宋体"/>
          <w:bCs w:val="0"/>
          <w:color w:val="000000"/>
          <w:szCs w:val="21"/>
        </w:rPr>
      </w:pPr>
      <w:bookmarkStart w:id="2" w:name="_Toc351203483"/>
      <w:r>
        <w:rPr>
          <w:rFonts w:ascii="宋体" w:hAnsi="宋体"/>
          <w:b w:val="0"/>
          <w:color w:val="000000"/>
          <w:szCs w:val="21"/>
        </w:rPr>
        <w:t>三、质量标准</w:t>
      </w:r>
      <w:bookmarkEnd w:id="2"/>
    </w:p>
    <w:p w:rsidR="00C95403" w:rsidRDefault="00C95403" w:rsidP="00C95403">
      <w:pPr>
        <w:spacing w:line="360" w:lineRule="exact"/>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ascii="宋体" w:hAnsi="宋体" w:hint="eastAsia"/>
          <w:color w:val="000000"/>
          <w:szCs w:val="21"/>
          <w:u w:val="single"/>
        </w:rPr>
        <w:t>合格</w:t>
      </w:r>
      <w:r>
        <w:rPr>
          <w:rFonts w:ascii="宋体" w:hAnsi="宋体"/>
          <w:color w:val="000000"/>
          <w:szCs w:val="21"/>
          <w:u w:val="single"/>
        </w:rPr>
        <w:t></w:t>
      </w:r>
      <w:r>
        <w:rPr>
          <w:rFonts w:ascii="宋体" w:hAnsi="宋体"/>
          <w:color w:val="000000"/>
          <w:szCs w:val="21"/>
        </w:rPr>
        <w:t>标准。</w:t>
      </w:r>
    </w:p>
    <w:p w:rsidR="00C95403" w:rsidRDefault="00C95403" w:rsidP="00C95403">
      <w:pPr>
        <w:pStyle w:val="4"/>
        <w:spacing w:line="360" w:lineRule="exact"/>
        <w:rPr>
          <w:rFonts w:ascii="宋体" w:hAnsi="宋体"/>
          <w:bCs w:val="0"/>
          <w:color w:val="000000"/>
          <w:szCs w:val="21"/>
        </w:rPr>
      </w:pPr>
      <w:bookmarkStart w:id="3" w:name="_Toc351203484"/>
      <w:r>
        <w:rPr>
          <w:rFonts w:ascii="宋体" w:hAnsi="宋体"/>
          <w:b w:val="0"/>
          <w:color w:val="000000"/>
          <w:szCs w:val="21"/>
        </w:rPr>
        <w:t>四、签约合同价与合同价格形式</w:t>
      </w:r>
      <w:bookmarkEnd w:id="3"/>
      <w:r>
        <w:rPr>
          <w:rFonts w:ascii="宋体" w:hAnsi="宋体"/>
          <w:b w:val="0"/>
          <w:color w:val="000000"/>
          <w:szCs w:val="21"/>
        </w:rPr>
        <w:tab/>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1.签约合同价为：人民币（大写）</w:t>
      </w:r>
      <w:r>
        <w:rPr>
          <w:rFonts w:ascii="宋体" w:hAnsi="宋体"/>
          <w:color w:val="000000"/>
          <w:szCs w:val="21"/>
          <w:u w:val="single"/>
        </w:rPr>
        <w:t xml:space="preserve"> </w:t>
      </w:r>
      <w:r w:rsidR="0073398B" w:rsidRPr="00CE52CE">
        <w:rPr>
          <w:rFonts w:asciiTheme="minorEastAsia" w:eastAsiaTheme="minorEastAsia" w:hAnsiTheme="minorEastAsia" w:hint="eastAsia"/>
          <w:color w:val="000000"/>
          <w:szCs w:val="21"/>
          <w:u w:val="single"/>
        </w:rPr>
        <w:t>壹佰肆拾壹万</w:t>
      </w:r>
      <w:r w:rsidR="00CE52CE" w:rsidRPr="00CE52CE">
        <w:rPr>
          <w:rFonts w:asciiTheme="minorEastAsia" w:eastAsiaTheme="minorEastAsia" w:hAnsiTheme="minorEastAsia" w:hint="eastAsia"/>
          <w:color w:val="000000"/>
          <w:szCs w:val="21"/>
          <w:u w:val="single"/>
        </w:rPr>
        <w:t>元</w:t>
      </w:r>
      <w:r w:rsidRPr="00CE52CE">
        <w:rPr>
          <w:rFonts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sidR="0073398B">
        <w:rPr>
          <w:rFonts w:ascii="宋体" w:hAnsi="宋体"/>
          <w:color w:val="000000"/>
          <w:szCs w:val="21"/>
          <w:u w:val="single"/>
        </w:rPr>
        <w:t>1410000.00</w:t>
      </w:r>
      <w:r>
        <w:rPr>
          <w:rFonts w:ascii="宋体" w:hAnsi="宋体"/>
          <w:color w:val="000000"/>
          <w:szCs w:val="21"/>
          <w:u w:val="single"/>
        </w:rPr>
        <w:t xml:space="preserve"> </w:t>
      </w:r>
      <w:r>
        <w:rPr>
          <w:rFonts w:ascii="宋体" w:hAnsi="宋体"/>
          <w:color w:val="000000"/>
          <w:szCs w:val="21"/>
        </w:rPr>
        <w:t>元)；</w:t>
      </w:r>
    </w:p>
    <w:p w:rsidR="00EC401F" w:rsidRPr="00B70D84" w:rsidRDefault="00C95403" w:rsidP="00EC401F">
      <w:pPr>
        <w:spacing w:line="440" w:lineRule="exact"/>
        <w:ind w:firstLineChars="200" w:firstLine="420"/>
        <w:rPr>
          <w:rFonts w:ascii="宋体" w:hAnsi="宋体" w:cs="宋体"/>
          <w:color w:val="FF0000"/>
          <w:szCs w:val="21"/>
        </w:rPr>
      </w:pPr>
      <w:r>
        <w:rPr>
          <w:rFonts w:ascii="宋体" w:hAnsi="宋体"/>
          <w:color w:val="000000"/>
          <w:szCs w:val="21"/>
        </w:rPr>
        <w:t>其中：</w:t>
      </w:r>
      <w:r w:rsidR="00EC401F" w:rsidRPr="00B70D84">
        <w:rPr>
          <w:rFonts w:ascii="宋体" w:hAnsi="宋体" w:cs="宋体" w:hint="eastAsia"/>
          <w:color w:val="FF0000"/>
          <w:szCs w:val="21"/>
        </w:rPr>
        <w:t>安全文明施工费为投标文件中价格。</w:t>
      </w:r>
    </w:p>
    <w:p w:rsidR="00C95403" w:rsidRPr="00850B78" w:rsidRDefault="00C95403" w:rsidP="00C95403">
      <w:pPr>
        <w:spacing w:line="360" w:lineRule="exact"/>
        <w:ind w:firstLineChars="200" w:firstLine="420"/>
        <w:rPr>
          <w:rFonts w:ascii="宋体" w:hAnsi="宋体"/>
          <w:szCs w:val="21"/>
        </w:rPr>
      </w:pPr>
      <w:r w:rsidRPr="00850B78">
        <w:rPr>
          <w:rFonts w:ascii="宋体" w:hAnsi="宋体"/>
          <w:szCs w:val="21"/>
        </w:rPr>
        <w:t>（1）安全文明施工费：人民币（大写）</w:t>
      </w:r>
      <w:r w:rsidRPr="00850B78">
        <w:rPr>
          <w:rFonts w:ascii="宋体" w:hAnsi="宋体"/>
          <w:szCs w:val="21"/>
          <w:u w:val="single"/>
        </w:rPr>
        <w:t xml:space="preserve"> </w:t>
      </w:r>
      <w:r w:rsidR="00850B78" w:rsidRPr="00850B78">
        <w:rPr>
          <w:rFonts w:ascii="宋体" w:hAnsi="宋体" w:hint="eastAsia"/>
          <w:szCs w:val="21"/>
          <w:u w:val="single"/>
        </w:rPr>
        <w:t>贰万零捌佰零柒元叁角叁分</w:t>
      </w:r>
      <w:r w:rsidRPr="00850B78">
        <w:rPr>
          <w:rFonts w:ascii="宋体" w:hAnsi="宋体" w:hint="eastAsia"/>
          <w:szCs w:val="21"/>
          <w:u w:val="single"/>
        </w:rPr>
        <w:t xml:space="preserve"> </w:t>
      </w:r>
      <w:r w:rsidRPr="00850B78">
        <w:rPr>
          <w:rFonts w:ascii="宋体" w:hAnsi="宋体"/>
          <w:szCs w:val="21"/>
          <w:u w:val="single"/>
        </w:rPr>
        <w:t xml:space="preserve"> </w:t>
      </w:r>
      <w:r w:rsidRPr="00850B78">
        <w:rPr>
          <w:rFonts w:ascii="宋体" w:hAnsi="宋体"/>
          <w:szCs w:val="21"/>
        </w:rPr>
        <w:t xml:space="preserve"> (¥</w:t>
      </w:r>
      <w:r w:rsidRPr="00850B78">
        <w:rPr>
          <w:rFonts w:ascii="宋体" w:hAnsi="宋体"/>
          <w:szCs w:val="21"/>
          <w:u w:val="single"/>
        </w:rPr>
        <w:t xml:space="preserve"> </w:t>
      </w:r>
      <w:r w:rsidR="00850B78" w:rsidRPr="00850B78">
        <w:rPr>
          <w:rFonts w:ascii="宋体" w:hAnsi="宋体"/>
          <w:szCs w:val="21"/>
          <w:u w:val="single"/>
        </w:rPr>
        <w:t>20807.33</w:t>
      </w:r>
      <w:r w:rsidRPr="00850B78">
        <w:rPr>
          <w:rFonts w:ascii="宋体" w:hAnsi="宋体" w:hint="eastAsia"/>
          <w:szCs w:val="21"/>
          <w:u w:val="single"/>
        </w:rPr>
        <w:t xml:space="preserve"> </w:t>
      </w:r>
      <w:r w:rsidRPr="00850B78">
        <w:rPr>
          <w:rFonts w:ascii="宋体" w:hAnsi="宋体"/>
          <w:szCs w:val="21"/>
        </w:rPr>
        <w:t>元)；</w:t>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ascii="宋体" w:hAnsi="宋体" w:hint="eastAsia"/>
          <w:color w:val="000000"/>
          <w:szCs w:val="21"/>
          <w:u w:val="single"/>
        </w:rPr>
        <w:t xml:space="preserve">  </w:t>
      </w:r>
      <w:r w:rsidR="00581C6A">
        <w:rPr>
          <w:rFonts w:ascii="宋体" w:hAnsi="宋体" w:hint="eastAsia"/>
          <w:color w:val="000000"/>
          <w:szCs w:val="21"/>
          <w:u w:val="single"/>
        </w:rPr>
        <w:t>/</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sidR="00581C6A">
        <w:rPr>
          <w:rFonts w:ascii="宋体" w:hAnsi="宋体" w:hint="eastAsia"/>
          <w:color w:val="000000"/>
          <w:szCs w:val="21"/>
          <w:u w:val="single"/>
        </w:rPr>
        <w:t>/</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ascii="宋体" w:hAnsi="宋体" w:hint="eastAsia"/>
          <w:color w:val="000000"/>
          <w:szCs w:val="21"/>
          <w:u w:val="single"/>
        </w:rPr>
        <w:t xml:space="preserve">    </w:t>
      </w:r>
      <w:r w:rsidR="00581C6A">
        <w:rPr>
          <w:rFonts w:ascii="宋体" w:hAnsi="宋体" w:hint="eastAsia"/>
          <w:color w:val="000000"/>
          <w:szCs w:val="21"/>
          <w:u w:val="single"/>
        </w:rPr>
        <w:t>/</w:t>
      </w:r>
      <w:r>
        <w:rPr>
          <w:rFonts w:ascii="宋体" w:hAnsi="宋体" w:hint="eastAsia"/>
          <w:color w:val="000000"/>
          <w:szCs w:val="21"/>
          <w:u w:val="single"/>
        </w:rPr>
        <w:t xml:space="preserve">   </w:t>
      </w:r>
      <w:r>
        <w:rPr>
          <w:rFonts w:ascii="宋体" w:hAnsi="宋体"/>
          <w:color w:val="000000"/>
          <w:szCs w:val="21"/>
          <w:u w:val="single"/>
        </w:rPr>
        <w:t xml:space="preserve"> </w:t>
      </w:r>
      <w:r w:rsidR="00850B78">
        <w:rPr>
          <w:rFonts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sidR="00581C6A">
        <w:rPr>
          <w:rFonts w:ascii="宋体" w:hAnsi="宋体" w:hint="eastAsia"/>
          <w:color w:val="000000"/>
          <w:szCs w:val="21"/>
          <w:u w:val="single"/>
        </w:rPr>
        <w:t>/</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rsidR="00C95403" w:rsidRPr="00850B78" w:rsidRDefault="00C95403" w:rsidP="00C95403">
      <w:pPr>
        <w:spacing w:line="360" w:lineRule="exact"/>
        <w:ind w:firstLineChars="200" w:firstLine="420"/>
        <w:rPr>
          <w:rFonts w:ascii="宋体" w:hAnsi="宋体"/>
          <w:szCs w:val="21"/>
        </w:rPr>
      </w:pPr>
      <w:r w:rsidRPr="00850B78">
        <w:rPr>
          <w:rFonts w:ascii="宋体" w:hAnsi="宋体"/>
          <w:szCs w:val="21"/>
        </w:rPr>
        <w:t>（4）暂列金额：人民币（大写）</w:t>
      </w:r>
      <w:r w:rsidRPr="00850B78">
        <w:rPr>
          <w:rFonts w:ascii="宋体" w:hAnsi="宋体"/>
          <w:szCs w:val="21"/>
          <w:u w:val="single"/>
        </w:rPr>
        <w:t xml:space="preserve"> </w:t>
      </w:r>
      <w:r w:rsidR="00581C6A" w:rsidRPr="00850B78">
        <w:rPr>
          <w:rFonts w:ascii="宋体" w:hAnsi="宋体" w:hint="eastAsia"/>
          <w:szCs w:val="21"/>
          <w:u w:val="single"/>
        </w:rPr>
        <w:t>壹拾贰万贰仟贰佰叁拾伍元肆角贰分</w:t>
      </w:r>
      <w:r w:rsidRPr="00850B78">
        <w:rPr>
          <w:rFonts w:ascii="宋体" w:hAnsi="宋体"/>
          <w:szCs w:val="21"/>
        </w:rPr>
        <w:t xml:space="preserve"> (¥</w:t>
      </w:r>
      <w:r w:rsidR="00581C6A" w:rsidRPr="00850B78">
        <w:rPr>
          <w:rFonts w:ascii="宋体" w:hAnsi="宋体" w:hint="eastAsia"/>
          <w:szCs w:val="21"/>
          <w:u w:val="single"/>
        </w:rPr>
        <w:t>122235.42</w:t>
      </w:r>
      <w:r w:rsidRPr="00850B78">
        <w:rPr>
          <w:rFonts w:ascii="宋体" w:hAnsi="宋体"/>
          <w:szCs w:val="21"/>
          <w:u w:val="single"/>
        </w:rPr>
        <w:t xml:space="preserve"> </w:t>
      </w:r>
      <w:r w:rsidRPr="00850B78">
        <w:rPr>
          <w:rFonts w:ascii="宋体" w:hAnsi="宋体"/>
          <w:szCs w:val="21"/>
        </w:rPr>
        <w:t>元)。</w:t>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ascii="宋体" w:hAnsi="宋体" w:hint="eastAsia"/>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rsidR="00C95403" w:rsidRDefault="00C95403" w:rsidP="00C95403">
      <w:pPr>
        <w:pStyle w:val="4"/>
        <w:spacing w:line="360" w:lineRule="exact"/>
        <w:rPr>
          <w:rFonts w:ascii="宋体" w:hAnsi="宋体"/>
          <w:b w:val="0"/>
          <w:color w:val="000000"/>
          <w:szCs w:val="21"/>
        </w:rPr>
      </w:pPr>
      <w:bookmarkStart w:id="4" w:name="_Toc351203485"/>
      <w:r>
        <w:rPr>
          <w:rFonts w:ascii="宋体" w:hAnsi="宋体"/>
          <w:b w:val="0"/>
          <w:color w:val="000000"/>
          <w:szCs w:val="21"/>
        </w:rPr>
        <w:lastRenderedPageBreak/>
        <w:t>五、</w:t>
      </w:r>
      <w:bookmarkEnd w:id="4"/>
      <w:r>
        <w:rPr>
          <w:rFonts w:ascii="宋体" w:hAnsi="宋体"/>
          <w:b w:val="0"/>
          <w:color w:val="000000"/>
          <w:szCs w:val="21"/>
        </w:rPr>
        <w:t>项目经理</w:t>
      </w:r>
    </w:p>
    <w:p w:rsidR="00C95403" w:rsidRDefault="00C95403" w:rsidP="00C95403">
      <w:pPr>
        <w:spacing w:line="360" w:lineRule="exact"/>
        <w:ind w:firstLineChars="200" w:firstLine="42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 xml:space="preserve">   </w:t>
      </w:r>
      <w:r w:rsidR="00673EE0">
        <w:rPr>
          <w:rFonts w:ascii="宋体" w:hAnsi="宋体" w:hint="eastAsia"/>
          <w:color w:val="000000"/>
          <w:szCs w:val="21"/>
          <w:u w:val="single"/>
        </w:rPr>
        <w:t>轩慧聪</w:t>
      </w:r>
      <w:r>
        <w:rPr>
          <w:rFonts w:ascii="宋体" w:hAnsi="宋体" w:hint="eastAsia"/>
          <w:color w:val="000000"/>
          <w:szCs w:val="21"/>
          <w:u w:val="single"/>
        </w:rPr>
        <w:t xml:space="preserve">    </w:t>
      </w:r>
      <w:r>
        <w:rPr>
          <w:rFonts w:ascii="宋体" w:hAnsi="宋体"/>
          <w:color w:val="000000"/>
          <w:szCs w:val="21"/>
        </w:rPr>
        <w:t>。</w:t>
      </w:r>
    </w:p>
    <w:p w:rsidR="00C95403" w:rsidRDefault="00C95403" w:rsidP="00C95403">
      <w:pPr>
        <w:pStyle w:val="4"/>
        <w:spacing w:line="360" w:lineRule="exact"/>
        <w:rPr>
          <w:rFonts w:ascii="宋体" w:hAnsi="宋体"/>
          <w:bCs w:val="0"/>
          <w:color w:val="000000"/>
          <w:szCs w:val="21"/>
        </w:rPr>
      </w:pPr>
      <w:bookmarkStart w:id="5" w:name="_Toc351203486"/>
      <w:r>
        <w:rPr>
          <w:rFonts w:ascii="宋体" w:hAnsi="宋体"/>
          <w:b w:val="0"/>
          <w:color w:val="000000"/>
          <w:szCs w:val="21"/>
        </w:rPr>
        <w:t>六、合同文件构成</w:t>
      </w:r>
      <w:bookmarkEnd w:id="5"/>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本协议书与下列文件一起构成合同文件：</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（1）中标通知书（如果有）；</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（2）</w:t>
      </w:r>
      <w:r>
        <w:rPr>
          <w:rFonts w:ascii="宋体" w:hAnsi="宋体" w:hint="eastAsia"/>
          <w:color w:val="000000"/>
        </w:rPr>
        <w:t>招标文件与答疑纪要</w:t>
      </w:r>
      <w:r>
        <w:rPr>
          <w:rFonts w:ascii="宋体" w:hAnsi="宋体"/>
          <w:color w:val="000000"/>
        </w:rPr>
        <w:t>；</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（3）投标函及其附录（如果有）；</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（4）专用合同条款及其附件；</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（5）通用合同条款；</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（6）技术标准和要求；</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（7）图纸；</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（8）已标价工程量清单或预算书；</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hint="eastAsia"/>
          <w:color w:val="000000"/>
          <w:szCs w:val="21"/>
        </w:rPr>
        <w:t>（</w:t>
      </w:r>
      <w:r>
        <w:rPr>
          <w:rFonts w:ascii="宋体" w:hAnsi="宋体"/>
          <w:color w:val="000000"/>
          <w:szCs w:val="21"/>
        </w:rPr>
        <w:t>9</w:t>
      </w:r>
      <w:r>
        <w:rPr>
          <w:rFonts w:ascii="宋体" w:hAnsi="宋体" w:hint="eastAsia"/>
          <w:color w:val="000000"/>
          <w:szCs w:val="21"/>
        </w:rPr>
        <w:t>）</w:t>
      </w:r>
      <w:r>
        <w:rPr>
          <w:rFonts w:ascii="宋体" w:hAnsi="宋体"/>
          <w:color w:val="000000"/>
          <w:szCs w:val="21"/>
        </w:rPr>
        <w:t>其他合同文件。</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ascii="宋体" w:hAnsi="宋体" w:hint="eastAsia"/>
          <w:color w:val="000000"/>
          <w:szCs w:val="21"/>
        </w:rPr>
        <w:t>的</w:t>
      </w:r>
      <w:r>
        <w:rPr>
          <w:rFonts w:ascii="宋体" w:hAnsi="宋体"/>
          <w:color w:val="000000"/>
          <w:szCs w:val="21"/>
        </w:rPr>
        <w:t>组成部分。</w:t>
      </w:r>
    </w:p>
    <w:p w:rsidR="00C95403" w:rsidRDefault="00C95403" w:rsidP="00C95403">
      <w:pPr>
        <w:autoSpaceDE w:val="0"/>
        <w:autoSpaceDN w:val="0"/>
        <w:adjustRightInd w:val="0"/>
        <w:spacing w:line="360" w:lineRule="exact"/>
        <w:ind w:firstLineChars="200" w:firstLine="420"/>
        <w:jc w:val="left"/>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ascii="宋体" w:hAnsi="宋体" w:hint="eastAsia"/>
          <w:color w:val="000000"/>
          <w:szCs w:val="21"/>
        </w:rPr>
        <w:t>专用合同条款及其附件须经合同当事人签字或盖章。</w:t>
      </w:r>
    </w:p>
    <w:p w:rsidR="00C95403" w:rsidRDefault="00C95403" w:rsidP="00C95403">
      <w:pPr>
        <w:pStyle w:val="4"/>
        <w:spacing w:line="360" w:lineRule="exact"/>
        <w:rPr>
          <w:rFonts w:ascii="宋体" w:hAnsi="宋体"/>
          <w:b w:val="0"/>
          <w:bCs w:val="0"/>
          <w:color w:val="000000"/>
          <w:szCs w:val="21"/>
        </w:rPr>
      </w:pPr>
      <w:bookmarkStart w:id="6" w:name="_Toc351203487"/>
      <w:r>
        <w:rPr>
          <w:rFonts w:ascii="宋体" w:hAnsi="宋体"/>
          <w:b w:val="0"/>
          <w:color w:val="000000"/>
          <w:szCs w:val="21"/>
        </w:rPr>
        <w:t>七、承诺</w:t>
      </w:r>
      <w:bookmarkEnd w:id="6"/>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3.发包人和承包人通过招投标形式签订合同的，双方理解并</w:t>
      </w:r>
      <w:r>
        <w:rPr>
          <w:rFonts w:ascii="宋体" w:hAnsi="宋体" w:hint="eastAsia"/>
          <w:bCs/>
          <w:color w:val="000000"/>
          <w:szCs w:val="21"/>
        </w:rPr>
        <w:t>承诺</w:t>
      </w:r>
      <w:r>
        <w:rPr>
          <w:rFonts w:ascii="宋体" w:hAnsi="宋体"/>
          <w:bCs/>
          <w:color w:val="000000"/>
          <w:szCs w:val="21"/>
        </w:rPr>
        <w:t>不再就同一工程另行签订与合同实质性内容相背离的协议。</w:t>
      </w:r>
    </w:p>
    <w:p w:rsidR="00C95403" w:rsidRDefault="00C95403" w:rsidP="00C95403">
      <w:pPr>
        <w:spacing w:line="360" w:lineRule="exact"/>
        <w:rPr>
          <w:rFonts w:ascii="宋体" w:hAnsi="宋体"/>
          <w:bCs/>
          <w:color w:val="000000"/>
          <w:szCs w:val="21"/>
        </w:rPr>
      </w:pPr>
      <w:bookmarkStart w:id="7" w:name="_Toc351203488"/>
      <w:r>
        <w:rPr>
          <w:rFonts w:ascii="宋体" w:hAnsi="宋体"/>
          <w:b/>
          <w:color w:val="000000"/>
          <w:szCs w:val="21"/>
        </w:rPr>
        <w:t>八、词语含义</w:t>
      </w:r>
      <w:bookmarkEnd w:id="7"/>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本协议书中词语含义与第二部分通用合同条款中赋予的含义相同。</w:t>
      </w:r>
    </w:p>
    <w:p w:rsidR="00C95403" w:rsidRDefault="00C95403" w:rsidP="00C95403">
      <w:pPr>
        <w:spacing w:line="360" w:lineRule="exact"/>
        <w:rPr>
          <w:rFonts w:ascii="宋体" w:hAnsi="宋体"/>
          <w:b/>
          <w:color w:val="000000"/>
          <w:szCs w:val="21"/>
        </w:rPr>
      </w:pPr>
      <w:bookmarkStart w:id="8" w:name="_Toc351203489"/>
      <w:r>
        <w:rPr>
          <w:rFonts w:ascii="宋体" w:hAnsi="宋体" w:hint="eastAsia"/>
          <w:b/>
          <w:color w:val="000000"/>
          <w:szCs w:val="21"/>
        </w:rPr>
        <w:t>九</w:t>
      </w:r>
      <w:r>
        <w:rPr>
          <w:rFonts w:ascii="宋体" w:hAnsi="宋体"/>
          <w:b/>
          <w:color w:val="000000"/>
          <w:szCs w:val="21"/>
        </w:rPr>
        <w:t>、签订时间</w:t>
      </w:r>
      <w:bookmarkEnd w:id="8"/>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sidR="0099275D">
        <w:rPr>
          <w:rFonts w:ascii="宋体" w:hAnsi="宋体" w:hint="eastAsia"/>
          <w:bCs/>
          <w:color w:val="000000"/>
          <w:szCs w:val="21"/>
          <w:u w:val="single"/>
        </w:rPr>
        <w:t>2022</w:t>
      </w:r>
      <w:r>
        <w:rPr>
          <w:rFonts w:ascii="宋体" w:hAnsi="宋体"/>
          <w:bCs/>
          <w:color w:val="000000"/>
          <w:szCs w:val="21"/>
          <w:u w:val="single"/>
        </w:rPr>
        <w:t xml:space="preserve">  </w:t>
      </w:r>
      <w:r>
        <w:rPr>
          <w:rFonts w:ascii="宋体" w:hAnsi="宋体"/>
          <w:bCs/>
          <w:color w:val="000000"/>
          <w:szCs w:val="21"/>
        </w:rPr>
        <w:t>年</w:t>
      </w:r>
      <w:r>
        <w:rPr>
          <w:rFonts w:ascii="宋体" w:hAnsi="宋体"/>
          <w:bCs/>
          <w:color w:val="000000"/>
          <w:szCs w:val="21"/>
          <w:u w:val="single"/>
        </w:rPr>
        <w:t xml:space="preserve">  </w:t>
      </w:r>
      <w:r w:rsidR="0099275D">
        <w:rPr>
          <w:rFonts w:ascii="宋体" w:hAnsi="宋体" w:hint="eastAsia"/>
          <w:bCs/>
          <w:color w:val="000000"/>
          <w:szCs w:val="21"/>
          <w:u w:val="single"/>
        </w:rPr>
        <w:t>2</w:t>
      </w:r>
      <w:r>
        <w:rPr>
          <w:rFonts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sidR="0099275D">
        <w:rPr>
          <w:rFonts w:ascii="宋体" w:hAnsi="宋体" w:hint="eastAsia"/>
          <w:bCs/>
          <w:color w:val="000000"/>
          <w:szCs w:val="21"/>
          <w:u w:val="single"/>
        </w:rPr>
        <w:t>22</w:t>
      </w:r>
      <w:r>
        <w:rPr>
          <w:rFonts w:ascii="宋体" w:hAnsi="宋体"/>
          <w:bCs/>
          <w:color w:val="000000"/>
          <w:szCs w:val="21"/>
          <w:u w:val="single"/>
        </w:rPr>
        <w:t xml:space="preserve">  </w:t>
      </w:r>
      <w:r>
        <w:rPr>
          <w:rFonts w:ascii="宋体" w:hAnsi="宋体"/>
          <w:bCs/>
          <w:color w:val="000000"/>
          <w:szCs w:val="21"/>
        </w:rPr>
        <w:t>日签订。</w:t>
      </w:r>
      <w:bookmarkStart w:id="9" w:name="_Toc351203490"/>
    </w:p>
    <w:p w:rsidR="00C95403" w:rsidRDefault="00C95403" w:rsidP="00C95403">
      <w:pPr>
        <w:spacing w:line="360" w:lineRule="exact"/>
        <w:rPr>
          <w:rFonts w:ascii="宋体" w:hAnsi="宋体"/>
          <w:b/>
          <w:bCs/>
          <w:color w:val="000000"/>
          <w:szCs w:val="21"/>
        </w:rPr>
      </w:pPr>
      <w:r>
        <w:rPr>
          <w:rFonts w:ascii="宋体" w:hAnsi="宋体"/>
          <w:b/>
          <w:color w:val="000000"/>
          <w:szCs w:val="21"/>
        </w:rPr>
        <w:t>十、签订地点</w:t>
      </w:r>
      <w:bookmarkEnd w:id="9"/>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sidR="0099275D">
        <w:rPr>
          <w:rFonts w:ascii="宋体" w:hAnsi="宋体" w:hint="eastAsia"/>
          <w:bCs/>
          <w:color w:val="000000"/>
          <w:szCs w:val="21"/>
          <w:u w:val="single"/>
        </w:rPr>
        <w:t>郑州大学主校区</w:t>
      </w:r>
      <w:r>
        <w:rPr>
          <w:rFonts w:ascii="宋体" w:hAnsi="宋体"/>
          <w:bCs/>
          <w:color w:val="000000"/>
          <w:szCs w:val="21"/>
          <w:u w:val="single"/>
        </w:rPr>
        <w:t xml:space="preserve">  </w:t>
      </w:r>
      <w:r>
        <w:rPr>
          <w:rFonts w:ascii="宋体" w:hAnsi="宋体"/>
          <w:bCs/>
          <w:color w:val="000000"/>
          <w:szCs w:val="21"/>
        </w:rPr>
        <w:t>签订。</w:t>
      </w:r>
      <w:bookmarkStart w:id="10" w:name="_Toc351203491"/>
    </w:p>
    <w:p w:rsidR="00C95403" w:rsidRDefault="00C95403" w:rsidP="00C95403">
      <w:pPr>
        <w:spacing w:line="360" w:lineRule="exact"/>
        <w:rPr>
          <w:rFonts w:ascii="宋体" w:hAnsi="宋体"/>
          <w:b/>
          <w:bCs/>
          <w:color w:val="000000"/>
          <w:szCs w:val="21"/>
        </w:rPr>
      </w:pPr>
      <w:r>
        <w:rPr>
          <w:rFonts w:ascii="宋体" w:hAnsi="宋体"/>
          <w:b/>
          <w:color w:val="000000"/>
          <w:szCs w:val="21"/>
        </w:rPr>
        <w:t>十一、补充协议</w:t>
      </w:r>
      <w:bookmarkEnd w:id="10"/>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合同未尽事宜，合同当事人另行签订补充协议</w:t>
      </w:r>
      <w:r>
        <w:rPr>
          <w:rFonts w:ascii="宋体" w:hAnsi="宋体" w:hint="eastAsia"/>
          <w:bCs/>
          <w:color w:val="000000"/>
          <w:szCs w:val="21"/>
        </w:rPr>
        <w:t>，</w:t>
      </w:r>
      <w:r>
        <w:rPr>
          <w:rFonts w:ascii="宋体" w:hAnsi="宋体"/>
          <w:bCs/>
          <w:color w:val="000000"/>
          <w:szCs w:val="21"/>
        </w:rPr>
        <w:t>补充协议是合同的组成部分。</w:t>
      </w:r>
      <w:bookmarkStart w:id="11" w:name="_Toc351203492"/>
    </w:p>
    <w:p w:rsidR="00C95403" w:rsidRDefault="00C95403" w:rsidP="00C95403">
      <w:pPr>
        <w:spacing w:line="360" w:lineRule="exact"/>
        <w:rPr>
          <w:rFonts w:ascii="宋体" w:hAnsi="宋体"/>
          <w:b/>
          <w:bCs/>
          <w:color w:val="000000"/>
          <w:szCs w:val="21"/>
        </w:rPr>
      </w:pPr>
      <w:r>
        <w:rPr>
          <w:rFonts w:ascii="宋体" w:hAnsi="宋体"/>
          <w:b/>
          <w:color w:val="000000"/>
          <w:szCs w:val="21"/>
        </w:rPr>
        <w:t>十二、合同生效</w:t>
      </w:r>
      <w:bookmarkEnd w:id="11"/>
    </w:p>
    <w:p w:rsidR="00C95403" w:rsidRDefault="00C95403" w:rsidP="00C95403">
      <w:pPr>
        <w:spacing w:line="360" w:lineRule="exact"/>
        <w:ind w:firstLineChars="200" w:firstLine="420"/>
        <w:rPr>
          <w:rFonts w:ascii="宋体" w:hAnsi="宋体"/>
          <w:bCs/>
          <w:color w:val="000000"/>
          <w:szCs w:val="21"/>
        </w:rPr>
      </w:pPr>
      <w:r>
        <w:rPr>
          <w:rFonts w:ascii="宋体" w:hAnsi="宋体"/>
          <w:bCs/>
          <w:color w:val="000000"/>
          <w:szCs w:val="21"/>
        </w:rPr>
        <w:t>本合同自</w:t>
      </w:r>
      <w:r>
        <w:rPr>
          <w:rFonts w:ascii="宋体" w:hAnsi="宋体" w:hint="eastAsia"/>
          <w:b/>
          <w:bCs/>
          <w:color w:val="000000"/>
          <w:szCs w:val="21"/>
          <w:u w:val="single"/>
        </w:rPr>
        <w:t>发包方和承包方的</w:t>
      </w:r>
      <w:r>
        <w:rPr>
          <w:rFonts w:ascii="宋体" w:hAnsi="宋体" w:hint="eastAsia"/>
          <w:b/>
          <w:color w:val="000000"/>
          <w:szCs w:val="21"/>
          <w:u w:val="single"/>
        </w:rPr>
        <w:t>法定代表人或其委托代理人</w:t>
      </w:r>
      <w:r>
        <w:rPr>
          <w:rFonts w:ascii="宋体" w:hAnsi="宋体" w:hint="eastAsia"/>
          <w:b/>
          <w:bCs/>
          <w:color w:val="000000"/>
          <w:szCs w:val="21"/>
          <w:u w:val="single"/>
        </w:rPr>
        <w:t>签字并盖单位公章后</w:t>
      </w:r>
      <w:r>
        <w:rPr>
          <w:rFonts w:ascii="宋体" w:hAnsi="宋体"/>
          <w:bCs/>
          <w:color w:val="000000"/>
          <w:szCs w:val="21"/>
        </w:rPr>
        <w:t>生效。</w:t>
      </w:r>
      <w:bookmarkStart w:id="12" w:name="_Toc351203493"/>
    </w:p>
    <w:p w:rsidR="00C95403" w:rsidRDefault="00C95403" w:rsidP="00C95403">
      <w:pPr>
        <w:spacing w:line="360" w:lineRule="exact"/>
        <w:rPr>
          <w:rFonts w:ascii="宋体" w:hAnsi="宋体"/>
          <w:b/>
          <w:bCs/>
          <w:color w:val="000000"/>
          <w:szCs w:val="21"/>
        </w:rPr>
      </w:pPr>
      <w:r>
        <w:rPr>
          <w:rFonts w:ascii="宋体" w:hAnsi="宋体"/>
          <w:b/>
          <w:color w:val="000000"/>
          <w:szCs w:val="21"/>
        </w:rPr>
        <w:t>十三、合同份数</w:t>
      </w:r>
      <w:bookmarkEnd w:id="12"/>
    </w:p>
    <w:p w:rsidR="0053311F" w:rsidRDefault="007B0E43">
      <w:pPr>
        <w:widowControl/>
        <w:jc w:val="left"/>
        <w:rPr>
          <w:rFonts w:ascii="宋体" w:hAnsi="宋体"/>
          <w:bCs/>
          <w:color w:val="000000"/>
          <w:szCs w:val="21"/>
        </w:rPr>
      </w:pPr>
      <w:r>
        <w:rPr>
          <w:rFonts w:ascii="宋体" w:hAnsi="宋体"/>
          <w:bCs/>
          <w:noProof/>
          <w:color w:val="000000"/>
          <w:szCs w:val="21"/>
        </w:rPr>
        <w:lastRenderedPageBreak/>
        <w:drawing>
          <wp:anchor distT="0" distB="0" distL="114300" distR="114300" simplePos="0" relativeHeight="251662336" behindDoc="0" locked="0" layoutInCell="1" allowOverlap="1">
            <wp:simplePos x="0" y="0"/>
            <wp:positionH relativeFrom="column">
              <wp:posOffset>38100</wp:posOffset>
            </wp:positionH>
            <wp:positionV relativeFrom="paragraph">
              <wp:posOffset>447675</wp:posOffset>
            </wp:positionV>
            <wp:extent cx="5485130" cy="7315200"/>
            <wp:effectExtent l="19050" t="0" r="1270" b="0"/>
            <wp:wrapTopAndBottom/>
            <wp:docPr id="4" name="图片 2" descr="C:\Users\ADMINI~1\AppData\Local\Temp\WeChat Files\b7ccddc75d94b75f0710942f77f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7ccddc75d94b75f0710942f77f8933.jpg"/>
                    <pic:cNvPicPr>
                      <a:picLocks noChangeAspect="1" noChangeArrowheads="1"/>
                    </pic:cNvPicPr>
                  </pic:nvPicPr>
                  <pic:blipFill>
                    <a:blip r:embed="rId8" cstate="print"/>
                    <a:srcRect/>
                    <a:stretch>
                      <a:fillRect/>
                    </a:stretch>
                  </pic:blipFill>
                  <pic:spPr bwMode="auto">
                    <a:xfrm>
                      <a:off x="0" y="0"/>
                      <a:ext cx="5485130" cy="7315200"/>
                    </a:xfrm>
                    <a:prstGeom prst="rect">
                      <a:avLst/>
                    </a:prstGeom>
                    <a:noFill/>
                    <a:ln w="9525">
                      <a:noFill/>
                      <a:miter lim="800000"/>
                      <a:headEnd/>
                      <a:tailEnd/>
                    </a:ln>
                  </pic:spPr>
                </pic:pic>
              </a:graphicData>
            </a:graphic>
          </wp:anchor>
        </w:drawing>
      </w:r>
      <w:r w:rsidR="0053311F">
        <w:rPr>
          <w:rFonts w:ascii="宋体" w:hAnsi="宋体"/>
          <w:bCs/>
          <w:color w:val="000000"/>
          <w:szCs w:val="21"/>
        </w:rPr>
        <w:br w:type="page"/>
      </w:r>
    </w:p>
    <w:p w:rsidR="00C95403" w:rsidRDefault="00C95403" w:rsidP="00673EE0">
      <w:pPr>
        <w:pStyle w:val="3"/>
        <w:spacing w:line="360" w:lineRule="auto"/>
        <w:jc w:val="center"/>
        <w:rPr>
          <w:rFonts w:ascii="华文中宋" w:eastAsia="华文中宋" w:hAnsi="华文中宋"/>
          <w:sz w:val="44"/>
          <w:szCs w:val="44"/>
        </w:rPr>
      </w:pPr>
      <w:bookmarkStart w:id="13" w:name="_Toc351203494"/>
      <w:r>
        <w:rPr>
          <w:rFonts w:ascii="黑体" w:eastAsia="黑体" w:hAnsi="华文中宋"/>
        </w:rPr>
        <w:lastRenderedPageBreak/>
        <w:t>第二部分 通用合同条款</w:t>
      </w:r>
      <w:bookmarkStart w:id="14" w:name="_Toc337558727"/>
      <w:bookmarkEnd w:id="13"/>
    </w:p>
    <w:p w:rsidR="00C95403" w:rsidRDefault="00C95403" w:rsidP="00C95403">
      <w:pPr>
        <w:jc w:val="center"/>
        <w:rPr>
          <w:rFonts w:ascii="宋体" w:hAnsi="宋体"/>
          <w:color w:val="000000"/>
          <w:sz w:val="24"/>
        </w:rPr>
      </w:pPr>
      <w:bookmarkStart w:id="15" w:name="_Toc351203632"/>
      <w:bookmarkEnd w:id="14"/>
      <w:r>
        <w:rPr>
          <w:rFonts w:ascii="宋体" w:hAnsi="宋体" w:hint="eastAsia"/>
          <w:color w:val="000000"/>
          <w:sz w:val="24"/>
        </w:rPr>
        <w:t>详见“</w:t>
      </w:r>
      <w:r>
        <w:rPr>
          <w:rFonts w:ascii="宋体" w:hAnsi="宋体"/>
          <w:color w:val="000000"/>
          <w:sz w:val="24"/>
        </w:rPr>
        <w:t>建设工程施工合同（示范文本）（GF—2013—</w:t>
      </w:r>
      <w:r>
        <w:rPr>
          <w:rFonts w:ascii="宋体" w:hAnsi="宋体" w:hint="eastAsia"/>
          <w:color w:val="000000"/>
          <w:sz w:val="24"/>
        </w:rPr>
        <w:t>0201）”通用合同条款</w:t>
      </w:r>
    </w:p>
    <w:p w:rsidR="00C95403" w:rsidRDefault="00C95403" w:rsidP="00C95403">
      <w:pPr>
        <w:pStyle w:val="3"/>
        <w:jc w:val="center"/>
        <w:rPr>
          <w:rFonts w:ascii="黑体" w:eastAsia="黑体" w:hAnsi="华文中宋"/>
        </w:rPr>
      </w:pPr>
      <w:r>
        <w:rPr>
          <w:rFonts w:ascii="黑体" w:eastAsia="黑体" w:hAnsi="华文中宋"/>
        </w:rPr>
        <w:t xml:space="preserve">第三部分 </w:t>
      </w:r>
      <w:r>
        <w:rPr>
          <w:rFonts w:ascii="黑体" w:eastAsia="黑体" w:hAnsi="华文中宋" w:hint="eastAsia"/>
        </w:rPr>
        <w:t>专用合同条款</w:t>
      </w:r>
      <w:bookmarkEnd w:id="15"/>
    </w:p>
    <w:p w:rsidR="00C95403" w:rsidRDefault="00C95403" w:rsidP="00C95403">
      <w:pPr>
        <w:pStyle w:val="4"/>
        <w:spacing w:before="120" w:after="120" w:line="320" w:lineRule="exact"/>
        <w:rPr>
          <w:rFonts w:ascii="宋体" w:hAnsi="宋体"/>
          <w:b w:val="0"/>
          <w:color w:val="000000"/>
          <w:szCs w:val="21"/>
        </w:rPr>
      </w:pPr>
      <w:bookmarkStart w:id="16" w:name="_Toc351203633"/>
      <w:bookmarkStart w:id="17" w:name="_Toc351203652"/>
      <w:r>
        <w:rPr>
          <w:rFonts w:ascii="宋体" w:hAnsi="宋体"/>
          <w:b w:val="0"/>
          <w:color w:val="000000"/>
          <w:szCs w:val="21"/>
        </w:rPr>
        <w:t>1</w:t>
      </w:r>
      <w:bookmarkStart w:id="18" w:name="_Toc296347155"/>
      <w:bookmarkStart w:id="19" w:name="_Toc296503156"/>
      <w:bookmarkStart w:id="20" w:name="_Toc296346657"/>
      <w:bookmarkStart w:id="21" w:name="_Toc297120456"/>
      <w:bookmarkStart w:id="22" w:name="_Toc296944495"/>
      <w:bookmarkStart w:id="23" w:name="_Toc292559361"/>
      <w:bookmarkStart w:id="24" w:name="_Toc297048342"/>
      <w:bookmarkStart w:id="25" w:name="_Toc292559866"/>
      <w:bookmarkStart w:id="26" w:name="_Toc296890984"/>
      <w:bookmarkStart w:id="27" w:name="_Toc296891196"/>
      <w:r>
        <w:rPr>
          <w:rFonts w:ascii="宋体" w:hAnsi="宋体"/>
          <w:b w:val="0"/>
          <w:color w:val="000000"/>
          <w:szCs w:val="21"/>
        </w:rPr>
        <w:t xml:space="preserve">. </w:t>
      </w:r>
      <w:r>
        <w:rPr>
          <w:rFonts w:ascii="宋体" w:hAnsi="宋体"/>
          <w:b w:val="0"/>
          <w:color w:val="000000"/>
          <w:szCs w:val="21"/>
        </w:rPr>
        <w:t>一般约定</w:t>
      </w:r>
      <w:bookmarkEnd w:id="16"/>
    </w:p>
    <w:bookmarkEnd w:id="18"/>
    <w:bookmarkEnd w:id="19"/>
    <w:bookmarkEnd w:id="20"/>
    <w:bookmarkEnd w:id="21"/>
    <w:bookmarkEnd w:id="22"/>
    <w:bookmarkEnd w:id="23"/>
    <w:bookmarkEnd w:id="24"/>
    <w:bookmarkEnd w:id="25"/>
    <w:bookmarkEnd w:id="26"/>
    <w:bookmarkEnd w:id="27"/>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1.1 词语定义</w:t>
      </w:r>
    </w:p>
    <w:p w:rsidR="00C95403" w:rsidRDefault="00C95403" w:rsidP="00C95403">
      <w:pPr>
        <w:spacing w:line="320" w:lineRule="exact"/>
        <w:ind w:firstLineChars="200" w:firstLine="420"/>
        <w:rPr>
          <w:rFonts w:ascii="宋体" w:hAnsi="宋体"/>
          <w:color w:val="000000"/>
          <w:kern w:val="0"/>
          <w:szCs w:val="21"/>
        </w:rPr>
      </w:pPr>
      <w:r>
        <w:rPr>
          <w:rFonts w:ascii="宋体" w:hAnsi="宋体"/>
          <w:color w:val="000000"/>
          <w:kern w:val="0"/>
          <w:szCs w:val="21"/>
        </w:rPr>
        <w:t>1.1.1合同</w:t>
      </w:r>
    </w:p>
    <w:p w:rsidR="00C95403" w:rsidRDefault="00C95403" w:rsidP="00C95403">
      <w:pPr>
        <w:spacing w:line="320" w:lineRule="exact"/>
        <w:ind w:firstLineChars="200" w:firstLine="42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ascii="宋体" w:hAnsi="宋体" w:hint="eastAsia"/>
          <w:b/>
          <w:color w:val="000000"/>
          <w:szCs w:val="21"/>
          <w:u w:val="single"/>
        </w:rPr>
        <w:t>履行合同过程中双方确认的对合同有影响的会议纪要、签证、及设计变更等相关资料。</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1.1.2 合同当事人及其他相关方</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1.1.2.4监理人：</w:t>
      </w:r>
    </w:p>
    <w:p w:rsidR="00291FB7" w:rsidRPr="00291FB7" w:rsidRDefault="00291FB7" w:rsidP="00291FB7">
      <w:pPr>
        <w:spacing w:line="320" w:lineRule="exact"/>
        <w:ind w:firstLineChars="200" w:firstLine="420"/>
        <w:rPr>
          <w:rFonts w:ascii="宋体" w:hAnsi="宋体"/>
          <w:color w:val="000000"/>
          <w:szCs w:val="21"/>
        </w:rPr>
      </w:pPr>
      <w:r w:rsidRPr="00291FB7">
        <w:rPr>
          <w:rFonts w:ascii="宋体" w:hAnsi="宋体" w:hint="eastAsia"/>
          <w:color w:val="000000"/>
          <w:szCs w:val="21"/>
        </w:rPr>
        <w:t>名    称：</w:t>
      </w:r>
      <w:r w:rsidRPr="00291FB7">
        <w:rPr>
          <w:rFonts w:ascii="宋体" w:hAnsi="宋体" w:hint="eastAsia"/>
          <w:color w:val="000000"/>
          <w:szCs w:val="21"/>
          <w:u w:val="single"/>
        </w:rPr>
        <w:t xml:space="preserve">河南博纳工程监理有限公司 </w:t>
      </w:r>
      <w:r w:rsidRPr="00291FB7">
        <w:rPr>
          <w:rFonts w:ascii="宋体" w:hAnsi="宋体" w:hint="eastAsia"/>
          <w:color w:val="000000"/>
          <w:szCs w:val="21"/>
        </w:rPr>
        <w:t xml:space="preserve"> ；</w:t>
      </w:r>
    </w:p>
    <w:p w:rsidR="00291FB7" w:rsidRPr="00291FB7" w:rsidRDefault="00291FB7" w:rsidP="00291FB7">
      <w:pPr>
        <w:spacing w:line="320" w:lineRule="exact"/>
        <w:ind w:firstLineChars="200" w:firstLine="420"/>
        <w:rPr>
          <w:rFonts w:ascii="宋体" w:hAnsi="宋体"/>
          <w:color w:val="000000"/>
          <w:szCs w:val="21"/>
        </w:rPr>
      </w:pPr>
      <w:r w:rsidRPr="00291FB7">
        <w:rPr>
          <w:rFonts w:ascii="宋体" w:hAnsi="宋体" w:hint="eastAsia"/>
          <w:color w:val="000000"/>
          <w:szCs w:val="21"/>
        </w:rPr>
        <w:t>资质类别和等级：</w:t>
      </w:r>
      <w:r w:rsidRPr="00291FB7">
        <w:rPr>
          <w:rFonts w:ascii="宋体" w:hAnsi="宋体" w:hint="eastAsia"/>
          <w:color w:val="000000"/>
          <w:szCs w:val="21"/>
          <w:u w:val="single"/>
        </w:rPr>
        <w:t></w:t>
      </w:r>
      <w:r w:rsidR="003A70ED">
        <w:rPr>
          <w:rFonts w:ascii="宋体" w:hAnsi="宋体" w:hint="eastAsia"/>
          <w:color w:val="000000"/>
          <w:szCs w:val="21"/>
          <w:u w:val="single"/>
        </w:rPr>
        <w:t>电力工程监理乙级</w:t>
      </w:r>
      <w:r w:rsidRPr="00291FB7">
        <w:rPr>
          <w:rFonts w:ascii="宋体" w:hAnsi="宋体" w:hint="eastAsia"/>
          <w:color w:val="000000"/>
          <w:szCs w:val="21"/>
          <w:u w:val="single"/>
        </w:rPr>
        <w:t></w:t>
      </w:r>
      <w:r w:rsidRPr="00291FB7">
        <w:rPr>
          <w:rFonts w:ascii="宋体" w:hAnsi="宋体" w:hint="eastAsia"/>
          <w:color w:val="000000"/>
          <w:szCs w:val="21"/>
        </w:rPr>
        <w:t>；</w:t>
      </w:r>
    </w:p>
    <w:p w:rsidR="00291FB7" w:rsidRDefault="00291FB7" w:rsidP="00291FB7">
      <w:pPr>
        <w:spacing w:line="320" w:lineRule="exact"/>
        <w:ind w:firstLineChars="200" w:firstLine="420"/>
        <w:rPr>
          <w:rFonts w:ascii="宋体" w:hAnsi="宋体"/>
          <w:color w:val="000000"/>
          <w:szCs w:val="21"/>
        </w:rPr>
      </w:pPr>
      <w:r w:rsidRPr="00291FB7">
        <w:rPr>
          <w:rFonts w:ascii="宋体" w:hAnsi="宋体" w:hint="eastAsia"/>
          <w:color w:val="000000"/>
          <w:szCs w:val="21"/>
        </w:rPr>
        <w:t>联系电话：</w:t>
      </w:r>
      <w:r w:rsidRPr="00291FB7">
        <w:rPr>
          <w:rFonts w:ascii="宋体" w:hAnsi="宋体" w:hint="eastAsia"/>
          <w:color w:val="000000"/>
          <w:szCs w:val="21"/>
          <w:u w:val="single"/>
        </w:rPr>
        <w:t xml:space="preserve">15333801261  </w:t>
      </w:r>
      <w:r w:rsidRPr="00291FB7">
        <w:rPr>
          <w:rFonts w:ascii="宋体" w:hAnsi="宋体" w:hint="eastAsia"/>
          <w:color w:val="000000"/>
          <w:szCs w:val="21"/>
        </w:rPr>
        <w:t>；</w:t>
      </w:r>
    </w:p>
    <w:p w:rsidR="00C95403" w:rsidRDefault="00C95403" w:rsidP="00291FB7">
      <w:pPr>
        <w:spacing w:line="320" w:lineRule="exact"/>
        <w:ind w:firstLineChars="200" w:firstLine="420"/>
        <w:rPr>
          <w:rFonts w:ascii="宋体" w:hAnsi="宋体"/>
          <w:szCs w:val="21"/>
        </w:rPr>
      </w:pPr>
      <w:r>
        <w:rPr>
          <w:rFonts w:ascii="宋体" w:hAnsi="宋体"/>
          <w:szCs w:val="21"/>
        </w:rPr>
        <w:t>1.1.2.5 设计人：</w:t>
      </w:r>
    </w:p>
    <w:p w:rsidR="00B3583B" w:rsidRDefault="00B3583B" w:rsidP="00B3583B">
      <w:pPr>
        <w:spacing w:line="440" w:lineRule="exact"/>
        <w:ind w:firstLineChars="200" w:firstLine="420"/>
        <w:rPr>
          <w:rFonts w:ascii="宋体" w:hAnsi="宋体" w:cs="宋体"/>
          <w:szCs w:val="21"/>
        </w:rPr>
      </w:pPr>
      <w:r>
        <w:rPr>
          <w:rFonts w:ascii="宋体" w:hAnsi="宋体" w:cs="宋体" w:hint="eastAsia"/>
          <w:szCs w:val="21"/>
        </w:rPr>
        <w:t>名    称：</w:t>
      </w:r>
      <w:r>
        <w:rPr>
          <w:rFonts w:ascii="宋体" w:hAnsi="宋体" w:cs="宋体" w:hint="eastAsia"/>
          <w:szCs w:val="21"/>
          <w:u w:val="single"/>
        </w:rPr>
        <w:t></w:t>
      </w:r>
      <w:r w:rsidRPr="00275B35">
        <w:rPr>
          <w:rFonts w:ascii="宋体" w:hAnsi="宋体" w:cs="宋体" w:hint="eastAsia"/>
          <w:b/>
          <w:szCs w:val="21"/>
          <w:u w:val="single"/>
        </w:rPr>
        <w:t>河南同力电力设计有限公司</w:t>
      </w:r>
      <w:r>
        <w:rPr>
          <w:rFonts w:ascii="宋体" w:hAnsi="宋体" w:cs="宋体" w:hint="eastAsia"/>
          <w:szCs w:val="21"/>
          <w:u w:val="single"/>
        </w:rPr>
        <w:t xml:space="preserve">  </w:t>
      </w:r>
      <w:r>
        <w:rPr>
          <w:rFonts w:ascii="宋体" w:hAnsi="宋体" w:cs="宋体" w:hint="eastAsia"/>
          <w:szCs w:val="21"/>
        </w:rPr>
        <w:t>；</w:t>
      </w:r>
    </w:p>
    <w:p w:rsidR="00B3583B" w:rsidRDefault="00B3583B" w:rsidP="00B3583B">
      <w:pPr>
        <w:spacing w:line="440" w:lineRule="exact"/>
        <w:ind w:firstLineChars="200" w:firstLine="420"/>
        <w:rPr>
          <w:rFonts w:ascii="宋体" w:hAnsi="宋体" w:cs="宋体"/>
          <w:szCs w:val="21"/>
        </w:rPr>
      </w:pPr>
      <w:r>
        <w:rPr>
          <w:rFonts w:ascii="宋体" w:hAnsi="宋体" w:cs="宋体" w:hint="eastAsia"/>
          <w:szCs w:val="21"/>
        </w:rPr>
        <w:t>资质类别和等级：</w:t>
      </w:r>
      <w:r w:rsidRPr="00275B35">
        <w:rPr>
          <w:rFonts w:ascii="宋体" w:hAnsi="宋体" w:cs="宋体" w:hint="eastAsia"/>
          <w:b/>
          <w:szCs w:val="21"/>
          <w:u w:val="single"/>
        </w:rPr>
        <w:t>电力行业（送电工程、变电工程）专业甲级</w:t>
      </w:r>
      <w:r>
        <w:rPr>
          <w:rFonts w:ascii="宋体" w:hAnsi="宋体" w:cs="宋体" w:hint="eastAsia"/>
          <w:szCs w:val="21"/>
        </w:rPr>
        <w:t>；</w:t>
      </w:r>
    </w:p>
    <w:p w:rsidR="00B3583B" w:rsidRDefault="00B3583B" w:rsidP="00B3583B">
      <w:pPr>
        <w:spacing w:line="440" w:lineRule="exact"/>
        <w:ind w:firstLineChars="200" w:firstLine="420"/>
        <w:rPr>
          <w:rFonts w:ascii="宋体" w:hAnsi="宋体" w:cs="宋体"/>
          <w:szCs w:val="21"/>
        </w:rPr>
      </w:pPr>
      <w:r>
        <w:rPr>
          <w:rFonts w:ascii="宋体" w:hAnsi="宋体" w:cs="宋体" w:hint="eastAsia"/>
          <w:szCs w:val="21"/>
        </w:rPr>
        <w:t>联系电话：</w:t>
      </w:r>
      <w:r w:rsidRPr="00275B35">
        <w:rPr>
          <w:rFonts w:ascii="宋体" w:hAnsi="宋体" w:cs="宋体"/>
          <w:szCs w:val="21"/>
          <w:u w:val="single"/>
        </w:rPr>
        <w:t>0371-55501364</w:t>
      </w:r>
      <w:r>
        <w:rPr>
          <w:rFonts w:ascii="宋体" w:hAnsi="宋体" w:cs="宋体" w:hint="eastAsia"/>
          <w:szCs w:val="21"/>
          <w:u w:val="single"/>
        </w:rPr>
        <w:t></w:t>
      </w:r>
      <w:r>
        <w:rPr>
          <w:rFonts w:ascii="宋体" w:hAnsi="宋体" w:cs="宋体" w:hint="eastAsia"/>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 xml:space="preserve">1.3法律 </w:t>
      </w:r>
    </w:p>
    <w:p w:rsidR="00C95403" w:rsidRDefault="00C95403" w:rsidP="00C95403">
      <w:pPr>
        <w:autoSpaceDE w:val="0"/>
        <w:autoSpaceDN w:val="0"/>
        <w:adjustRightInd w:val="0"/>
        <w:spacing w:line="320" w:lineRule="exact"/>
        <w:ind w:firstLineChars="200" w:firstLine="42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ascii="宋体" w:hAnsi="宋体" w:hint="eastAsia"/>
          <w:b/>
          <w:color w:val="000000"/>
          <w:szCs w:val="21"/>
          <w:u w:val="single"/>
        </w:rPr>
        <w:t xml:space="preserve">           </w:t>
      </w:r>
      <w:r w:rsidR="00B3583B">
        <w:rPr>
          <w:rFonts w:ascii="宋体" w:hAnsi="宋体" w:hint="eastAsia"/>
          <w:b/>
          <w:color w:val="000000"/>
          <w:szCs w:val="21"/>
          <w:u w:val="single"/>
        </w:rPr>
        <w:t>/</w:t>
      </w:r>
      <w:r>
        <w:rPr>
          <w:rFonts w:ascii="宋体" w:hAnsi="宋体" w:hint="eastAsia"/>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hint="eastAsia"/>
          <w:color w:val="000000"/>
          <w:szCs w:val="21"/>
        </w:rPr>
        <w:t xml:space="preserve"> </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1.4 标准和规范</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1.4.1适用于工程的标准规范包括：</w:t>
      </w:r>
      <w:r>
        <w:rPr>
          <w:rFonts w:ascii="宋体" w:hAnsi="宋体"/>
          <w:color w:val="000000"/>
          <w:szCs w:val="21"/>
          <w:u w:val="single"/>
        </w:rPr>
        <w:t></w:t>
      </w:r>
      <w:r>
        <w:rPr>
          <w:rFonts w:ascii="宋体" w:hAnsi="宋体" w:hint="eastAsia"/>
          <w:b/>
          <w:color w:val="000000"/>
          <w:szCs w:val="21"/>
          <w:u w:val="single"/>
        </w:rPr>
        <w:t xml:space="preserve">           </w:t>
      </w:r>
      <w:r w:rsidR="00B3583B">
        <w:rPr>
          <w:rFonts w:ascii="宋体" w:hAnsi="宋体" w:hint="eastAsia"/>
          <w:b/>
          <w:color w:val="000000"/>
          <w:szCs w:val="21"/>
          <w:u w:val="single"/>
        </w:rPr>
        <w:t>/</w:t>
      </w:r>
      <w:r>
        <w:rPr>
          <w:rFonts w:ascii="宋体" w:hAnsi="宋体" w:hint="eastAsia"/>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hint="eastAsia"/>
          <w:color w:val="000000"/>
          <w:szCs w:val="21"/>
        </w:rPr>
        <w:t xml:space="preserve"> </w:t>
      </w:r>
    </w:p>
    <w:p w:rsidR="00C95403" w:rsidRDefault="00C95403" w:rsidP="00C95403">
      <w:pPr>
        <w:spacing w:line="320" w:lineRule="exact"/>
        <w:ind w:firstLineChars="200" w:firstLine="420"/>
        <w:rPr>
          <w:rFonts w:ascii="宋体" w:hAnsi="宋体"/>
          <w:b/>
          <w:color w:val="000000"/>
          <w:szCs w:val="21"/>
          <w:u w:val="single"/>
        </w:rPr>
      </w:pPr>
      <w:r>
        <w:rPr>
          <w:rFonts w:ascii="宋体" w:hAnsi="宋体"/>
          <w:color w:val="000000"/>
          <w:szCs w:val="21"/>
        </w:rPr>
        <w:t>1.4.3发包人对工程的技术标准和功能要求的特殊要求：</w:t>
      </w:r>
      <w:r>
        <w:rPr>
          <w:rFonts w:ascii="宋体" w:hAnsi="宋体" w:hint="eastAsia"/>
          <w:color w:val="000000"/>
          <w:szCs w:val="21"/>
          <w:u w:val="single"/>
        </w:rPr>
        <w:t xml:space="preserve">             </w:t>
      </w:r>
      <w:r w:rsidR="00B3583B">
        <w:rPr>
          <w:rFonts w:ascii="宋体" w:hAnsi="宋体" w:hint="eastAsia"/>
          <w:color w:val="000000"/>
          <w:szCs w:val="21"/>
          <w:u w:val="single"/>
        </w:rPr>
        <w:t>/</w:t>
      </w:r>
      <w:r>
        <w:rPr>
          <w:rFonts w:ascii="宋体" w:hAnsi="宋体" w:hint="eastAsia"/>
          <w:color w:val="000000"/>
          <w:szCs w:val="21"/>
          <w:u w:val="single"/>
        </w:rPr>
        <w:t xml:space="preserve">        ；</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1.5 合同文件的优先顺序</w:t>
      </w:r>
    </w:p>
    <w:p w:rsidR="00C95403" w:rsidRDefault="00C95403" w:rsidP="00C95403">
      <w:pPr>
        <w:autoSpaceDE w:val="0"/>
        <w:autoSpaceDN w:val="0"/>
        <w:adjustRightInd w:val="0"/>
        <w:spacing w:line="360" w:lineRule="auto"/>
        <w:ind w:firstLineChars="200" w:firstLine="42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ascii="宋体" w:hAnsi="宋体" w:hint="eastAsia"/>
          <w:b/>
          <w:color w:val="000000"/>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；（6）通用合同条款；（7）技术标准和要求；（8）图纸；（9）已标价工程量清单或预算书；（10）其他合同文件。</w:t>
      </w:r>
    </w:p>
    <w:p w:rsidR="00C95403" w:rsidRDefault="00C95403" w:rsidP="00C95403">
      <w:pPr>
        <w:autoSpaceDE w:val="0"/>
        <w:autoSpaceDN w:val="0"/>
        <w:adjustRightInd w:val="0"/>
        <w:spacing w:line="360" w:lineRule="auto"/>
        <w:ind w:firstLineChars="200" w:firstLine="42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1.6.1 图纸的提供</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ascii="宋体" w:hAnsi="宋体" w:hint="eastAsia"/>
          <w:b/>
          <w:color w:val="000000"/>
          <w:szCs w:val="21"/>
          <w:u w:val="single"/>
        </w:rPr>
        <w:t>开工前</w:t>
      </w:r>
      <w:r>
        <w:rPr>
          <w:rFonts w:ascii="宋体" w:hAnsi="宋体"/>
          <w:color w:val="000000"/>
          <w:szCs w:val="21"/>
          <w:u w:val="single"/>
        </w:rPr>
        <w:t></w:t>
      </w:r>
      <w:r>
        <w:rPr>
          <w:rFonts w:ascii="宋体" w:hAnsi="宋体"/>
          <w:color w:val="000000"/>
          <w:szCs w:val="21"/>
        </w:rPr>
        <w:t>；</w:t>
      </w:r>
    </w:p>
    <w:p w:rsidR="00C95403" w:rsidRDefault="00C95403" w:rsidP="00C95403">
      <w:pPr>
        <w:pStyle w:val="Blockquote"/>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sidR="00375D05">
        <w:rPr>
          <w:color w:val="000000"/>
          <w:sz w:val="21"/>
          <w:szCs w:val="21"/>
          <w:u w:val="single"/>
        </w:rPr>
        <w:t xml:space="preserve">  </w:t>
      </w:r>
      <w:r>
        <w:rPr>
          <w:rFonts w:hint="eastAsia"/>
          <w:b/>
          <w:sz w:val="21"/>
          <w:szCs w:val="21"/>
          <w:u w:val="single"/>
        </w:rPr>
        <w:t>5</w:t>
      </w:r>
      <w:r>
        <w:rPr>
          <w:rFonts w:hint="eastAsia"/>
          <w:b/>
          <w:sz w:val="21"/>
          <w:szCs w:val="21"/>
          <w:u w:val="single"/>
        </w:rPr>
        <w:t>份</w:t>
      </w:r>
      <w:r w:rsidR="00375D05">
        <w:rPr>
          <w:rFonts w:hint="eastAsia"/>
          <w:color w:val="000000"/>
          <w:sz w:val="21"/>
          <w:szCs w:val="21"/>
          <w:u w:val="single"/>
        </w:rPr>
        <w:t xml:space="preserve">    </w:t>
      </w:r>
      <w:r>
        <w:rPr>
          <w:color w:val="000000"/>
          <w:sz w:val="21"/>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ascii="宋体" w:hAnsi="宋体" w:hint="eastAsia"/>
          <w:b/>
          <w:color w:val="000000"/>
          <w:szCs w:val="21"/>
          <w:u w:val="single"/>
        </w:rPr>
        <w:t>全部施工图纸</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1.6.4 承包人文件</w:t>
      </w:r>
    </w:p>
    <w:p w:rsidR="00C95403" w:rsidRDefault="00C95403" w:rsidP="00C95403">
      <w:pPr>
        <w:spacing w:line="320" w:lineRule="exact"/>
        <w:ind w:firstLineChars="200" w:firstLine="420"/>
        <w:jc w:val="left"/>
        <w:rPr>
          <w:rFonts w:ascii="宋体" w:hAnsi="宋体"/>
          <w:color w:val="000000"/>
          <w:szCs w:val="21"/>
          <w:u w:val="single"/>
        </w:rPr>
      </w:pPr>
      <w:r>
        <w:rPr>
          <w:rFonts w:ascii="宋体" w:hAnsi="宋体" w:hint="eastAsia"/>
          <w:color w:val="000000"/>
          <w:szCs w:val="21"/>
        </w:rPr>
        <w:t>承</w:t>
      </w:r>
      <w:r>
        <w:rPr>
          <w:rFonts w:ascii="宋体" w:hAnsi="宋体"/>
          <w:color w:val="000000"/>
          <w:szCs w:val="21"/>
        </w:rPr>
        <w:t>包人</w:t>
      </w:r>
      <w:r>
        <w:rPr>
          <w:rFonts w:ascii="宋体" w:hAnsi="宋体" w:hint="eastAsia"/>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ascii="宋体" w:hAnsi="宋体" w:hint="eastAsia"/>
          <w:b/>
          <w:color w:val="000000"/>
          <w:szCs w:val="21"/>
          <w:u w:val="single"/>
        </w:rPr>
        <w:t>实施性施工组织设计及方案</w:t>
      </w:r>
      <w:r>
        <w:rPr>
          <w:rFonts w:ascii="宋体" w:hAnsi="宋体"/>
          <w:color w:val="000000"/>
          <w:szCs w:val="21"/>
          <w:u w:val="single"/>
        </w:rPr>
        <w:t></w:t>
      </w:r>
      <w:r>
        <w:rPr>
          <w:rFonts w:ascii="宋体" w:hAnsi="宋体" w:hint="eastAsia"/>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ascii="宋体" w:hAnsi="宋体" w:hint="eastAsia"/>
          <w:b/>
          <w:color w:val="000000"/>
          <w:szCs w:val="21"/>
          <w:u w:val="single"/>
        </w:rPr>
        <w:t>开工前</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ascii="宋体" w:hAnsi="宋体" w:hint="eastAsia"/>
          <w:b/>
          <w:color w:val="000000"/>
          <w:szCs w:val="21"/>
          <w:u w:val="single"/>
        </w:rPr>
        <w:t>3份</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ascii="宋体" w:hAnsi="宋体" w:hint="eastAsia"/>
          <w:b/>
          <w:color w:val="000000"/>
          <w:szCs w:val="21"/>
          <w:u w:val="single"/>
        </w:rPr>
        <w:t>书面文件</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lastRenderedPageBreak/>
        <w:t>1.6.5 现场图纸准备</w:t>
      </w:r>
    </w:p>
    <w:p w:rsidR="00C95403" w:rsidRDefault="00C95403" w:rsidP="00C95403">
      <w:pPr>
        <w:spacing w:line="360" w:lineRule="auto"/>
        <w:ind w:firstLineChars="200" w:firstLine="420"/>
        <w:jc w:val="left"/>
        <w:rPr>
          <w:rFonts w:ascii="宋体" w:hAnsi="宋体"/>
          <w:b/>
          <w:color w:val="000000"/>
          <w:kern w:val="0"/>
          <w:szCs w:val="21"/>
          <w:u w:val="single"/>
        </w:rPr>
      </w:pPr>
      <w:r>
        <w:rPr>
          <w:rFonts w:ascii="宋体" w:hAnsi="宋体"/>
          <w:color w:val="000000"/>
          <w:szCs w:val="21"/>
        </w:rPr>
        <w:t>关于现场图纸准备的约定：</w:t>
      </w:r>
      <w:r>
        <w:rPr>
          <w:rFonts w:ascii="宋体" w:hAnsi="宋体" w:hint="eastAsia"/>
          <w:color w:val="000000"/>
          <w:szCs w:val="21"/>
          <w:u w:val="single"/>
        </w:rPr>
        <w:t xml:space="preserve"> </w:t>
      </w:r>
      <w:r>
        <w:rPr>
          <w:rFonts w:ascii="宋体" w:hAnsi="宋体"/>
          <w:b/>
          <w:color w:val="000000"/>
          <w:kern w:val="0"/>
          <w:szCs w:val="21"/>
          <w:u w:val="single"/>
        </w:rPr>
        <w:t>承包人应在施工现场另外保存一套完整的图纸和承包人文件，供发包人、监理人及有关人员进行工程检查时使用。</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1.11 知识产权</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ascii="宋体" w:hAnsi="宋体" w:hint="eastAsia"/>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ascii="宋体" w:hAnsi="宋体" w:hint="eastAsia"/>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rsidR="00C95403" w:rsidRDefault="00C95403" w:rsidP="00C95403">
      <w:pPr>
        <w:spacing w:line="360" w:lineRule="auto"/>
        <w:ind w:firstLine="422"/>
        <w:rPr>
          <w:rFonts w:ascii="宋体" w:hAnsi="宋体" w:cs="宋体"/>
          <w:bCs/>
          <w:kern w:val="0"/>
          <w:szCs w:val="21"/>
        </w:rPr>
      </w:pPr>
      <w:bookmarkStart w:id="28" w:name="_Toc351203634"/>
      <w:r>
        <w:rPr>
          <w:rFonts w:ascii="宋体" w:hAnsi="宋体" w:cs="宋体" w:hint="eastAsia"/>
          <w:bCs/>
          <w:kern w:val="0"/>
          <w:szCs w:val="21"/>
        </w:rPr>
        <w:t>1.13工程量清单错误的修正</w:t>
      </w:r>
    </w:p>
    <w:p w:rsidR="00C95403" w:rsidRDefault="00C95403" w:rsidP="00C95403">
      <w:pPr>
        <w:spacing w:line="360" w:lineRule="auto"/>
        <w:ind w:firstLine="422"/>
        <w:rPr>
          <w:rFonts w:ascii="宋体" w:hAnsi="宋体" w:cs="宋体"/>
          <w:bCs/>
          <w:kern w:val="0"/>
          <w:szCs w:val="21"/>
          <w:u w:val="single"/>
        </w:rPr>
      </w:pPr>
      <w:r>
        <w:rPr>
          <w:rFonts w:ascii="宋体" w:hAnsi="宋体" w:cs="宋体" w:hint="eastAsia"/>
          <w:bCs/>
          <w:kern w:val="0"/>
          <w:szCs w:val="21"/>
        </w:rPr>
        <w:t>出现工程量清单错误时，是否调整合同价格：</w:t>
      </w:r>
      <w:r>
        <w:rPr>
          <w:rFonts w:ascii="宋体" w:hAnsi="宋体" w:cs="宋体" w:hint="eastAsia"/>
          <w:bCs/>
          <w:kern w:val="0"/>
          <w:szCs w:val="21"/>
          <w:u w:val="single"/>
        </w:rPr>
        <w:t xml:space="preserve"> 调整价格。</w:t>
      </w:r>
    </w:p>
    <w:p w:rsidR="00C95403" w:rsidRDefault="00C95403" w:rsidP="00C95403">
      <w:pPr>
        <w:spacing w:line="360" w:lineRule="auto"/>
        <w:ind w:firstLine="422"/>
        <w:rPr>
          <w:rFonts w:ascii="宋体" w:hAnsi="宋体" w:cs="宋体"/>
          <w:bCs/>
          <w:kern w:val="0"/>
          <w:szCs w:val="21"/>
        </w:rPr>
      </w:pPr>
      <w:r>
        <w:rPr>
          <w:rFonts w:ascii="宋体" w:hAnsi="宋体" w:cs="宋体" w:hint="eastAsia"/>
          <w:bCs/>
          <w:kern w:val="0"/>
          <w:szCs w:val="21"/>
        </w:rPr>
        <w:t>允许调整合同价格的工程量偏差范围：</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如果有变更，变更增减工程量小于等于单项工程工程量5%的甲乙双方不再计取；</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变更工程量大于5%小于15%的单项工程，承包人投标文件列明综合单价的，按承包人单价计取并优惠，变更优惠率按：1-（</w:t>
      </w:r>
      <w:r w:rsidR="00995D29" w:rsidRPr="00995D29">
        <w:rPr>
          <w:rFonts w:ascii="宋体" w:hAnsi="宋体" w:cs="宋体" w:hint="eastAsia"/>
          <w:b/>
          <w:color w:val="FF0000"/>
          <w:kern w:val="0"/>
          <w:szCs w:val="21"/>
          <w:u w:val="single"/>
        </w:rPr>
        <w:t>最终报价</w:t>
      </w:r>
      <w:r>
        <w:rPr>
          <w:rFonts w:ascii="宋体" w:hAnsi="宋体" w:cs="宋体" w:hint="eastAsia"/>
          <w:b/>
          <w:kern w:val="0"/>
          <w:szCs w:val="21"/>
          <w:u w:val="single"/>
        </w:rPr>
        <w:t>-暂估价-暂列金额）/（第一次报价价-暂估价-暂列金额）*100%；</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变更工程量大于等于单项工程工程量15%的，甲乙双方都须重新核定该单项工程综合单价。</w:t>
      </w:r>
    </w:p>
    <w:p w:rsidR="00C95403" w:rsidRDefault="00C95403" w:rsidP="00C95403">
      <w:pPr>
        <w:pStyle w:val="4"/>
        <w:spacing w:before="120" w:after="120" w:line="320" w:lineRule="exact"/>
        <w:rPr>
          <w:rFonts w:ascii="宋体" w:hAnsi="宋体"/>
          <w:b w:val="0"/>
          <w:color w:val="000000"/>
          <w:szCs w:val="21"/>
        </w:rPr>
      </w:pPr>
      <w:r>
        <w:rPr>
          <w:rFonts w:ascii="宋体" w:hAnsi="宋体"/>
          <w:b w:val="0"/>
          <w:color w:val="000000"/>
          <w:szCs w:val="21"/>
        </w:rPr>
        <w:t>2</w:t>
      </w:r>
      <w:bookmarkStart w:id="29" w:name="_Toc292559362"/>
      <w:bookmarkStart w:id="30" w:name="_Toc296891197"/>
      <w:bookmarkStart w:id="31" w:name="_Toc296346658"/>
      <w:bookmarkStart w:id="32" w:name="_Toc297120457"/>
      <w:bookmarkStart w:id="33" w:name="_Toc296890985"/>
      <w:bookmarkStart w:id="34" w:name="_Toc292559867"/>
      <w:bookmarkStart w:id="35" w:name="_Toc297048343"/>
      <w:bookmarkStart w:id="36" w:name="_Toc296347156"/>
      <w:bookmarkStart w:id="37" w:name="_Toc296944496"/>
      <w:bookmarkStart w:id="38" w:name="_Toc296503157"/>
      <w:r>
        <w:rPr>
          <w:rFonts w:ascii="宋体" w:hAnsi="宋体"/>
          <w:b w:val="0"/>
          <w:color w:val="000000"/>
          <w:szCs w:val="21"/>
        </w:rPr>
        <w:t xml:space="preserve">. </w:t>
      </w:r>
      <w:r>
        <w:rPr>
          <w:rFonts w:ascii="宋体" w:hAnsi="宋体"/>
          <w:b w:val="0"/>
          <w:color w:val="000000"/>
          <w:szCs w:val="21"/>
        </w:rPr>
        <w:t>发包人</w:t>
      </w:r>
      <w:bookmarkEnd w:id="28"/>
    </w:p>
    <w:bookmarkEnd w:id="29"/>
    <w:bookmarkEnd w:id="30"/>
    <w:bookmarkEnd w:id="31"/>
    <w:bookmarkEnd w:id="32"/>
    <w:bookmarkEnd w:id="33"/>
    <w:bookmarkEnd w:id="34"/>
    <w:bookmarkEnd w:id="35"/>
    <w:bookmarkEnd w:id="36"/>
    <w:bookmarkEnd w:id="37"/>
    <w:bookmarkEnd w:id="38"/>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2.2 发包人代表</w:t>
      </w:r>
    </w:p>
    <w:p w:rsidR="00C95403" w:rsidRDefault="00C95403" w:rsidP="00C95403">
      <w:pPr>
        <w:spacing w:line="320" w:lineRule="exact"/>
        <w:ind w:firstLineChars="200" w:firstLine="420"/>
        <w:rPr>
          <w:rFonts w:ascii="宋体" w:hAnsi="宋体"/>
          <w:color w:val="000000"/>
          <w:szCs w:val="21"/>
          <w:u w:val="single"/>
        </w:rPr>
      </w:pPr>
      <w:r>
        <w:rPr>
          <w:rFonts w:ascii="宋体" w:hAnsi="宋体"/>
          <w:color w:val="000000"/>
          <w:szCs w:val="21"/>
        </w:rPr>
        <w:t>发包人代表：</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sidR="00B3583B">
        <w:rPr>
          <w:rFonts w:ascii="宋体" w:hAnsi="宋体" w:hint="eastAsia"/>
          <w:b/>
          <w:color w:val="000000"/>
          <w:szCs w:val="21"/>
          <w:u w:val="single"/>
        </w:rPr>
        <w:t>沈荣昌</w:t>
      </w:r>
      <w:r>
        <w:rPr>
          <w:rFonts w:ascii="宋体" w:hAnsi="宋体" w:hint="eastAsia"/>
          <w:b/>
          <w:color w:val="000000"/>
          <w:szCs w:val="21"/>
          <w:u w:val="single"/>
        </w:rPr>
        <w:t xml:space="preserve"> </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sidR="00B3583B">
        <w:rPr>
          <w:rFonts w:ascii="宋体" w:hAnsi="宋体" w:hint="eastAsia"/>
          <w:b/>
          <w:color w:val="000000"/>
          <w:szCs w:val="21"/>
          <w:u w:val="single"/>
        </w:rPr>
        <w:t>67783395</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ascii="宋体" w:hAnsi="宋体" w:hint="eastAsia"/>
          <w:b/>
          <w:szCs w:val="21"/>
          <w:u w:val="single"/>
        </w:rPr>
        <w:t>，但涉及工程最终结算及价款支付必须经发包人代表签字并加盖印章方为有效。</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2.4 施工现场、施工条件和基础资料的提供</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2.4.1 提供施工现场</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ascii="宋体" w:hAnsi="宋体" w:hint="eastAsia"/>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2.4.2 提供施工条件</w:t>
      </w:r>
    </w:p>
    <w:p w:rsidR="00C95403" w:rsidRDefault="00C95403" w:rsidP="00C95403">
      <w:pPr>
        <w:pStyle w:val="Blockquote"/>
        <w:ind w:leftChars="85" w:left="178" w:right="0" w:firstLineChars="274" w:firstLine="575"/>
        <w:rPr>
          <w:rFonts w:ascii="宋体" w:hAnsi="宋体"/>
          <w:b/>
          <w:sz w:val="21"/>
          <w:szCs w:val="21"/>
          <w:u w:val="single"/>
        </w:rPr>
      </w:pPr>
      <w:r>
        <w:rPr>
          <w:rFonts w:ascii="宋体" w:hAnsi="宋体"/>
          <w:color w:val="000000"/>
          <w:sz w:val="21"/>
          <w:szCs w:val="21"/>
        </w:rPr>
        <w:t>关于发包人应负责提供施工</w:t>
      </w:r>
      <w:r>
        <w:rPr>
          <w:rFonts w:ascii="宋体" w:hAnsi="宋体" w:hint="eastAsia"/>
          <w:color w:val="000000"/>
          <w:sz w:val="21"/>
          <w:szCs w:val="21"/>
        </w:rPr>
        <w:t>所需要的条件，</w:t>
      </w:r>
      <w:r>
        <w:rPr>
          <w:rFonts w:ascii="宋体" w:hAnsi="宋体"/>
          <w:color w:val="000000"/>
          <w:sz w:val="21"/>
          <w:szCs w:val="21"/>
        </w:rPr>
        <w:t>包括：</w:t>
      </w:r>
      <w:r>
        <w:rPr>
          <w:rFonts w:ascii="宋体" w:hAnsi="宋体" w:hint="eastAsia"/>
          <w:b/>
          <w:color w:val="000000"/>
          <w:kern w:val="2"/>
          <w:sz w:val="21"/>
          <w:szCs w:val="21"/>
          <w:u w:val="single"/>
        </w:rPr>
        <w:t xml:space="preserve">      </w:t>
      </w:r>
      <w:r w:rsidR="008A5BA6">
        <w:rPr>
          <w:rFonts w:ascii="宋体" w:hAnsi="宋体" w:hint="eastAsia"/>
          <w:b/>
          <w:color w:val="000000"/>
          <w:kern w:val="2"/>
          <w:sz w:val="21"/>
          <w:szCs w:val="21"/>
          <w:u w:val="single"/>
        </w:rPr>
        <w:t>/</w:t>
      </w:r>
      <w:r>
        <w:rPr>
          <w:rFonts w:ascii="宋体" w:hAnsi="宋体" w:hint="eastAsia"/>
          <w:b/>
          <w:color w:val="000000"/>
          <w:kern w:val="2"/>
          <w:sz w:val="21"/>
          <w:szCs w:val="21"/>
          <w:u w:val="single"/>
        </w:rPr>
        <w:t xml:space="preserve">     。</w:t>
      </w:r>
      <w:r>
        <w:rPr>
          <w:rFonts w:ascii="宋体" w:hAnsi="宋体" w:hint="eastAsia"/>
          <w:b/>
          <w:sz w:val="21"/>
          <w:szCs w:val="21"/>
          <w:u w:val="single"/>
        </w:rPr>
        <w:t xml:space="preserve"> </w:t>
      </w:r>
    </w:p>
    <w:p w:rsidR="00C95403" w:rsidRDefault="00C95403" w:rsidP="00C95403">
      <w:pPr>
        <w:pStyle w:val="4"/>
        <w:spacing w:before="120" w:after="120" w:line="320" w:lineRule="exact"/>
        <w:rPr>
          <w:rFonts w:ascii="宋体" w:hAnsi="宋体"/>
          <w:b w:val="0"/>
          <w:color w:val="000000"/>
          <w:szCs w:val="21"/>
        </w:rPr>
      </w:pPr>
      <w:bookmarkStart w:id="39" w:name="_Toc351203635"/>
      <w:r>
        <w:rPr>
          <w:rFonts w:ascii="宋体" w:hAnsi="宋体"/>
          <w:b w:val="0"/>
          <w:color w:val="000000"/>
          <w:szCs w:val="21"/>
        </w:rPr>
        <w:t>3</w:t>
      </w:r>
      <w:bookmarkStart w:id="40" w:name="_Toc296944497"/>
      <w:bookmarkStart w:id="41" w:name="_Toc296503158"/>
      <w:bookmarkStart w:id="42" w:name="_Toc296890986"/>
      <w:bookmarkStart w:id="43" w:name="_Toc296891198"/>
      <w:bookmarkStart w:id="44" w:name="_Toc292559363"/>
      <w:bookmarkStart w:id="45" w:name="_Toc297120458"/>
      <w:bookmarkStart w:id="46" w:name="_Toc292559868"/>
      <w:bookmarkStart w:id="47" w:name="_Toc296347157"/>
      <w:bookmarkStart w:id="48" w:name="_Toc297048344"/>
      <w:bookmarkStart w:id="49" w:name="_Toc296346659"/>
      <w:r>
        <w:rPr>
          <w:rFonts w:ascii="宋体" w:hAnsi="宋体"/>
          <w:b w:val="0"/>
          <w:color w:val="000000"/>
          <w:szCs w:val="21"/>
        </w:rPr>
        <w:t xml:space="preserve">. </w:t>
      </w:r>
      <w:r>
        <w:rPr>
          <w:rFonts w:ascii="宋体" w:hAnsi="宋体"/>
          <w:b w:val="0"/>
          <w:color w:val="000000"/>
          <w:szCs w:val="21"/>
        </w:rPr>
        <w:t>承包人</w:t>
      </w:r>
      <w:bookmarkEnd w:id="39"/>
    </w:p>
    <w:bookmarkEnd w:id="40"/>
    <w:bookmarkEnd w:id="41"/>
    <w:bookmarkEnd w:id="42"/>
    <w:bookmarkEnd w:id="43"/>
    <w:bookmarkEnd w:id="44"/>
    <w:bookmarkEnd w:id="45"/>
    <w:bookmarkEnd w:id="46"/>
    <w:bookmarkEnd w:id="47"/>
    <w:bookmarkEnd w:id="48"/>
    <w:bookmarkEnd w:id="49"/>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3.1 承包人的一般义务</w:t>
      </w:r>
      <w:r>
        <w:rPr>
          <w:rFonts w:ascii="宋体" w:hAnsi="宋体" w:hint="eastAsia"/>
          <w:color w:val="000000"/>
          <w:szCs w:val="21"/>
        </w:rPr>
        <w:t>:</w:t>
      </w:r>
      <w:r>
        <w:rPr>
          <w:rFonts w:ascii="宋体" w:hAnsi="宋体"/>
          <w:color w:val="000000"/>
          <w:szCs w:val="21"/>
          <w:u w:val="single"/>
        </w:rPr>
        <w:t></w:t>
      </w:r>
      <w:r>
        <w:rPr>
          <w:rFonts w:ascii="宋体" w:hAnsi="宋体" w:hint="eastAsia"/>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rsidR="00C95403" w:rsidRDefault="00C95403" w:rsidP="00C95403">
      <w:pPr>
        <w:spacing w:line="320" w:lineRule="exact"/>
        <w:ind w:firstLineChars="200" w:firstLine="420"/>
        <w:jc w:val="left"/>
        <w:rPr>
          <w:rFonts w:ascii="宋体" w:hAnsi="宋体"/>
          <w:color w:val="000000"/>
          <w:szCs w:val="21"/>
          <w:u w:val="single"/>
        </w:rPr>
      </w:pPr>
      <w:r>
        <w:rPr>
          <w:rFonts w:ascii="宋体" w:hAnsi="宋体"/>
          <w:color w:val="000000"/>
          <w:szCs w:val="21"/>
        </w:rPr>
        <w:lastRenderedPageBreak/>
        <w:t>承包人提交的竣工资料的内容：</w:t>
      </w:r>
      <w:r>
        <w:rPr>
          <w:rFonts w:ascii="宋体" w:hAnsi="宋体" w:hint="eastAsia"/>
          <w:b/>
          <w:szCs w:val="21"/>
          <w:u w:val="single" w:color="000000"/>
        </w:rPr>
        <w:t>提供符合要求的竣工图及竣工资料</w:t>
      </w:r>
      <w:r>
        <w:rPr>
          <w:rFonts w:ascii="宋体" w:hAnsi="宋体"/>
          <w:b/>
          <w:color w:val="000000"/>
          <w:szCs w:val="21"/>
          <w:u w:val="single"/>
        </w:rPr>
        <w:t xml:space="preserve">  </w:t>
      </w:r>
      <w:r>
        <w:rPr>
          <w:rFonts w:ascii="宋体" w:hAnsi="宋体"/>
          <w:color w:val="000000"/>
          <w:szCs w:val="21"/>
        </w:rPr>
        <w:t>。</w:t>
      </w:r>
    </w:p>
    <w:p w:rsidR="00C95403" w:rsidRDefault="00C95403" w:rsidP="00C95403">
      <w:pPr>
        <w:spacing w:line="320" w:lineRule="exact"/>
        <w:ind w:firstLineChars="300" w:firstLine="63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ascii="宋体" w:hAnsi="宋体" w:hint="eastAsia"/>
          <w:b/>
          <w:szCs w:val="21"/>
          <w:u w:val="single" w:color="000000"/>
        </w:rPr>
        <w:t>3套</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leftChars="304" w:left="638"/>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ascii="宋体" w:hAnsi="宋体" w:hint="eastAsia"/>
          <w:b/>
          <w:color w:val="000000"/>
          <w:szCs w:val="21"/>
          <w:u w:val="single"/>
        </w:rPr>
        <w:t>承包人承担</w:t>
      </w:r>
      <w:r>
        <w:rPr>
          <w:rFonts w:ascii="宋体" w:hAnsi="宋体" w:hint="eastAsia"/>
          <w:color w:val="000000"/>
          <w:szCs w:val="21"/>
          <w:u w:val="single"/>
        </w:rPr>
        <w:t xml:space="preserve"> </w:t>
      </w:r>
      <w:r>
        <w:rPr>
          <w:rFonts w:ascii="宋体" w:hAnsi="宋体"/>
          <w:color w:val="000000"/>
          <w:szCs w:val="21"/>
        </w:rPr>
        <w:t>。</w:t>
      </w:r>
    </w:p>
    <w:p w:rsidR="00C95403" w:rsidRDefault="00C95403" w:rsidP="00C95403">
      <w:pPr>
        <w:spacing w:line="320" w:lineRule="exact"/>
        <w:ind w:leftChars="304" w:left="638"/>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ascii="宋体" w:hAnsi="宋体" w:hint="eastAsia"/>
          <w:b/>
          <w:szCs w:val="21"/>
          <w:u w:val="single" w:color="000000"/>
        </w:rPr>
        <w:t>本工程验收前</w:t>
      </w:r>
      <w:r>
        <w:rPr>
          <w:rFonts w:ascii="宋体" w:hAnsi="宋体"/>
          <w:b/>
          <w:szCs w:val="21"/>
          <w:u w:val="single" w:color="000000"/>
        </w:rPr>
        <w:t>7</w:t>
      </w:r>
      <w:r>
        <w:rPr>
          <w:rFonts w:ascii="宋体" w:hAnsi="宋体" w:hint="eastAsia"/>
          <w:b/>
          <w:szCs w:val="21"/>
          <w:u w:val="single" w:color="000000"/>
        </w:rPr>
        <w:t>日内</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firstLineChars="300" w:firstLine="63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ascii="宋体" w:hAnsi="宋体" w:hint="eastAsia"/>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rsidR="00C95403" w:rsidRDefault="00C95403" w:rsidP="00C95403">
      <w:pPr>
        <w:pStyle w:val="Blockquote"/>
        <w:spacing w:before="0" w:after="0" w:line="460" w:lineRule="exact"/>
        <w:ind w:left="0" w:right="0" w:firstLineChars="200" w:firstLine="420"/>
        <w:jc w:val="both"/>
        <w:rPr>
          <w:rFonts w:ascii="宋体" w:hAnsi="宋体"/>
          <w:b/>
          <w:sz w:val="21"/>
          <w:szCs w:val="21"/>
          <w:u w:val="single"/>
        </w:rPr>
      </w:pPr>
      <w:r>
        <w:rPr>
          <w:rFonts w:ascii="宋体" w:hAnsi="宋体"/>
          <w:color w:val="000000"/>
          <w:sz w:val="21"/>
          <w:szCs w:val="21"/>
        </w:rPr>
        <w:t>承包人应履行的其他义务：</w:t>
      </w:r>
      <w:r>
        <w:rPr>
          <w:rFonts w:ascii="宋体" w:hAnsi="宋体" w:hint="eastAsia"/>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3.2 项目经理</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sidR="00030D98">
        <w:rPr>
          <w:rFonts w:ascii="宋体" w:hAnsi="宋体" w:hint="eastAsia"/>
          <w:b/>
          <w:color w:val="000000"/>
          <w:szCs w:val="21"/>
          <w:u w:val="single"/>
        </w:rPr>
        <w:t>轩慧聪</w:t>
      </w:r>
      <w:r>
        <w:rPr>
          <w:rFonts w:ascii="宋体" w:hAnsi="宋体" w:hint="eastAsia"/>
          <w:b/>
          <w:color w:val="000000"/>
          <w:szCs w:val="21"/>
          <w:u w:val="single"/>
        </w:rPr>
        <w:t xml:space="preserve"> </w:t>
      </w:r>
      <w:r>
        <w:rPr>
          <w:rFonts w:ascii="宋体" w:hAnsi="宋体"/>
          <w:color w:val="000000"/>
          <w:szCs w:val="21"/>
          <w:u w:val="single"/>
        </w:rPr>
        <w:t xml:space="preserve"> </w:t>
      </w:r>
      <w:proofErr w:type="spellStart"/>
      <w:r>
        <w:rPr>
          <w:rFonts w:ascii="宋体" w:hAnsi="宋体"/>
          <w:color w:val="000000"/>
          <w:szCs w:val="21"/>
          <w:u w:val="single"/>
        </w:rPr>
        <w:t></w:t>
      </w:r>
      <w:proofErr w:type="spellEnd"/>
      <w:r>
        <w:rPr>
          <w:rFonts w:ascii="宋体" w:hAnsi="宋体"/>
          <w:color w:val="000000"/>
          <w:szCs w:val="21"/>
        </w:rPr>
        <w:t>；</w:t>
      </w:r>
    </w:p>
    <w:p w:rsidR="00C95403" w:rsidRDefault="00C95403" w:rsidP="00030D98">
      <w:pPr>
        <w:spacing w:line="320" w:lineRule="exact"/>
        <w:ind w:firstLineChars="200" w:firstLine="420"/>
        <w:rPr>
          <w:rFonts w:ascii="宋体" w:hAnsi="宋体"/>
          <w:szCs w:val="21"/>
        </w:rPr>
      </w:pPr>
      <w:r>
        <w:rPr>
          <w:rFonts w:ascii="宋体" w:hAnsi="宋体"/>
          <w:szCs w:val="21"/>
        </w:rPr>
        <w:t>建造师注册证书号：</w:t>
      </w:r>
      <w:r>
        <w:rPr>
          <w:rFonts w:ascii="宋体" w:hAnsi="宋体"/>
          <w:szCs w:val="21"/>
          <w:u w:val="single"/>
        </w:rPr>
        <w:t></w:t>
      </w:r>
      <w:r w:rsidR="00030D98" w:rsidRPr="00030D98">
        <w:rPr>
          <w:rFonts w:ascii="宋体" w:hAnsi="宋体" w:hint="eastAsia"/>
          <w:szCs w:val="21"/>
          <w:u w:val="single"/>
        </w:rPr>
        <w:t>豫241151576440</w:t>
      </w:r>
      <w:r>
        <w:rPr>
          <w:rFonts w:ascii="宋体" w:hAnsi="宋体"/>
          <w:szCs w:val="21"/>
          <w:u w:val="single"/>
        </w:rPr>
        <w:t></w:t>
      </w:r>
      <w:r>
        <w:rPr>
          <w:rFonts w:ascii="宋体" w:hAnsi="宋体"/>
          <w:szCs w:val="21"/>
        </w:rPr>
        <w:t>；</w:t>
      </w:r>
    </w:p>
    <w:p w:rsidR="00C95403" w:rsidRDefault="00C95403" w:rsidP="00C95403">
      <w:pPr>
        <w:spacing w:line="320" w:lineRule="exact"/>
        <w:ind w:firstLineChars="200" w:firstLine="420"/>
        <w:rPr>
          <w:rFonts w:ascii="宋体" w:hAnsi="宋体"/>
          <w:szCs w:val="21"/>
        </w:rPr>
      </w:pPr>
      <w:r>
        <w:rPr>
          <w:rFonts w:ascii="宋体" w:hAnsi="宋体"/>
          <w:szCs w:val="21"/>
        </w:rPr>
        <w:t>安全生产考核合格证书号：</w:t>
      </w:r>
      <w:r>
        <w:rPr>
          <w:rFonts w:ascii="宋体" w:hAnsi="宋体"/>
          <w:szCs w:val="21"/>
          <w:u w:val="single"/>
        </w:rPr>
        <w:t></w:t>
      </w:r>
      <w:r w:rsidR="00030D98" w:rsidRPr="00030D98">
        <w:rPr>
          <w:rFonts w:ascii="宋体" w:hAnsi="宋体" w:hint="eastAsia"/>
          <w:szCs w:val="21"/>
          <w:u w:val="single"/>
        </w:rPr>
        <w:t>豫建安B(2015)2102260</w:t>
      </w:r>
      <w:r w:rsidR="00030D98">
        <w:rPr>
          <w:rFonts w:ascii="宋体" w:hAnsi="宋体"/>
          <w:szCs w:val="21"/>
          <w:u w:val="single"/>
        </w:rPr>
        <w:t></w:t>
      </w:r>
      <w:r>
        <w:rPr>
          <w:rFonts w:ascii="宋体" w:hAnsi="宋体"/>
          <w:szCs w:val="21"/>
          <w:u w:val="single"/>
        </w:rPr>
        <w:t></w:t>
      </w:r>
      <w:r>
        <w:rPr>
          <w:rFonts w:ascii="宋体" w:hAnsi="宋体"/>
          <w:szCs w:val="21"/>
        </w:rPr>
        <w:t>；</w:t>
      </w:r>
    </w:p>
    <w:p w:rsidR="00C95403" w:rsidRPr="00850B78" w:rsidRDefault="00C95403" w:rsidP="00C95403">
      <w:pPr>
        <w:spacing w:line="320" w:lineRule="exact"/>
        <w:ind w:firstLineChars="200" w:firstLine="420"/>
        <w:rPr>
          <w:rFonts w:ascii="宋体" w:hAnsi="宋体"/>
          <w:szCs w:val="21"/>
        </w:rPr>
      </w:pPr>
      <w:r w:rsidRPr="00850B78">
        <w:rPr>
          <w:rFonts w:ascii="宋体" w:hAnsi="宋体"/>
          <w:szCs w:val="21"/>
        </w:rPr>
        <w:t>联系电话：</w:t>
      </w:r>
      <w:r w:rsidR="00850B78">
        <w:rPr>
          <w:rFonts w:ascii="宋体" w:hAnsi="宋体"/>
          <w:szCs w:val="21"/>
          <w:u w:val="single"/>
        </w:rPr>
        <w:t xml:space="preserve"> </w:t>
      </w:r>
      <w:r w:rsidR="00917FE1">
        <w:rPr>
          <w:rFonts w:ascii="宋体" w:hAnsi="宋体"/>
          <w:szCs w:val="21"/>
          <w:u w:val="single"/>
        </w:rPr>
        <w:t xml:space="preserve"> </w:t>
      </w:r>
      <w:r w:rsidR="00917FE1" w:rsidRPr="00917FE1">
        <w:rPr>
          <w:rFonts w:ascii="宋体" w:hAnsi="宋体"/>
          <w:szCs w:val="21"/>
          <w:u w:val="single"/>
        </w:rPr>
        <w:t>13273053668</w:t>
      </w:r>
      <w:r w:rsidRPr="00850B78">
        <w:rPr>
          <w:rFonts w:ascii="宋体" w:hAnsi="宋体" w:hint="eastAsia"/>
          <w:szCs w:val="21"/>
          <w:u w:val="single"/>
        </w:rPr>
        <w:t xml:space="preserve">  </w:t>
      </w:r>
      <w:r w:rsidRPr="00850B78">
        <w:rPr>
          <w:rFonts w:ascii="宋体" w:hAnsi="宋体"/>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ascii="宋体" w:hAnsi="宋体" w:hint="eastAsia"/>
          <w:b/>
          <w:color w:val="000000"/>
          <w:szCs w:val="21"/>
          <w:u w:val="single"/>
        </w:rPr>
        <w:t xml:space="preserve">全权处理本项目的一切事务 </w:t>
      </w:r>
      <w:r>
        <w:rPr>
          <w:rFonts w:ascii="宋体" w:hAnsi="宋体" w:hint="eastAsia"/>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ascii="宋体" w:hAnsi="宋体" w:hint="eastAsia"/>
          <w:b/>
          <w:szCs w:val="21"/>
          <w:u w:val="single" w:color="000000"/>
        </w:rPr>
        <w:t>开工之日起到竣工结束，项目经理每周至少5日，每天必须不少于8小时在现场组织施工。</w:t>
      </w:r>
    </w:p>
    <w:p w:rsidR="00C95403" w:rsidRDefault="00C95403" w:rsidP="00C95403">
      <w:pPr>
        <w:spacing w:line="320" w:lineRule="exact"/>
        <w:ind w:firstLineChars="200" w:firstLine="42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ascii="宋体" w:hAnsi="宋体" w:hint="eastAsia"/>
          <w:b/>
          <w:szCs w:val="21"/>
          <w:u w:val="single" w:color="000000"/>
        </w:rPr>
        <w:t>责令限期提交劳动合同并补缴社会保险</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u w:val="single"/>
        </w:rPr>
      </w:pPr>
      <w:r>
        <w:rPr>
          <w:rFonts w:ascii="宋体" w:hAnsi="宋体"/>
          <w:color w:val="000000"/>
          <w:kern w:val="0"/>
          <w:szCs w:val="21"/>
        </w:rPr>
        <w:t>项目经理未经批准，擅自离开施工现场的违约责任：</w:t>
      </w:r>
      <w:r>
        <w:rPr>
          <w:rFonts w:ascii="宋体" w:hAnsi="宋体" w:hint="eastAsia"/>
          <w:b/>
          <w:szCs w:val="21"/>
          <w:u w:val="single" w:color="000000"/>
        </w:rPr>
        <w:t>发包人有权要求承包人承担</w:t>
      </w:r>
      <w:r w:rsidR="006A0359" w:rsidRPr="006A0359">
        <w:rPr>
          <w:rFonts w:ascii="宋体" w:hAnsi="宋体" w:hint="eastAsia"/>
          <w:b/>
          <w:color w:val="FF0000"/>
          <w:szCs w:val="21"/>
          <w:u w:val="single" w:color="000000"/>
        </w:rPr>
        <w:t>1000</w:t>
      </w:r>
      <w:r>
        <w:rPr>
          <w:rFonts w:ascii="宋体" w:hAnsi="宋体" w:hint="eastAsia"/>
          <w:b/>
          <w:szCs w:val="21"/>
          <w:u w:val="single" w:color="000000"/>
        </w:rPr>
        <w:t>元/天的违约金。</w:t>
      </w:r>
    </w:p>
    <w:p w:rsidR="00C95403" w:rsidRDefault="00C95403" w:rsidP="00C95403">
      <w:pPr>
        <w:spacing w:line="360" w:lineRule="auto"/>
        <w:ind w:firstLineChars="200" w:firstLine="420"/>
        <w:rPr>
          <w:rFonts w:ascii="宋体" w:hAnsi="宋体"/>
          <w:color w:val="000000"/>
          <w:szCs w:val="21"/>
          <w:u w:val="single"/>
        </w:rPr>
      </w:pPr>
      <w:r>
        <w:rPr>
          <w:rFonts w:ascii="宋体" w:hAnsi="宋体"/>
          <w:color w:val="000000"/>
          <w:szCs w:val="21"/>
        </w:rPr>
        <w:t>3.2.3 承包人擅自更换项目经理的违约责任：</w:t>
      </w:r>
      <w:r>
        <w:rPr>
          <w:rFonts w:ascii="宋体" w:hAnsi="宋体" w:hint="eastAsia"/>
          <w:b/>
          <w:u w:val="single"/>
        </w:rPr>
        <w:t>承包人在投标书中承诺的项目经理必须到位，无论任何原因，不得擅自更换项目经理，承包人提出更换时，须经发包人和监理工程师书面同意，且每更换一次需先提交1万元的违约金后予以更换</w:t>
      </w:r>
      <w:r>
        <w:rPr>
          <w:rFonts w:ascii="宋体" w:hAnsi="宋体" w:cs="宋体" w:hint="eastAsia"/>
          <w:b/>
          <w:szCs w:val="21"/>
          <w:u w:val="single"/>
        </w:rPr>
        <w:t xml:space="preserve"> 。</w:t>
      </w:r>
    </w:p>
    <w:p w:rsidR="00C95403" w:rsidRDefault="00C95403" w:rsidP="00C95403">
      <w:pPr>
        <w:spacing w:line="320" w:lineRule="exact"/>
        <w:ind w:firstLineChars="200" w:firstLine="420"/>
        <w:rPr>
          <w:rFonts w:ascii="宋体" w:hAnsi="宋体"/>
          <w:color w:val="000000"/>
          <w:szCs w:val="21"/>
          <w:u w:val="single"/>
        </w:rPr>
      </w:pPr>
      <w:r>
        <w:rPr>
          <w:rFonts w:ascii="宋体" w:hAnsi="宋体"/>
          <w:color w:val="000000"/>
          <w:szCs w:val="21"/>
        </w:rPr>
        <w:t>3.2.4 承包人无正当理由拒绝更换项目经理的违约责任：</w:t>
      </w:r>
      <w:r>
        <w:rPr>
          <w:rFonts w:ascii="宋体" w:hAnsi="宋体" w:hint="eastAsia"/>
          <w:b/>
          <w:u w:val="single"/>
        </w:rPr>
        <w:t>在施工过程中未经发包人同意不得在其他项目工地兼职、更换。对不称职的施工管理人员，发包人有权要求承包人更换，承包人必须在3日内更换。承包人如未按时更换，须向发包人</w:t>
      </w:r>
      <w:r>
        <w:rPr>
          <w:rFonts w:ascii="宋体" w:hAnsi="宋体" w:cs="宋体" w:hint="eastAsia"/>
          <w:b/>
          <w:szCs w:val="21"/>
          <w:u w:val="single"/>
        </w:rPr>
        <w:t>交纳1万元/人（天）的违约金。</w:t>
      </w:r>
      <w:r>
        <w:rPr>
          <w:rFonts w:ascii="宋体" w:hAnsi="宋体" w:hint="eastAsia"/>
          <w:b/>
          <w:szCs w:val="21"/>
          <w:u w:val="single" w:color="000000"/>
        </w:rPr>
        <w:t xml:space="preserve"> </w:t>
      </w:r>
      <w:r>
        <w:rPr>
          <w:rFonts w:ascii="宋体" w:hAnsi="宋体"/>
          <w:color w:val="000000"/>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3.3 承包人人员</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ascii="宋体" w:hAnsi="宋体" w:hint="eastAsia"/>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ascii="宋体" w:hAnsi="宋体" w:hint="eastAsia"/>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rsidR="00C95403" w:rsidRDefault="00C95403" w:rsidP="00C95403">
      <w:pPr>
        <w:spacing w:line="320" w:lineRule="exact"/>
        <w:ind w:firstLineChars="200" w:firstLine="420"/>
        <w:rPr>
          <w:rFonts w:ascii="宋体" w:hAnsi="宋体"/>
          <w:b/>
          <w:color w:val="000000"/>
          <w:szCs w:val="21"/>
          <w:u w:val="single"/>
        </w:rPr>
      </w:pPr>
      <w:r>
        <w:rPr>
          <w:rFonts w:ascii="宋体" w:hAnsi="宋体"/>
          <w:color w:val="000000"/>
          <w:szCs w:val="21"/>
        </w:rPr>
        <w:lastRenderedPageBreak/>
        <w:t>3.3.4 承包人主要施工管理人员离开施工现场的批准要求：</w:t>
      </w:r>
      <w:r>
        <w:rPr>
          <w:rFonts w:ascii="宋体" w:hAnsi="宋体"/>
          <w:b/>
          <w:color w:val="000000"/>
          <w:szCs w:val="21"/>
          <w:u w:val="single"/>
        </w:rPr>
        <w:t xml:space="preserve"> </w:t>
      </w:r>
      <w:r>
        <w:rPr>
          <w:rFonts w:ascii="宋体" w:hAnsi="宋体" w:hint="eastAsia"/>
          <w:b/>
          <w:color w:val="000000"/>
          <w:szCs w:val="21"/>
          <w:u w:val="single"/>
        </w:rPr>
        <w:t>由总监理工程师批准，发包人认可方可离开</w:t>
      </w:r>
      <w:r>
        <w:rPr>
          <w:rFonts w:ascii="宋体" w:hAnsi="宋体"/>
          <w:b/>
          <w:color w:val="000000"/>
          <w:szCs w:val="21"/>
          <w:u w:val="single"/>
        </w:rPr>
        <w:t xml:space="preserve"> 。</w:t>
      </w:r>
    </w:p>
    <w:p w:rsidR="00C95403" w:rsidRDefault="00C95403" w:rsidP="00C95403">
      <w:pPr>
        <w:spacing w:line="320" w:lineRule="exact"/>
        <w:ind w:firstLineChars="200" w:firstLine="420"/>
        <w:rPr>
          <w:rFonts w:ascii="宋体" w:hAnsi="宋体"/>
          <w:color w:val="000000"/>
          <w:szCs w:val="21"/>
          <w:u w:val="single"/>
        </w:rPr>
      </w:pPr>
      <w:r>
        <w:rPr>
          <w:rFonts w:ascii="宋体" w:hAnsi="宋体"/>
          <w:color w:val="000000"/>
          <w:szCs w:val="21"/>
        </w:rPr>
        <w:t>3.3.5承包人擅自更换主要施工管理人员的违约责任：</w:t>
      </w:r>
      <w:r>
        <w:rPr>
          <w:rFonts w:ascii="宋体" w:hAnsi="宋体" w:hint="eastAsia"/>
          <w:b/>
          <w:szCs w:val="21"/>
          <w:u w:val="single" w:color="000000"/>
        </w:rPr>
        <w:t>发包人有权要求承包人承担</w:t>
      </w:r>
      <w:r>
        <w:rPr>
          <w:rFonts w:ascii="宋体" w:hAnsi="宋体"/>
          <w:b/>
          <w:szCs w:val="21"/>
          <w:u w:val="single" w:color="000000"/>
        </w:rPr>
        <w:t>3000</w:t>
      </w:r>
      <w:r>
        <w:rPr>
          <w:rFonts w:ascii="宋体" w:hAnsi="宋体" w:hint="eastAsia"/>
          <w:b/>
          <w:szCs w:val="21"/>
          <w:u w:val="single" w:color="000000"/>
        </w:rPr>
        <w:t>元的违约金。并有权解除合同并责令承包人退场，由此产生的一切损失及后果由承包人承担</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承包人主要施工管理人员擅自离开施工现场的违约责任：</w:t>
      </w:r>
      <w:r>
        <w:rPr>
          <w:rFonts w:ascii="宋体" w:hAnsi="宋体" w:hint="eastAsia"/>
          <w:b/>
          <w:szCs w:val="21"/>
          <w:u w:val="single" w:color="000000"/>
        </w:rPr>
        <w:t>承包人承担</w:t>
      </w:r>
      <w:r>
        <w:rPr>
          <w:rFonts w:ascii="宋体" w:hAnsi="宋体"/>
          <w:b/>
          <w:szCs w:val="21"/>
          <w:u w:val="single" w:color="000000"/>
        </w:rPr>
        <w:t>1000</w:t>
      </w:r>
      <w:r>
        <w:rPr>
          <w:rFonts w:ascii="宋体" w:hAnsi="宋体" w:hint="eastAsia"/>
          <w:b/>
          <w:szCs w:val="21"/>
          <w:u w:val="single" w:color="000000"/>
        </w:rPr>
        <w:t>元的违约金</w:t>
      </w:r>
      <w:r>
        <w:rPr>
          <w:rFonts w:ascii="宋体" w:hAnsi="宋体"/>
          <w:color w:val="000000"/>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3</w:t>
      </w:r>
      <w:bookmarkStart w:id="50" w:name="_Toc297120459"/>
      <w:bookmarkStart w:id="51" w:name="_Toc304295523"/>
      <w:bookmarkStart w:id="52" w:name="_Toc303539102"/>
      <w:bookmarkStart w:id="53" w:name="_Toc296944498"/>
      <w:bookmarkStart w:id="54" w:name="_Toc296347158"/>
      <w:bookmarkStart w:id="55" w:name="_Toc296891199"/>
      <w:bookmarkStart w:id="56" w:name="_Toc297123492"/>
      <w:bookmarkStart w:id="57" w:name="_Toc296503159"/>
      <w:bookmarkStart w:id="58" w:name="_Toc312677988"/>
      <w:bookmarkStart w:id="59" w:name="_Toc297048345"/>
      <w:bookmarkStart w:id="60" w:name="_Toc296890987"/>
      <w:bookmarkStart w:id="61" w:name="_Toc296346660"/>
      <w:bookmarkStart w:id="62" w:name="_Toc300934945"/>
      <w:bookmarkStart w:id="63" w:name="_Toc292559364"/>
      <w:bookmarkStart w:id="64" w:name="_Toc292559869"/>
      <w:bookmarkStart w:id="65" w:name="_Toc297216151"/>
      <w:r>
        <w:rPr>
          <w:rFonts w:ascii="宋体" w:hAnsi="宋体"/>
          <w:color w:val="000000"/>
          <w:szCs w:val="21"/>
        </w:rPr>
        <w:t>.5 分包</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C95403" w:rsidRDefault="00C95403" w:rsidP="00C95403">
      <w:pPr>
        <w:spacing w:line="320" w:lineRule="exact"/>
        <w:ind w:firstLineChars="200" w:firstLine="420"/>
        <w:rPr>
          <w:rFonts w:ascii="宋体" w:hAnsi="宋体"/>
          <w:szCs w:val="21"/>
        </w:rPr>
      </w:pPr>
      <w:r>
        <w:rPr>
          <w:rFonts w:ascii="宋体" w:hAnsi="宋体"/>
          <w:szCs w:val="21"/>
        </w:rPr>
        <w:t>3</w:t>
      </w:r>
      <w:bookmarkStart w:id="66" w:name="_Toc304295524"/>
      <w:bookmarkStart w:id="67" w:name="_Toc296346661"/>
      <w:bookmarkStart w:id="68" w:name="_Toc296944499"/>
      <w:bookmarkStart w:id="69" w:name="_Toc318581158"/>
      <w:bookmarkStart w:id="70" w:name="_Toc300934946"/>
      <w:bookmarkStart w:id="71" w:name="_Toc292559870"/>
      <w:bookmarkStart w:id="72" w:name="_Toc297120460"/>
      <w:bookmarkStart w:id="73" w:name="_Toc296890988"/>
      <w:bookmarkStart w:id="74" w:name="_Toc292559365"/>
      <w:bookmarkStart w:id="75" w:name="_Toc296503160"/>
      <w:bookmarkStart w:id="76" w:name="_Toc296891200"/>
      <w:bookmarkStart w:id="77" w:name="_Toc296347159"/>
      <w:bookmarkStart w:id="78" w:name="_Toc297216152"/>
      <w:bookmarkStart w:id="79" w:name="_Toc297048346"/>
      <w:bookmarkStart w:id="80" w:name="_Toc312677989"/>
      <w:bookmarkStart w:id="81" w:name="_Toc303539103"/>
      <w:bookmarkStart w:id="82" w:name="_Toc297123493"/>
      <w:r>
        <w:rPr>
          <w:rFonts w:ascii="宋体" w:hAnsi="宋体"/>
          <w:szCs w:val="21"/>
        </w:rPr>
        <w:t>.5.1 分包的一般约定</w:t>
      </w:r>
    </w:p>
    <w:p w:rsidR="00C95403" w:rsidRDefault="00C95403" w:rsidP="00C95403">
      <w:pPr>
        <w:spacing w:line="320" w:lineRule="exact"/>
        <w:ind w:firstLineChars="200" w:firstLine="42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ascii="宋体" w:hAnsi="宋体" w:hint="eastAsia"/>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rsidR="00C95403" w:rsidRDefault="00C95403" w:rsidP="00C95403">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rsidR="00C95403" w:rsidRDefault="00C95403" w:rsidP="00C95403">
      <w:pPr>
        <w:spacing w:before="120" w:after="120" w:line="320" w:lineRule="exact"/>
        <w:ind w:firstLineChars="200" w:firstLine="42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ascii="宋体" w:hAnsi="宋体" w:hint="eastAsia"/>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3.7 履约担保</w:t>
      </w:r>
    </w:p>
    <w:p w:rsidR="00C95403" w:rsidRDefault="00C95403" w:rsidP="00C95403">
      <w:pPr>
        <w:adjustRightInd w:val="0"/>
        <w:snapToGrid w:val="0"/>
        <w:spacing w:line="480" w:lineRule="auto"/>
        <w:ind w:firstLineChars="200" w:firstLine="422"/>
        <w:rPr>
          <w:rFonts w:ascii="宋体" w:hAnsi="宋体"/>
          <w:b/>
          <w:u w:val="single"/>
        </w:rPr>
      </w:pPr>
      <w:r>
        <w:rPr>
          <w:rFonts w:ascii="宋体" w:hAnsi="宋体" w:hint="eastAsia"/>
          <w:b/>
          <w:u w:val="single"/>
        </w:rPr>
        <w:t>乙方向甲方或转帐的方式提供合同总额5%的履约保证金。履约担保金</w:t>
      </w:r>
      <w:r>
        <w:rPr>
          <w:rFonts w:ascii="宋体" w:hAnsi="宋体"/>
          <w:b/>
          <w:u w:val="single"/>
        </w:rPr>
        <w:t>在签订合同前交学校财务</w:t>
      </w:r>
      <w:r>
        <w:rPr>
          <w:rFonts w:ascii="宋体" w:hAnsi="宋体" w:hint="eastAsia"/>
          <w:b/>
          <w:u w:val="single"/>
        </w:rPr>
        <w:t>处</w:t>
      </w:r>
      <w:r>
        <w:rPr>
          <w:rFonts w:ascii="宋体" w:hAnsi="宋体"/>
          <w:b/>
          <w:u w:val="single"/>
        </w:rPr>
        <w:t>，</w:t>
      </w:r>
      <w:r>
        <w:rPr>
          <w:rFonts w:ascii="宋体" w:hAnsi="宋体" w:hint="eastAsia"/>
          <w:b/>
          <w:u w:val="single"/>
        </w:rPr>
        <w:t>工程验收合格，正式交付</w:t>
      </w:r>
      <w:r>
        <w:rPr>
          <w:rFonts w:ascii="宋体" w:hAnsi="宋体"/>
          <w:b/>
          <w:u w:val="single"/>
        </w:rPr>
        <w:t>使用</w:t>
      </w:r>
      <w:r>
        <w:rPr>
          <w:rFonts w:ascii="宋体" w:hAnsi="宋体" w:hint="eastAsia"/>
          <w:b/>
          <w:u w:val="single"/>
        </w:rPr>
        <w:t>后予以退还</w:t>
      </w:r>
      <w:r>
        <w:rPr>
          <w:rFonts w:ascii="宋体" w:hAnsi="宋体"/>
          <w:b/>
          <w:u w:val="single"/>
        </w:rPr>
        <w:t>。</w:t>
      </w:r>
    </w:p>
    <w:p w:rsidR="00C95403" w:rsidRDefault="00C95403" w:rsidP="00C95403">
      <w:pPr>
        <w:pStyle w:val="4"/>
        <w:spacing w:before="120" w:after="120" w:line="320" w:lineRule="exact"/>
        <w:rPr>
          <w:rFonts w:ascii="宋体" w:hAnsi="宋体"/>
          <w:b w:val="0"/>
          <w:color w:val="000000"/>
          <w:szCs w:val="21"/>
        </w:rPr>
      </w:pPr>
      <w:bookmarkStart w:id="83" w:name="_Toc351203636"/>
      <w:r>
        <w:rPr>
          <w:rFonts w:ascii="宋体" w:hAnsi="宋体"/>
          <w:b w:val="0"/>
          <w:color w:val="000000"/>
          <w:szCs w:val="21"/>
        </w:rPr>
        <w:t>4</w:t>
      </w:r>
      <w:bookmarkStart w:id="84" w:name="_Toc296503162"/>
      <w:bookmarkStart w:id="85" w:name="_Toc296891202"/>
      <w:bookmarkStart w:id="86" w:name="_Toc292559871"/>
      <w:bookmarkStart w:id="87" w:name="_Toc296347161"/>
      <w:bookmarkStart w:id="88" w:name="_Toc297120462"/>
      <w:bookmarkStart w:id="89" w:name="_Toc296346663"/>
      <w:bookmarkStart w:id="90" w:name="_Toc292559366"/>
      <w:bookmarkStart w:id="91" w:name="_Toc296890990"/>
      <w:bookmarkStart w:id="92" w:name="_Toc296944501"/>
      <w:bookmarkStart w:id="93" w:name="_Toc267251413"/>
      <w:bookmarkStart w:id="94" w:name="_Toc297048348"/>
      <w:r>
        <w:rPr>
          <w:rFonts w:ascii="宋体" w:hAnsi="宋体"/>
          <w:b w:val="0"/>
          <w:color w:val="000000"/>
          <w:szCs w:val="21"/>
        </w:rPr>
        <w:t xml:space="preserve">. </w:t>
      </w:r>
      <w:r>
        <w:rPr>
          <w:rFonts w:ascii="宋体" w:hAnsi="宋体"/>
          <w:b w:val="0"/>
          <w:color w:val="000000"/>
          <w:szCs w:val="21"/>
        </w:rPr>
        <w:t>监</w:t>
      </w:r>
      <w:bookmarkEnd w:id="84"/>
      <w:bookmarkEnd w:id="85"/>
      <w:bookmarkEnd w:id="86"/>
      <w:bookmarkEnd w:id="87"/>
      <w:bookmarkEnd w:id="88"/>
      <w:bookmarkEnd w:id="89"/>
      <w:bookmarkEnd w:id="90"/>
      <w:bookmarkEnd w:id="91"/>
      <w:bookmarkEnd w:id="92"/>
      <w:bookmarkEnd w:id="93"/>
      <w:bookmarkEnd w:id="94"/>
      <w:r>
        <w:rPr>
          <w:rFonts w:ascii="宋体" w:hAnsi="宋体"/>
          <w:b w:val="0"/>
          <w:color w:val="000000"/>
          <w:szCs w:val="21"/>
        </w:rPr>
        <w:t>理人</w:t>
      </w:r>
      <w:bookmarkEnd w:id="83"/>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4.1监理人的一般规定</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ascii="宋体" w:hAnsi="宋体" w:hint="eastAsia"/>
          <w:b/>
          <w:color w:val="000000"/>
          <w:szCs w:val="21"/>
          <w:u w:val="single"/>
        </w:rPr>
        <w:t>见监理合同</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ascii="宋体" w:hAnsi="宋体" w:hint="eastAsia"/>
          <w:b/>
          <w:color w:val="000000"/>
          <w:szCs w:val="21"/>
          <w:u w:val="single"/>
        </w:rPr>
        <w:t>见监理合同</w:t>
      </w:r>
      <w:r>
        <w:rPr>
          <w:rFonts w:ascii="宋体" w:hAnsi="宋体" w:hint="eastAsia"/>
          <w:color w:val="000000"/>
          <w:szCs w:val="21"/>
          <w:u w:val="single"/>
        </w:rPr>
        <w:t>。</w:t>
      </w:r>
      <w:r>
        <w:rPr>
          <w:rFonts w:ascii="宋体" w:hAnsi="宋体" w:cs="Tahoma" w:hint="eastAsia"/>
          <w:b/>
          <w:kern w:val="0"/>
          <w:u w:val="single"/>
        </w:rPr>
        <w:t>凡涉及工程价款及工期调整的，须经发包人书面确认后方为有效</w:t>
      </w:r>
      <w:r>
        <w:rPr>
          <w:rFonts w:ascii="宋体" w:hAnsi="宋体" w:cs="Tahoma"/>
          <w:b/>
          <w:kern w:val="0"/>
          <w:u w:val="single"/>
        </w:rPr>
        <w:t>。</w:t>
      </w:r>
      <w:r>
        <w:rPr>
          <w:rFonts w:ascii="宋体" w:hAnsi="宋体"/>
          <w:color w:val="000000"/>
          <w:szCs w:val="21"/>
        </w:rPr>
        <w:t xml:space="preserve"> </w:t>
      </w:r>
    </w:p>
    <w:p w:rsidR="00C95403" w:rsidRDefault="00C95403" w:rsidP="00C95403">
      <w:pPr>
        <w:spacing w:line="320" w:lineRule="exac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ascii="宋体" w:hAnsi="宋体" w:hint="eastAsia"/>
          <w:b/>
          <w:color w:val="000000"/>
          <w:szCs w:val="21"/>
          <w:u w:val="single"/>
        </w:rPr>
        <w:t>由承包人承担。</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4.2 监理人员</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总监理工程师：</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sidR="003B719C">
        <w:rPr>
          <w:rFonts w:ascii="宋体" w:hAnsi="宋体" w:cs="宋体" w:hint="eastAsia"/>
          <w:b/>
          <w:kern w:val="0"/>
          <w:szCs w:val="21"/>
          <w:u w:val="single"/>
        </w:rPr>
        <w:t>何展</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ascii="宋体" w:hAnsi="宋体" w:hint="eastAsia"/>
          <w:b/>
          <w:color w:val="000000"/>
          <w:szCs w:val="21"/>
          <w:u w:val="single"/>
        </w:rPr>
        <w:t>总监理工程师</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sidR="003B719C">
        <w:rPr>
          <w:rFonts w:ascii="宋体" w:hAnsi="宋体" w:cs="宋体" w:hint="eastAsia"/>
          <w:b/>
          <w:kern w:val="0"/>
          <w:szCs w:val="21"/>
          <w:u w:val="single"/>
        </w:rPr>
        <w:t>00523740</w:t>
      </w:r>
      <w:r>
        <w:rPr>
          <w:rFonts w:ascii="宋体" w:hAnsi="宋体" w:cs="宋体" w:hint="eastAsia"/>
          <w:b/>
          <w:kern w:val="0"/>
          <w:szCs w:val="21"/>
          <w:u w:val="single"/>
        </w:rPr>
        <w:t xml:space="preserve"> </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sidR="003B719C" w:rsidRPr="00BD1478">
        <w:rPr>
          <w:rFonts w:ascii="宋体" w:hAnsi="宋体" w:cs="宋体"/>
          <w:b/>
          <w:szCs w:val="21"/>
          <w:u w:val="single"/>
        </w:rPr>
        <w:t>1732922</w:t>
      </w:r>
      <w:r w:rsidR="003B719C">
        <w:rPr>
          <w:rFonts w:ascii="宋体" w:hAnsi="宋体" w:cs="宋体" w:hint="eastAsia"/>
          <w:b/>
          <w:szCs w:val="21"/>
          <w:u w:val="single"/>
        </w:rPr>
        <w:t>7</w:t>
      </w:r>
      <w:r w:rsidR="003B719C" w:rsidRPr="00BD1478">
        <w:rPr>
          <w:rFonts w:ascii="宋体" w:hAnsi="宋体" w:cs="宋体"/>
          <w:b/>
          <w:szCs w:val="21"/>
          <w:u w:val="single"/>
        </w:rPr>
        <w:t>770</w:t>
      </w:r>
      <w:r>
        <w:rPr>
          <w:rFonts w:ascii="宋体" w:hAnsi="宋体"/>
          <w:color w:val="000000"/>
          <w:szCs w:val="21"/>
          <w:u w:val="single"/>
        </w:rPr>
        <w:t></w:t>
      </w:r>
      <w:r>
        <w:rPr>
          <w:rFonts w:ascii="宋体" w:hAnsi="宋体"/>
          <w:color w:val="000000"/>
          <w:szCs w:val="21"/>
        </w:rPr>
        <w:t>；</w:t>
      </w:r>
    </w:p>
    <w:p w:rsidR="00C95403" w:rsidRDefault="00C95403" w:rsidP="00C95403">
      <w:pPr>
        <w:spacing w:line="320" w:lineRule="exact"/>
        <w:ind w:firstLineChars="200" w:firstLine="42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 xml:space="preserve">  </w:t>
      </w:r>
      <w:r>
        <w:rPr>
          <w:rFonts w:ascii="宋体" w:hAnsi="宋体" w:hint="eastAsia"/>
          <w:b/>
          <w:color w:val="000000"/>
          <w:szCs w:val="21"/>
          <w:u w:val="single"/>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rsidR="00C95403" w:rsidRDefault="00C95403" w:rsidP="00C95403">
      <w:pPr>
        <w:pStyle w:val="4"/>
        <w:spacing w:before="120" w:after="120" w:line="320" w:lineRule="exact"/>
        <w:rPr>
          <w:rFonts w:ascii="宋体" w:hAnsi="宋体"/>
          <w:b w:val="0"/>
          <w:color w:val="000000"/>
          <w:szCs w:val="21"/>
        </w:rPr>
      </w:pPr>
      <w:bookmarkStart w:id="95" w:name="_Toc267251418"/>
      <w:bookmarkStart w:id="96" w:name="_Toc351203637"/>
      <w:r>
        <w:rPr>
          <w:rFonts w:ascii="宋体" w:hAnsi="宋体"/>
          <w:b w:val="0"/>
          <w:color w:val="000000"/>
          <w:szCs w:val="21"/>
        </w:rPr>
        <w:t>5</w:t>
      </w:r>
      <w:bookmarkStart w:id="97" w:name="_Toc296890991"/>
      <w:bookmarkStart w:id="98" w:name="_Toc292559872"/>
      <w:bookmarkStart w:id="99" w:name="_Toc297048349"/>
      <w:bookmarkStart w:id="100" w:name="_Toc292559367"/>
      <w:bookmarkStart w:id="101" w:name="_Toc297120463"/>
      <w:bookmarkStart w:id="102" w:name="_Toc296346664"/>
      <w:bookmarkStart w:id="103" w:name="_Toc296503163"/>
      <w:bookmarkStart w:id="104" w:name="_Toc296944502"/>
      <w:bookmarkStart w:id="105" w:name="_Toc296347162"/>
      <w:bookmarkStart w:id="106" w:name="_Toc296891203"/>
      <w:bookmarkEnd w:id="95"/>
      <w:r>
        <w:rPr>
          <w:rFonts w:ascii="宋体" w:hAnsi="宋体"/>
          <w:b w:val="0"/>
          <w:color w:val="000000"/>
          <w:szCs w:val="21"/>
        </w:rPr>
        <w:t xml:space="preserve">. </w:t>
      </w:r>
      <w:r>
        <w:rPr>
          <w:rFonts w:ascii="宋体" w:hAnsi="宋体"/>
          <w:b w:val="0"/>
          <w:color w:val="000000"/>
          <w:szCs w:val="21"/>
        </w:rPr>
        <w:t>工程质量</w:t>
      </w:r>
      <w:bookmarkEnd w:id="96"/>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5.1 质量要求</w:t>
      </w:r>
    </w:p>
    <w:p w:rsidR="00C95403" w:rsidRDefault="00C95403" w:rsidP="00C95403">
      <w:pPr>
        <w:spacing w:line="360" w:lineRule="auto"/>
        <w:ind w:firstLineChars="200" w:firstLine="420"/>
        <w:jc w:val="left"/>
        <w:rPr>
          <w:rFonts w:ascii="宋体" w:hAnsi="宋体"/>
          <w:szCs w:val="21"/>
        </w:rPr>
      </w:pPr>
      <w:r>
        <w:rPr>
          <w:rFonts w:ascii="宋体" w:hAnsi="宋体"/>
          <w:szCs w:val="21"/>
        </w:rPr>
        <w:t>5</w:t>
      </w:r>
      <w:bookmarkStart w:id="107" w:name="_Toc312677997"/>
      <w:bookmarkStart w:id="108" w:name="_Toc300934949"/>
      <w:bookmarkStart w:id="109" w:name="_Toc303539106"/>
      <w:bookmarkStart w:id="110" w:name="_Toc318581164"/>
      <w:bookmarkStart w:id="111" w:name="_Toc304295527"/>
      <w:bookmarkStart w:id="112" w:name="_Toc297216155"/>
      <w:bookmarkStart w:id="113" w:name="_Toc297123496"/>
      <w:r>
        <w:rPr>
          <w:rFonts w:ascii="宋体" w:hAnsi="宋体"/>
          <w:szCs w:val="21"/>
        </w:rPr>
        <w:t>.1.1 特殊质量标准和要求：</w:t>
      </w:r>
      <w:r>
        <w:rPr>
          <w:rFonts w:ascii="宋体" w:hAnsi="宋体"/>
          <w:szCs w:val="21"/>
          <w:u w:val="single"/>
        </w:rPr>
        <w:t xml:space="preserve"> </w:t>
      </w:r>
      <w:r>
        <w:rPr>
          <w:rFonts w:ascii="宋体" w:hAnsi="宋体" w:cs="宋体" w:hint="eastAsia"/>
          <w:b/>
          <w:szCs w:val="21"/>
          <w:u w:val="single"/>
        </w:rPr>
        <w:t>合格，</w:t>
      </w:r>
      <w:r>
        <w:rPr>
          <w:rFonts w:ascii="宋体" w:hAnsi="宋体"/>
          <w:b/>
          <w:szCs w:val="21"/>
          <w:u w:val="single"/>
        </w:rPr>
        <w:t>因承包</w:t>
      </w:r>
      <w:r>
        <w:rPr>
          <w:rFonts w:ascii="宋体" w:hAnsi="宋体" w:hint="eastAsia"/>
          <w:b/>
          <w:szCs w:val="21"/>
          <w:u w:val="single"/>
        </w:rPr>
        <w:t>人</w:t>
      </w:r>
      <w:r>
        <w:rPr>
          <w:rFonts w:ascii="宋体" w:hAnsi="宋体"/>
          <w:b/>
          <w:szCs w:val="21"/>
          <w:u w:val="single"/>
        </w:rPr>
        <w:t>原因所承包工程</w:t>
      </w:r>
      <w:r>
        <w:rPr>
          <w:rFonts w:ascii="宋体" w:hAnsi="宋体" w:hint="eastAsia"/>
          <w:b/>
          <w:szCs w:val="21"/>
          <w:u w:val="single"/>
        </w:rPr>
        <w:t>未</w:t>
      </w:r>
      <w:r>
        <w:rPr>
          <w:rFonts w:ascii="宋体" w:hAnsi="宋体"/>
          <w:b/>
          <w:szCs w:val="21"/>
          <w:u w:val="single"/>
        </w:rPr>
        <w:t>能达到其所投报质量标准等级视为违约：扣罚</w:t>
      </w:r>
      <w:r>
        <w:rPr>
          <w:rFonts w:ascii="宋体" w:hAnsi="宋体" w:hint="eastAsia"/>
          <w:b/>
          <w:szCs w:val="21"/>
          <w:u w:val="single"/>
        </w:rPr>
        <w:t>质量</w:t>
      </w:r>
      <w:r>
        <w:rPr>
          <w:rFonts w:ascii="宋体" w:hAnsi="宋体"/>
          <w:b/>
          <w:szCs w:val="21"/>
          <w:u w:val="single"/>
        </w:rPr>
        <w:t>履约保证金的50%；并由承包人负责采取返工、返修或其他弥补措施，由此引起的工期延误及费用由承包人承担，如果经采取措施加以弥补后仍不能达到</w:t>
      </w:r>
      <w:r>
        <w:rPr>
          <w:rFonts w:ascii="宋体" w:hAnsi="宋体" w:hint="eastAsia"/>
          <w:b/>
          <w:szCs w:val="21"/>
          <w:u w:val="single"/>
        </w:rPr>
        <w:t>质量</w:t>
      </w:r>
      <w:r>
        <w:rPr>
          <w:rFonts w:ascii="宋体" w:hAnsi="宋体"/>
          <w:b/>
          <w:szCs w:val="21"/>
          <w:u w:val="single"/>
        </w:rPr>
        <w:t>标准时，扣罚全部</w:t>
      </w:r>
      <w:r>
        <w:rPr>
          <w:rFonts w:ascii="宋体" w:hAnsi="宋体" w:hint="eastAsia"/>
          <w:b/>
          <w:szCs w:val="21"/>
          <w:u w:val="single"/>
        </w:rPr>
        <w:t>质量</w:t>
      </w:r>
      <w:r>
        <w:rPr>
          <w:rFonts w:ascii="宋体" w:hAnsi="宋体"/>
          <w:b/>
          <w:szCs w:val="21"/>
          <w:u w:val="single"/>
        </w:rPr>
        <w:t>履约保证金</w:t>
      </w:r>
      <w:r>
        <w:rPr>
          <w:rFonts w:ascii="宋体" w:hAnsi="宋体" w:hint="eastAsia"/>
          <w:b/>
          <w:szCs w:val="21"/>
          <w:u w:val="single"/>
        </w:rPr>
        <w:t>，并承担修复所发生的全部费用。</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5.3 隐蔽工程检查</w:t>
      </w:r>
    </w:p>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5.3.2承包人提前通知监理人隐蔽工程检查的期限的约定：</w:t>
      </w:r>
      <w:r>
        <w:rPr>
          <w:rFonts w:ascii="宋体" w:hAnsi="宋体" w:hint="eastAsia"/>
          <w:b/>
          <w:color w:val="000000"/>
          <w:kern w:val="0"/>
          <w:szCs w:val="21"/>
          <w:u w:val="single"/>
        </w:rPr>
        <w:t>共同</w:t>
      </w:r>
      <w:r>
        <w:rPr>
          <w:rFonts w:ascii="宋体" w:hAnsi="宋体"/>
          <w:b/>
          <w:color w:val="000000"/>
          <w:kern w:val="0"/>
          <w:szCs w:val="21"/>
          <w:u w:val="single"/>
        </w:rPr>
        <w:t>检查前48小时书面通</w:t>
      </w:r>
      <w:r>
        <w:rPr>
          <w:rFonts w:ascii="宋体" w:hAnsi="宋体"/>
          <w:b/>
          <w:color w:val="000000"/>
          <w:kern w:val="0"/>
          <w:szCs w:val="21"/>
          <w:u w:val="single"/>
        </w:rPr>
        <w:lastRenderedPageBreak/>
        <w:t>知监理人</w:t>
      </w:r>
      <w:r>
        <w:rPr>
          <w:rFonts w:ascii="宋体" w:hAnsi="宋体"/>
          <w:szCs w:val="21"/>
          <w:u w:val="single"/>
        </w:rPr>
        <w:t xml:space="preserve"> </w:t>
      </w:r>
      <w:r>
        <w:rPr>
          <w:rFonts w:ascii="宋体" w:hAnsi="宋体"/>
          <w:szCs w:val="21"/>
        </w:rPr>
        <w:t>。</w:t>
      </w:r>
    </w:p>
    <w:p w:rsidR="00C95403" w:rsidRDefault="00C95403" w:rsidP="00C95403">
      <w:pPr>
        <w:spacing w:line="320" w:lineRule="exact"/>
        <w:ind w:firstLineChars="200" w:firstLine="42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ascii="宋体" w:hAnsi="宋体" w:hint="eastAsia"/>
          <w:b/>
          <w:szCs w:val="21"/>
          <w:u w:val="single"/>
        </w:rPr>
        <w:t>12</w:t>
      </w:r>
      <w:r>
        <w:rPr>
          <w:rFonts w:ascii="宋体" w:hAnsi="宋体"/>
          <w:szCs w:val="21"/>
          <w:u w:val="single"/>
        </w:rPr>
        <w:t xml:space="preserve"> </w:t>
      </w:r>
      <w:r>
        <w:rPr>
          <w:rFonts w:ascii="宋体" w:hAnsi="宋体"/>
          <w:szCs w:val="21"/>
        </w:rPr>
        <w:t>小时提交书面延期要求。</w:t>
      </w:r>
    </w:p>
    <w:p w:rsidR="00C95403" w:rsidRDefault="00C95403" w:rsidP="00C95403">
      <w:pPr>
        <w:spacing w:line="320" w:lineRule="exact"/>
        <w:ind w:firstLineChars="200" w:firstLine="42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ascii="宋体" w:hAnsi="宋体" w:hint="eastAsia"/>
          <w:b/>
          <w:szCs w:val="21"/>
          <w:u w:val="single"/>
        </w:rPr>
        <w:t>24</w:t>
      </w:r>
      <w:r>
        <w:rPr>
          <w:rFonts w:ascii="宋体" w:hAnsi="宋体"/>
          <w:szCs w:val="21"/>
          <w:u w:val="single"/>
        </w:rPr>
        <w:t xml:space="preserve"> </w:t>
      </w:r>
      <w:r>
        <w:rPr>
          <w:rFonts w:ascii="宋体" w:hAnsi="宋体"/>
          <w:szCs w:val="21"/>
        </w:rPr>
        <w:t>小时。</w:t>
      </w:r>
    </w:p>
    <w:p w:rsidR="00C95403" w:rsidRDefault="00C95403" w:rsidP="00C95403">
      <w:pPr>
        <w:spacing w:line="320" w:lineRule="exact"/>
        <w:ind w:firstLineChars="200" w:firstLine="422"/>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ascii="宋体" w:hAnsi="宋体" w:hint="eastAsia"/>
          <w:szCs w:val="21"/>
        </w:rPr>
        <w:t>。</w:t>
      </w:r>
    </w:p>
    <w:p w:rsidR="00C95403" w:rsidRDefault="00C95403" w:rsidP="00C95403">
      <w:pPr>
        <w:pStyle w:val="4"/>
        <w:spacing w:before="120" w:after="120" w:line="320" w:lineRule="exact"/>
        <w:rPr>
          <w:rFonts w:ascii="宋体" w:hAnsi="宋体"/>
          <w:b w:val="0"/>
          <w:color w:val="000000"/>
          <w:szCs w:val="21"/>
        </w:rPr>
      </w:pPr>
      <w:bookmarkStart w:id="114" w:name="_Toc351203638"/>
      <w:r>
        <w:rPr>
          <w:rFonts w:ascii="宋体" w:hAnsi="宋体"/>
          <w:b w:val="0"/>
          <w:color w:val="000000"/>
          <w:szCs w:val="21"/>
        </w:rPr>
        <w:t xml:space="preserve">6. </w:t>
      </w:r>
      <w:r>
        <w:rPr>
          <w:rFonts w:ascii="宋体" w:hAnsi="宋体"/>
          <w:b w:val="0"/>
          <w:color w:val="000000"/>
          <w:szCs w:val="21"/>
        </w:rPr>
        <w:t>安全文明施工与环境保护</w:t>
      </w:r>
      <w:bookmarkEnd w:id="114"/>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6.1安全文明施工</w:t>
      </w:r>
    </w:p>
    <w:p w:rsidR="00C95403" w:rsidRDefault="00C95403" w:rsidP="00C95403">
      <w:pPr>
        <w:pStyle w:val="Blockquote"/>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ascii="宋体" w:hAnsi="宋体" w:hint="eastAsia"/>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ascii="宋体" w:hAnsi="宋体" w:hint="eastAsia"/>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ascii="宋体" w:hAnsi="宋体" w:hint="eastAsia"/>
          <w:b/>
          <w:sz w:val="21"/>
          <w:szCs w:val="21"/>
          <w:u w:val="single"/>
        </w:rPr>
        <w:t>或火灾事故，承包方应承担由此引发的一切损失和</w:t>
      </w:r>
      <w:r>
        <w:rPr>
          <w:rFonts w:ascii="宋体" w:hAnsi="宋体"/>
          <w:b/>
          <w:sz w:val="21"/>
          <w:szCs w:val="21"/>
          <w:u w:val="single"/>
        </w:rPr>
        <w:t>责任</w:t>
      </w:r>
      <w:r>
        <w:rPr>
          <w:rFonts w:ascii="宋体" w:hAnsi="宋体" w:hint="eastAsia"/>
          <w:b/>
          <w:sz w:val="21"/>
          <w:szCs w:val="21"/>
          <w:u w:val="single"/>
        </w:rPr>
        <w:t>。</w:t>
      </w:r>
    </w:p>
    <w:p w:rsidR="00C95403" w:rsidRDefault="00C95403" w:rsidP="00C95403">
      <w:pPr>
        <w:pStyle w:val="Blockquote"/>
        <w:ind w:leftChars="171" w:left="359" w:right="0" w:firstLineChars="50" w:firstLine="105"/>
        <w:rPr>
          <w:rFonts w:ascii="宋体" w:hAnsi="宋体"/>
          <w:b/>
          <w:sz w:val="21"/>
          <w:szCs w:val="21"/>
          <w:u w:val="single" w:color="000000"/>
        </w:rPr>
      </w:pPr>
      <w:r>
        <w:rPr>
          <w:sz w:val="21"/>
          <w:szCs w:val="21"/>
        </w:rPr>
        <w:t xml:space="preserve">6.1.4 </w:t>
      </w:r>
      <w:r>
        <w:rPr>
          <w:sz w:val="21"/>
          <w:szCs w:val="21"/>
        </w:rPr>
        <w:t>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rsidR="00C95403" w:rsidRDefault="00C95403" w:rsidP="00C95403">
      <w:pPr>
        <w:spacing w:line="320" w:lineRule="exact"/>
        <w:ind w:firstLineChars="200" w:firstLine="42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ascii="宋体" w:hAnsi="宋体" w:hint="eastAsia"/>
          <w:b/>
          <w:szCs w:val="21"/>
          <w:u w:val="single"/>
        </w:rPr>
        <w:t>开工前提供</w:t>
      </w:r>
      <w:r>
        <w:rPr>
          <w:rFonts w:ascii="宋体" w:hAnsi="宋体"/>
          <w:szCs w:val="21"/>
          <w:u w:val="single"/>
        </w:rPr>
        <w:t xml:space="preserve">  </w:t>
      </w:r>
      <w:r>
        <w:rPr>
          <w:rFonts w:ascii="宋体" w:hAnsi="宋体"/>
          <w:szCs w:val="21"/>
        </w:rPr>
        <w:t>。</w:t>
      </w:r>
    </w:p>
    <w:p w:rsidR="00C95403" w:rsidRDefault="00C95403" w:rsidP="00C95403">
      <w:pPr>
        <w:spacing w:line="320" w:lineRule="exact"/>
        <w:ind w:firstLineChars="200" w:firstLine="420"/>
        <w:jc w:val="left"/>
        <w:rPr>
          <w:rFonts w:ascii="宋体" w:hAnsi="宋体"/>
          <w:szCs w:val="21"/>
        </w:rPr>
      </w:pPr>
      <w:r>
        <w:rPr>
          <w:rFonts w:ascii="宋体" w:hAnsi="宋体" w:hint="eastAsia"/>
          <w:szCs w:val="21"/>
        </w:rPr>
        <w:t>6.1.5 文明施工</w:t>
      </w:r>
    </w:p>
    <w:p w:rsidR="00C95403" w:rsidRDefault="00C95403" w:rsidP="00C95403">
      <w:pPr>
        <w:spacing w:line="320" w:lineRule="exact"/>
        <w:ind w:firstLineChars="200" w:firstLine="420"/>
        <w:jc w:val="left"/>
        <w:rPr>
          <w:rFonts w:ascii="宋体" w:hAnsi="宋体"/>
          <w:szCs w:val="21"/>
        </w:rPr>
      </w:pPr>
      <w:r>
        <w:rPr>
          <w:rFonts w:ascii="宋体" w:hAnsi="宋体" w:hint="eastAsia"/>
          <w:szCs w:val="21"/>
        </w:rPr>
        <w:t>合同当事人对文明施工的要求：</w:t>
      </w:r>
      <w:r>
        <w:rPr>
          <w:rFonts w:hint="eastAsia"/>
          <w:b/>
          <w:color w:val="000000"/>
          <w:kern w:val="0"/>
          <w:szCs w:val="21"/>
          <w:u w:val="single"/>
        </w:rPr>
        <w:t>按通用条款执行</w:t>
      </w:r>
      <w:r>
        <w:rPr>
          <w:rFonts w:ascii="宋体" w:hAnsi="宋体" w:hint="eastAsia"/>
          <w:szCs w:val="21"/>
        </w:rPr>
        <w:t>。</w:t>
      </w:r>
    </w:p>
    <w:p w:rsidR="00C95403" w:rsidRDefault="00C95403" w:rsidP="00C95403">
      <w:pPr>
        <w:pStyle w:val="4"/>
        <w:spacing w:before="120" w:after="120" w:line="320" w:lineRule="exact"/>
        <w:rPr>
          <w:rFonts w:ascii="宋体" w:hAnsi="宋体"/>
          <w:b w:val="0"/>
          <w:color w:val="000000"/>
          <w:szCs w:val="21"/>
        </w:rPr>
      </w:pPr>
      <w:bookmarkStart w:id="115" w:name="_Toc351203639"/>
      <w:bookmarkEnd w:id="107"/>
      <w:bookmarkEnd w:id="108"/>
      <w:bookmarkEnd w:id="109"/>
      <w:bookmarkEnd w:id="110"/>
      <w:bookmarkEnd w:id="111"/>
      <w:bookmarkEnd w:id="112"/>
      <w:bookmarkEnd w:id="113"/>
      <w:r>
        <w:rPr>
          <w:rFonts w:ascii="宋体" w:hAnsi="宋体"/>
          <w:b w:val="0"/>
          <w:color w:val="000000"/>
          <w:szCs w:val="21"/>
        </w:rPr>
        <w:t xml:space="preserve">7. </w:t>
      </w:r>
      <w:r>
        <w:rPr>
          <w:rFonts w:ascii="宋体" w:hAnsi="宋体"/>
          <w:b w:val="0"/>
          <w:color w:val="000000"/>
          <w:szCs w:val="21"/>
        </w:rPr>
        <w:t>工期和进度</w:t>
      </w:r>
      <w:bookmarkEnd w:id="115"/>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7.1 施工组织设计</w:t>
      </w:r>
    </w:p>
    <w:p w:rsidR="00C95403" w:rsidRDefault="00C95403" w:rsidP="00C95403">
      <w:pPr>
        <w:autoSpaceDE w:val="0"/>
        <w:autoSpaceDN w:val="0"/>
        <w:adjustRightInd w:val="0"/>
        <w:spacing w:line="320" w:lineRule="exact"/>
        <w:ind w:firstLineChars="200" w:firstLine="420"/>
        <w:jc w:val="left"/>
        <w:rPr>
          <w:rFonts w:ascii="宋体" w:hAnsi="宋体"/>
          <w:szCs w:val="21"/>
          <w:u w:val="single"/>
        </w:rPr>
      </w:pPr>
      <w:r>
        <w:rPr>
          <w:rFonts w:ascii="宋体" w:hAnsi="宋体"/>
          <w:szCs w:val="21"/>
        </w:rPr>
        <w:t>7.1.</w:t>
      </w:r>
      <w:r>
        <w:rPr>
          <w:rFonts w:ascii="宋体" w:hAnsi="宋体" w:hint="eastAsia"/>
          <w:szCs w:val="21"/>
        </w:rPr>
        <w:t xml:space="preserve">1 </w:t>
      </w:r>
      <w:r>
        <w:rPr>
          <w:rFonts w:ascii="宋体" w:hAnsi="宋体" w:hint="eastAsia"/>
          <w:color w:val="000000"/>
          <w:szCs w:val="21"/>
        </w:rPr>
        <w:t>合</w:t>
      </w:r>
      <w:r>
        <w:rPr>
          <w:rFonts w:ascii="宋体" w:hAnsi="宋体" w:hint="eastAsia"/>
          <w:color w:val="000000"/>
          <w:kern w:val="0"/>
          <w:szCs w:val="21"/>
        </w:rPr>
        <w:t>同当事人约定的</w:t>
      </w:r>
      <w:r>
        <w:rPr>
          <w:rFonts w:ascii="宋体" w:hAnsi="宋体"/>
          <w:color w:val="000000"/>
          <w:kern w:val="0"/>
          <w:szCs w:val="21"/>
        </w:rPr>
        <w:t>施工组织设计</w:t>
      </w:r>
      <w:r>
        <w:rPr>
          <w:rFonts w:ascii="宋体" w:hAnsi="宋体" w:hint="eastAsia"/>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rsidR="00C95403" w:rsidRDefault="00C95403" w:rsidP="00C95403">
      <w:pPr>
        <w:autoSpaceDE w:val="0"/>
        <w:autoSpaceDN w:val="0"/>
        <w:adjustRightInd w:val="0"/>
        <w:spacing w:line="320" w:lineRule="exact"/>
        <w:ind w:firstLineChars="200" w:firstLine="42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rsidR="00C95403" w:rsidRDefault="00C95403" w:rsidP="00C95403">
      <w:pPr>
        <w:autoSpaceDE w:val="0"/>
        <w:autoSpaceDN w:val="0"/>
        <w:adjustRightInd w:val="0"/>
        <w:spacing w:line="320" w:lineRule="exact"/>
        <w:ind w:firstLineChars="200" w:firstLine="42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ascii="宋体" w:hAnsi="宋体" w:hint="eastAsia"/>
          <w:b/>
          <w:szCs w:val="21"/>
          <w:u w:val="single"/>
        </w:rPr>
        <w:t>开工前7天</w:t>
      </w:r>
      <w:r>
        <w:rPr>
          <w:rFonts w:ascii="宋体" w:hAnsi="宋体" w:hint="eastAsia"/>
          <w:szCs w:val="21"/>
          <w:u w:val="single"/>
        </w:rPr>
        <w:t xml:space="preserve"> </w:t>
      </w:r>
      <w:r>
        <w:rPr>
          <w:rFonts w:ascii="宋体" w:hAnsi="宋体"/>
          <w:szCs w:val="21"/>
        </w:rPr>
        <w:t>。</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发包人和监理人在收到</w:t>
      </w:r>
      <w:r>
        <w:rPr>
          <w:rFonts w:ascii="宋体" w:hAnsi="宋体" w:hint="eastAsia"/>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ascii="宋体" w:hAnsi="宋体" w:hint="eastAsia"/>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7</w:t>
      </w:r>
      <w:bookmarkStart w:id="116" w:name="_Toc312677479"/>
      <w:bookmarkStart w:id="117" w:name="_Toc297216173"/>
      <w:bookmarkStart w:id="118" w:name="_Toc303539123"/>
      <w:bookmarkStart w:id="119" w:name="_Toc297123514"/>
      <w:bookmarkStart w:id="120" w:name="_Toc312678005"/>
      <w:bookmarkStart w:id="121" w:name="_Toc300934966"/>
      <w:bookmarkStart w:id="122" w:name="_Toc304295541"/>
      <w:r>
        <w:rPr>
          <w:rFonts w:ascii="宋体" w:hAnsi="宋体"/>
          <w:color w:val="000000"/>
          <w:szCs w:val="21"/>
        </w:rPr>
        <w:t>.2 施工进度计划</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7.2.2 施工进度计划的修订</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ascii="宋体" w:hAnsi="宋体" w:hint="eastAsia"/>
          <w:b/>
          <w:szCs w:val="21"/>
          <w:u w:val="single"/>
        </w:rPr>
        <w:t>收到后7天内</w:t>
      </w:r>
      <w:r>
        <w:rPr>
          <w:rFonts w:ascii="宋体" w:hAnsi="宋体"/>
          <w:szCs w:val="21"/>
          <w:u w:val="single"/>
        </w:rPr>
        <w:t xml:space="preserve">   </w:t>
      </w:r>
      <w:r>
        <w:rPr>
          <w:rFonts w:ascii="宋体" w:hAnsi="宋体"/>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7.3 开工</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7.3.1 开工准备</w:t>
      </w:r>
    </w:p>
    <w:p w:rsidR="00C95403" w:rsidRDefault="00C95403" w:rsidP="00C95403">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ascii="宋体" w:hAnsi="宋体" w:hint="eastAsia"/>
          <w:b/>
          <w:szCs w:val="21"/>
          <w:u w:val="single"/>
        </w:rPr>
        <w:t>开工前</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7.3.2开工通知</w:t>
      </w:r>
    </w:p>
    <w:p w:rsidR="00C95403" w:rsidRDefault="00C95403" w:rsidP="00C95403">
      <w:pPr>
        <w:spacing w:line="320" w:lineRule="exact"/>
        <w:ind w:firstLineChars="200" w:firstLine="422"/>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ascii="宋体" w:hAnsi="宋体" w:hint="eastAsia"/>
          <w:b/>
          <w:szCs w:val="21"/>
          <w:u w:val="single"/>
        </w:rPr>
        <w:t>180</w:t>
      </w:r>
      <w:r>
        <w:rPr>
          <w:rFonts w:ascii="宋体" w:hAnsi="宋体"/>
          <w:b/>
          <w:color w:val="000000"/>
          <w:szCs w:val="21"/>
          <w:u w:val="single"/>
        </w:rPr>
        <w:t>天内发出开工通知的，承包人有权提出价格调整要求，或者解除合同。</w:t>
      </w:r>
    </w:p>
    <w:bookmarkEnd w:id="116"/>
    <w:bookmarkEnd w:id="117"/>
    <w:bookmarkEnd w:id="118"/>
    <w:bookmarkEnd w:id="119"/>
    <w:bookmarkEnd w:id="120"/>
    <w:bookmarkEnd w:id="121"/>
    <w:bookmarkEnd w:id="122"/>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7.4 测量放线</w:t>
      </w:r>
    </w:p>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ascii="宋体" w:hAnsi="宋体" w:hint="eastAsia"/>
          <w:b/>
          <w:szCs w:val="21"/>
          <w:u w:val="single"/>
        </w:rPr>
        <w:t>开工前7天</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7</w:t>
      </w:r>
      <w:bookmarkStart w:id="123" w:name="_Toc300934968"/>
      <w:bookmarkStart w:id="124" w:name="_Toc304295546"/>
      <w:bookmarkStart w:id="125" w:name="_Toc297123516"/>
      <w:bookmarkStart w:id="126" w:name="_Toc312678010"/>
      <w:bookmarkStart w:id="127" w:name="_Toc303539125"/>
      <w:bookmarkStart w:id="128" w:name="_Toc312677484"/>
      <w:bookmarkStart w:id="129" w:name="_Toc297216175"/>
      <w:r>
        <w:rPr>
          <w:rFonts w:ascii="宋体" w:hAnsi="宋体"/>
          <w:color w:val="000000"/>
          <w:szCs w:val="21"/>
        </w:rPr>
        <w:t>.5 工期延误</w:t>
      </w:r>
    </w:p>
    <w:bookmarkEnd w:id="123"/>
    <w:bookmarkEnd w:id="124"/>
    <w:bookmarkEnd w:id="125"/>
    <w:bookmarkEnd w:id="126"/>
    <w:bookmarkEnd w:id="127"/>
    <w:bookmarkEnd w:id="128"/>
    <w:bookmarkEnd w:id="129"/>
    <w:p w:rsidR="00C95403" w:rsidRDefault="00C95403" w:rsidP="00C95403">
      <w:pPr>
        <w:spacing w:line="320" w:lineRule="exact"/>
        <w:ind w:firstLineChars="200" w:firstLine="420"/>
        <w:jc w:val="left"/>
        <w:rPr>
          <w:rFonts w:ascii="宋体" w:hAnsi="宋体"/>
          <w:szCs w:val="21"/>
        </w:rPr>
      </w:pPr>
      <w:r>
        <w:rPr>
          <w:rFonts w:ascii="宋体" w:hAnsi="宋体"/>
          <w:szCs w:val="21"/>
        </w:rPr>
        <w:t>7</w:t>
      </w:r>
      <w:bookmarkStart w:id="130" w:name="_Toc318581169"/>
      <w:bookmarkStart w:id="131" w:name="_Toc312678012"/>
      <w:bookmarkStart w:id="132" w:name="_Toc312677486"/>
      <w:bookmarkStart w:id="133" w:name="_Toc303539127"/>
      <w:bookmarkStart w:id="134" w:name="_Toc300934970"/>
      <w:bookmarkStart w:id="135" w:name="_Toc297216177"/>
      <w:bookmarkStart w:id="136" w:name="_Toc297123518"/>
      <w:bookmarkStart w:id="137" w:name="_Toc304295548"/>
      <w:r>
        <w:rPr>
          <w:rFonts w:ascii="宋体" w:hAnsi="宋体"/>
          <w:szCs w:val="21"/>
        </w:rPr>
        <w:t>.5.2 因承包人原因导致工期延误</w:t>
      </w:r>
    </w:p>
    <w:bookmarkEnd w:id="130"/>
    <w:bookmarkEnd w:id="131"/>
    <w:bookmarkEnd w:id="132"/>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因</w:t>
      </w:r>
      <w:bookmarkStart w:id="138" w:name="_Toc312677487"/>
      <w:bookmarkStart w:id="139" w:name="_Toc312678013"/>
      <w:bookmarkStart w:id="140" w:name="_Toc318581170"/>
      <w:r>
        <w:rPr>
          <w:rFonts w:ascii="宋体" w:hAnsi="宋体"/>
          <w:szCs w:val="21"/>
        </w:rPr>
        <w:t>承包人原因造成工期延误，逾期竣工违约金的计算方法为：</w:t>
      </w:r>
      <w:r>
        <w:rPr>
          <w:rFonts w:ascii="宋体" w:hAnsi="宋体" w:hint="eastAsia"/>
          <w:b/>
          <w:szCs w:val="21"/>
          <w:u w:val="single" w:color="000000"/>
        </w:rPr>
        <w:t xml:space="preserve">每拖延一天，由承包人向发包人支付违约金 </w:t>
      </w:r>
      <w:r>
        <w:rPr>
          <w:rFonts w:ascii="宋体" w:hAnsi="宋体"/>
          <w:b/>
          <w:szCs w:val="21"/>
          <w:u w:val="single" w:color="000000"/>
        </w:rPr>
        <w:t>5000</w:t>
      </w:r>
      <w:r>
        <w:rPr>
          <w:rFonts w:ascii="宋体" w:hAnsi="宋体" w:hint="eastAsia"/>
          <w:b/>
          <w:szCs w:val="21"/>
          <w:u w:val="single" w:color="000000"/>
        </w:rPr>
        <w:t xml:space="preserve"> 元</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天</w:t>
      </w:r>
      <w:r>
        <w:rPr>
          <w:rFonts w:ascii="宋体" w:hAnsi="宋体"/>
          <w:szCs w:val="21"/>
        </w:rPr>
        <w:t>。</w:t>
      </w:r>
      <w:bookmarkEnd w:id="133"/>
      <w:bookmarkEnd w:id="134"/>
      <w:bookmarkEnd w:id="135"/>
      <w:bookmarkEnd w:id="136"/>
      <w:bookmarkEnd w:id="137"/>
      <w:bookmarkEnd w:id="138"/>
      <w:bookmarkEnd w:id="139"/>
    </w:p>
    <w:bookmarkEnd w:id="140"/>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lastRenderedPageBreak/>
        <w:t>7</w:t>
      </w:r>
      <w:bookmarkStart w:id="141" w:name="_Toc303539130"/>
      <w:bookmarkStart w:id="142" w:name="_Toc297216180"/>
      <w:bookmarkStart w:id="143" w:name="_Toc304295551"/>
      <w:bookmarkStart w:id="144" w:name="_Toc312678017"/>
      <w:bookmarkStart w:id="145" w:name="_Toc297123521"/>
      <w:bookmarkStart w:id="146" w:name="_Toc300934973"/>
      <w:r>
        <w:rPr>
          <w:rFonts w:ascii="宋体" w:hAnsi="宋体"/>
          <w:color w:val="000000"/>
          <w:szCs w:val="21"/>
        </w:rPr>
        <w:t>.7异常恶劣的气候条件</w:t>
      </w:r>
    </w:p>
    <w:bookmarkEnd w:id="141"/>
    <w:bookmarkEnd w:id="142"/>
    <w:bookmarkEnd w:id="143"/>
    <w:bookmarkEnd w:id="144"/>
    <w:bookmarkEnd w:id="145"/>
    <w:bookmarkEnd w:id="146"/>
    <w:p w:rsidR="00C95403" w:rsidRDefault="00C95403" w:rsidP="00C95403">
      <w:pPr>
        <w:spacing w:line="320" w:lineRule="exact"/>
        <w:ind w:firstLineChars="200" w:firstLine="420"/>
        <w:jc w:val="left"/>
        <w:rPr>
          <w:rFonts w:ascii="宋体" w:hAnsi="宋体"/>
          <w:szCs w:val="21"/>
        </w:rPr>
      </w:pPr>
      <w:r>
        <w:rPr>
          <w:rFonts w:ascii="宋体" w:hAnsi="宋体"/>
          <w:szCs w:val="21"/>
        </w:rPr>
        <w:t>发包人和承包人同意以下情形视为异常恶劣的气候条件：</w:t>
      </w:r>
    </w:p>
    <w:p w:rsidR="00C95403" w:rsidRDefault="00C95403" w:rsidP="00C95403">
      <w:pPr>
        <w:spacing w:line="320" w:lineRule="exact"/>
        <w:ind w:firstLineChars="200" w:firstLine="420"/>
        <w:jc w:val="left"/>
        <w:rPr>
          <w:rFonts w:ascii="宋体" w:hAnsi="宋体"/>
          <w:szCs w:val="21"/>
        </w:rPr>
      </w:pPr>
      <w:r>
        <w:rPr>
          <w:rFonts w:ascii="宋体" w:hAnsi="宋体"/>
          <w:szCs w:val="21"/>
        </w:rPr>
        <w:t>（1）</w:t>
      </w:r>
      <w:r>
        <w:rPr>
          <w:rFonts w:ascii="宋体" w:hAnsi="宋体"/>
          <w:szCs w:val="21"/>
          <w:u w:val="single"/>
        </w:rPr>
        <w:t xml:space="preserve">    </w:t>
      </w:r>
      <w:r>
        <w:rPr>
          <w:rFonts w:ascii="宋体" w:hAnsi="宋体" w:hint="eastAsia"/>
          <w:b/>
          <w:szCs w:val="21"/>
          <w:u w:val="single"/>
        </w:rPr>
        <w:t>地震、暴风雪</w:t>
      </w:r>
      <w:r>
        <w:rPr>
          <w:rFonts w:ascii="宋体" w:hAnsi="宋体"/>
          <w:szCs w:val="21"/>
          <w:u w:val="single"/>
        </w:rPr>
        <w:t xml:space="preserve">     </w:t>
      </w:r>
      <w:r>
        <w:rPr>
          <w:rFonts w:ascii="宋体" w:hAnsi="宋体"/>
          <w:szCs w:val="21"/>
        </w:rPr>
        <w:t>；</w:t>
      </w:r>
    </w:p>
    <w:p w:rsidR="00C95403" w:rsidRDefault="00C95403" w:rsidP="00C95403">
      <w:pPr>
        <w:pStyle w:val="4"/>
        <w:spacing w:before="120" w:after="120" w:line="320" w:lineRule="exact"/>
        <w:rPr>
          <w:rFonts w:ascii="宋体" w:hAnsi="宋体"/>
          <w:b w:val="0"/>
          <w:color w:val="000000"/>
          <w:szCs w:val="21"/>
        </w:rPr>
      </w:pPr>
      <w:bookmarkStart w:id="147" w:name="_Toc351203640"/>
      <w:r>
        <w:rPr>
          <w:rFonts w:ascii="宋体" w:hAnsi="宋体"/>
          <w:b w:val="0"/>
          <w:color w:val="000000"/>
          <w:szCs w:val="21"/>
        </w:rPr>
        <w:t xml:space="preserve">8. </w:t>
      </w:r>
      <w:r>
        <w:rPr>
          <w:rFonts w:ascii="宋体" w:hAnsi="宋体"/>
          <w:b w:val="0"/>
          <w:color w:val="000000"/>
          <w:szCs w:val="21"/>
        </w:rPr>
        <w:t>材料与设备</w:t>
      </w:r>
      <w:bookmarkEnd w:id="147"/>
    </w:p>
    <w:p w:rsidR="00C95403" w:rsidRPr="003476BB" w:rsidRDefault="00C95403" w:rsidP="003476BB">
      <w:pPr>
        <w:rPr>
          <w:rFonts w:ascii="宋体" w:hAnsi="宋体"/>
          <w:b/>
          <w:bCs/>
          <w:color w:val="000000"/>
          <w:szCs w:val="21"/>
        </w:rPr>
      </w:pPr>
      <w:r w:rsidRPr="003476BB">
        <w:rPr>
          <w:rFonts w:ascii="宋体" w:hAnsi="宋体" w:hint="eastAsia"/>
          <w:b/>
          <w:bCs/>
          <w:color w:val="000000"/>
          <w:szCs w:val="21"/>
        </w:rPr>
        <w:t xml:space="preserve">    </w:t>
      </w:r>
      <w:r w:rsidRPr="003476BB">
        <w:rPr>
          <w:rFonts w:hint="eastAsia"/>
          <w:b/>
          <w:bCs/>
        </w:rPr>
        <w:t>8</w:t>
      </w:r>
      <w:r w:rsidRPr="003476BB">
        <w:rPr>
          <w:rFonts w:ascii="宋体" w:hAnsi="宋体"/>
          <w:b/>
          <w:bCs/>
          <w:color w:val="000000"/>
          <w:szCs w:val="21"/>
        </w:rPr>
        <w:t>.</w:t>
      </w:r>
      <w:r w:rsidRPr="003476BB">
        <w:rPr>
          <w:rFonts w:hint="eastAsia"/>
          <w:b/>
          <w:bCs/>
        </w:rPr>
        <w:t>.3</w:t>
      </w:r>
      <w:r w:rsidRPr="003476BB">
        <w:rPr>
          <w:rFonts w:hint="eastAsia"/>
          <w:b/>
          <w:bCs/>
        </w:rPr>
        <w:t>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97"/>
    <w:bookmarkEnd w:id="98"/>
    <w:bookmarkEnd w:id="99"/>
    <w:bookmarkEnd w:id="100"/>
    <w:bookmarkEnd w:id="101"/>
    <w:bookmarkEnd w:id="102"/>
    <w:bookmarkEnd w:id="103"/>
    <w:bookmarkEnd w:id="104"/>
    <w:bookmarkEnd w:id="105"/>
    <w:bookmarkEnd w:id="106"/>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8</w:t>
      </w:r>
      <w:bookmarkStart w:id="148" w:name="_Toc296347166"/>
      <w:bookmarkStart w:id="149" w:name="_Toc296891207"/>
      <w:bookmarkStart w:id="150" w:name="_Toc300934979"/>
      <w:bookmarkStart w:id="151" w:name="_Toc303539136"/>
      <w:bookmarkStart w:id="152" w:name="_Toc297120467"/>
      <w:bookmarkStart w:id="153" w:name="_Toc296944506"/>
      <w:bookmarkStart w:id="154" w:name="_Toc297123527"/>
      <w:bookmarkStart w:id="155" w:name="_Toc312678019"/>
      <w:bookmarkStart w:id="156" w:name="_Toc296346668"/>
      <w:bookmarkStart w:id="157" w:name="_Toc292559372"/>
      <w:bookmarkStart w:id="158" w:name="_Toc296503167"/>
      <w:bookmarkStart w:id="159" w:name="_Toc292559877"/>
      <w:bookmarkStart w:id="160" w:name="_Toc296890995"/>
      <w:bookmarkStart w:id="161" w:name="_Toc297216186"/>
      <w:bookmarkStart w:id="162" w:name="_Toc280868654"/>
      <w:bookmarkStart w:id="163" w:name="_Toc312677493"/>
      <w:bookmarkStart w:id="164" w:name="_Toc297048353"/>
      <w:bookmarkStart w:id="165" w:name="_Toc304295556"/>
      <w:bookmarkStart w:id="166" w:name="_Toc280868656"/>
      <w:bookmarkStart w:id="167" w:name="_Toc267251424"/>
      <w:bookmarkStart w:id="168" w:name="_Toc280868655"/>
      <w:r>
        <w:rPr>
          <w:rFonts w:ascii="宋体" w:hAnsi="宋体"/>
          <w:color w:val="000000"/>
          <w:szCs w:val="21"/>
        </w:rPr>
        <w:t>.4材料与工程设备的保管与使用</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8</w:t>
      </w:r>
      <w:bookmarkStart w:id="169" w:name="_Toc292559373"/>
      <w:bookmarkStart w:id="170" w:name="_Toc292559878"/>
      <w:bookmarkStart w:id="171" w:name="_Toc318581173"/>
      <w:bookmarkStart w:id="172" w:name="_Toc296503168"/>
      <w:bookmarkStart w:id="173" w:name="_Toc304295557"/>
      <w:bookmarkStart w:id="174" w:name="_Toc296891208"/>
      <w:bookmarkStart w:id="175" w:name="_Toc297048354"/>
      <w:bookmarkStart w:id="176" w:name="_Toc297216187"/>
      <w:bookmarkStart w:id="177" w:name="_Toc297123528"/>
      <w:bookmarkStart w:id="178" w:name="_Toc296944507"/>
      <w:bookmarkStart w:id="179" w:name="_Toc312677494"/>
      <w:bookmarkStart w:id="180" w:name="_Toc312678020"/>
      <w:bookmarkStart w:id="181" w:name="_Toc303539137"/>
      <w:bookmarkStart w:id="182" w:name="_Toc300934980"/>
      <w:bookmarkStart w:id="183" w:name="_Toc297120468"/>
      <w:bookmarkStart w:id="184" w:name="_Toc296347167"/>
      <w:bookmarkStart w:id="185" w:name="_Toc296890996"/>
      <w:bookmarkStart w:id="186" w:name="_Toc296346669"/>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ascii="宋体" w:hAnsi="宋体" w:hint="eastAsia"/>
          <w:b/>
          <w:szCs w:val="21"/>
          <w:u w:val="single"/>
        </w:rPr>
        <w:t>由承包人承担</w:t>
      </w:r>
      <w:r>
        <w:rPr>
          <w:rFonts w:ascii="宋体" w:hAnsi="宋体"/>
          <w:szCs w:val="21"/>
          <w:u w:val="single"/>
        </w:rPr>
        <w:t xml:space="preserve">  </w:t>
      </w:r>
      <w:r>
        <w:rPr>
          <w:rFonts w:ascii="宋体" w:hAnsi="宋体"/>
          <w:szCs w:val="21"/>
        </w:rPr>
        <w:t>。</w:t>
      </w:r>
      <w:bookmarkEnd w:id="169"/>
      <w:bookmarkEnd w:id="170"/>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8.6 样品</w:t>
      </w:r>
    </w:p>
    <w:p w:rsidR="00C95403" w:rsidRDefault="00C95403" w:rsidP="00C95403">
      <w:pPr>
        <w:autoSpaceDE w:val="0"/>
        <w:autoSpaceDN w:val="0"/>
        <w:adjustRightInd w:val="0"/>
        <w:spacing w:line="320" w:lineRule="exact"/>
        <w:ind w:firstLineChars="200" w:firstLine="42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t>样品的报送</w:t>
      </w:r>
      <w:r>
        <w:rPr>
          <w:rFonts w:ascii="宋体" w:hAnsi="宋体" w:hint="eastAsia"/>
          <w:color w:val="000000"/>
          <w:kern w:val="0"/>
          <w:szCs w:val="21"/>
        </w:rPr>
        <w:t>与封存</w:t>
      </w:r>
    </w:p>
    <w:p w:rsidR="00C95403" w:rsidRDefault="00C95403" w:rsidP="00C95403">
      <w:pPr>
        <w:autoSpaceDE w:val="0"/>
        <w:autoSpaceDN w:val="0"/>
        <w:adjustRightInd w:val="0"/>
        <w:spacing w:line="320" w:lineRule="exact"/>
        <w:ind w:firstLineChars="200" w:firstLine="42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ascii="宋体" w:hAnsi="宋体" w:hint="eastAsia"/>
          <w:color w:val="000000"/>
          <w:kern w:val="0"/>
          <w:szCs w:val="21"/>
        </w:rPr>
        <w:t>：</w:t>
      </w:r>
      <w:r>
        <w:rPr>
          <w:rFonts w:ascii="宋体" w:hAnsi="宋体" w:hint="eastAsia"/>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8.8 施工设备和临时设施</w:t>
      </w:r>
    </w:p>
    <w:p w:rsidR="00C95403" w:rsidRDefault="00C95403" w:rsidP="00C95403">
      <w:pPr>
        <w:autoSpaceDE w:val="0"/>
        <w:autoSpaceDN w:val="0"/>
        <w:adjustRightInd w:val="0"/>
        <w:spacing w:line="320" w:lineRule="exact"/>
        <w:ind w:firstLineChars="200" w:firstLine="420"/>
        <w:jc w:val="left"/>
        <w:rPr>
          <w:rFonts w:ascii="宋体" w:hAnsi="宋体"/>
          <w:szCs w:val="21"/>
        </w:rPr>
      </w:pPr>
      <w:r>
        <w:rPr>
          <w:rFonts w:ascii="宋体" w:hAnsi="宋体"/>
          <w:szCs w:val="21"/>
        </w:rPr>
        <w:t>8.8.1 承包人提供的施工设备和临时设施</w:t>
      </w:r>
    </w:p>
    <w:p w:rsidR="00C95403" w:rsidRDefault="00C95403" w:rsidP="00C95403">
      <w:pPr>
        <w:autoSpaceDE w:val="0"/>
        <w:autoSpaceDN w:val="0"/>
        <w:adjustRightInd w:val="0"/>
        <w:spacing w:line="320" w:lineRule="exact"/>
        <w:ind w:firstLineChars="200" w:firstLine="42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ascii="宋体" w:hAnsi="宋体" w:hint="eastAsia"/>
          <w:b/>
          <w:szCs w:val="21"/>
          <w:u w:val="single"/>
        </w:rPr>
        <w:t>由承包人承担</w:t>
      </w:r>
      <w:r>
        <w:rPr>
          <w:rFonts w:ascii="宋体" w:hAnsi="宋体"/>
          <w:szCs w:val="21"/>
          <w:u w:val="single"/>
        </w:rPr>
        <w:t xml:space="preserve"> </w:t>
      </w:r>
      <w:r>
        <w:rPr>
          <w:rFonts w:ascii="宋体" w:hAnsi="宋体"/>
          <w:szCs w:val="21"/>
        </w:rPr>
        <w:t>。</w:t>
      </w:r>
    </w:p>
    <w:p w:rsidR="00C95403" w:rsidRDefault="00C95403" w:rsidP="00C95403">
      <w:pPr>
        <w:pStyle w:val="4"/>
        <w:spacing w:before="120" w:after="120" w:line="320" w:lineRule="exact"/>
        <w:rPr>
          <w:rFonts w:ascii="宋体" w:hAnsi="宋体"/>
          <w:b w:val="0"/>
          <w:color w:val="000000"/>
          <w:szCs w:val="21"/>
        </w:rPr>
      </w:pPr>
      <w:bookmarkStart w:id="187" w:name="_Toc351203641"/>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ascii="宋体" w:hAnsi="宋体"/>
          <w:b w:val="0"/>
          <w:color w:val="000000"/>
          <w:szCs w:val="21"/>
        </w:rPr>
        <w:t>9</w:t>
      </w:r>
      <w:bookmarkStart w:id="188" w:name="_Toc304295559"/>
      <w:bookmarkStart w:id="189" w:name="_Toc300934982"/>
      <w:bookmarkStart w:id="190" w:name="_Toc312678021"/>
      <w:bookmarkStart w:id="191" w:name="_Toc297216192"/>
      <w:bookmarkStart w:id="192" w:name="_Toc312677495"/>
      <w:bookmarkStart w:id="193" w:name="_Toc297123533"/>
      <w:bookmarkStart w:id="194" w:name="_Toc303539139"/>
      <w:bookmarkStart w:id="195" w:name="_Toc297048359"/>
      <w:bookmarkStart w:id="196" w:name="_Toc296503173"/>
      <w:bookmarkStart w:id="197" w:name="_Toc267251428"/>
      <w:bookmarkStart w:id="198" w:name="_Toc296944512"/>
      <w:bookmarkStart w:id="199" w:name="_Toc296347172"/>
      <w:bookmarkStart w:id="200" w:name="_Toc267251427"/>
      <w:bookmarkStart w:id="201" w:name="_Toc296891001"/>
      <w:bookmarkStart w:id="202" w:name="_Toc296346674"/>
      <w:bookmarkStart w:id="203" w:name="_Toc296891213"/>
      <w:bookmarkStart w:id="204" w:name="_Toc297120473"/>
      <w:bookmarkStart w:id="205" w:name="_Toc292559883"/>
      <w:bookmarkStart w:id="206" w:name="_Toc292559378"/>
      <w:bookmarkEnd w:id="166"/>
      <w:bookmarkEnd w:id="167"/>
      <w:bookmarkEnd w:id="168"/>
      <w:r>
        <w:rPr>
          <w:rFonts w:ascii="宋体" w:hAnsi="宋体"/>
          <w:b w:val="0"/>
          <w:color w:val="000000"/>
          <w:szCs w:val="21"/>
        </w:rPr>
        <w:t xml:space="preserve">. </w:t>
      </w:r>
      <w:r>
        <w:rPr>
          <w:rFonts w:ascii="宋体" w:hAnsi="宋体"/>
          <w:b w:val="0"/>
          <w:color w:val="000000"/>
          <w:szCs w:val="21"/>
        </w:rPr>
        <w:t>试验与检验</w:t>
      </w:r>
      <w:bookmarkEnd w:id="187"/>
    </w:p>
    <w:bookmarkEnd w:id="188"/>
    <w:bookmarkEnd w:id="189"/>
    <w:bookmarkEnd w:id="190"/>
    <w:bookmarkEnd w:id="191"/>
    <w:bookmarkEnd w:id="192"/>
    <w:bookmarkEnd w:id="193"/>
    <w:bookmarkEnd w:id="194"/>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9</w:t>
      </w:r>
      <w:bookmarkStart w:id="207" w:name="_Toc297216193"/>
      <w:bookmarkStart w:id="208" w:name="_Toc312677496"/>
      <w:bookmarkStart w:id="209" w:name="_Toc303539140"/>
      <w:bookmarkStart w:id="210" w:name="_Toc300934983"/>
      <w:bookmarkStart w:id="211" w:name="_Toc297123534"/>
      <w:bookmarkStart w:id="212" w:name="_Toc304295560"/>
      <w:bookmarkStart w:id="213" w:name="_Toc312678022"/>
      <w:r>
        <w:rPr>
          <w:rFonts w:ascii="宋体" w:hAnsi="宋体"/>
          <w:color w:val="000000"/>
          <w:szCs w:val="21"/>
        </w:rPr>
        <w:t>.1试验设备与试验人员</w:t>
      </w:r>
    </w:p>
    <w:bookmarkEnd w:id="207"/>
    <w:bookmarkEnd w:id="208"/>
    <w:bookmarkEnd w:id="209"/>
    <w:bookmarkEnd w:id="210"/>
    <w:bookmarkEnd w:id="211"/>
    <w:bookmarkEnd w:id="212"/>
    <w:bookmarkEnd w:id="213"/>
    <w:p w:rsidR="00C95403" w:rsidRDefault="00C95403" w:rsidP="00C95403">
      <w:pPr>
        <w:spacing w:line="320" w:lineRule="exact"/>
        <w:ind w:firstLineChars="200" w:firstLine="420"/>
        <w:jc w:val="left"/>
        <w:rPr>
          <w:rFonts w:ascii="宋体" w:hAnsi="宋体"/>
          <w:szCs w:val="21"/>
        </w:rPr>
      </w:pPr>
      <w:r>
        <w:rPr>
          <w:rFonts w:ascii="宋体" w:hAnsi="宋体"/>
          <w:szCs w:val="21"/>
        </w:rPr>
        <w:t>9</w:t>
      </w:r>
      <w:bookmarkStart w:id="214" w:name="_Toc303539141"/>
      <w:bookmarkStart w:id="215" w:name="_Toc312678023"/>
      <w:bookmarkStart w:id="216" w:name="_Toc300934984"/>
      <w:bookmarkStart w:id="217" w:name="_Toc312677497"/>
      <w:bookmarkStart w:id="218" w:name="_Toc304295561"/>
      <w:bookmarkStart w:id="219" w:name="_Toc297216194"/>
      <w:bookmarkStart w:id="220" w:name="_Toc297123535"/>
      <w:bookmarkStart w:id="221" w:name="_Toc318581174"/>
      <w:r>
        <w:rPr>
          <w:rFonts w:ascii="宋体" w:hAnsi="宋体"/>
          <w:szCs w:val="21"/>
        </w:rPr>
        <w:t>.1.2 试验设备</w:t>
      </w:r>
    </w:p>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施工现场需要配置的试验场所：</w:t>
      </w:r>
      <w:bookmarkStart w:id="222" w:name="_Toc303539142"/>
      <w:bookmarkStart w:id="223" w:name="_Toc297216195"/>
      <w:bookmarkStart w:id="224" w:name="_Toc312677498"/>
      <w:bookmarkStart w:id="225" w:name="_Toc304295562"/>
      <w:bookmarkStart w:id="226" w:name="_Toc300934985"/>
      <w:bookmarkStart w:id="227" w:name="_Toc312678024"/>
      <w:bookmarkStart w:id="228" w:name="_Toc297123536"/>
      <w:bookmarkEnd w:id="214"/>
      <w:bookmarkEnd w:id="215"/>
      <w:bookmarkEnd w:id="216"/>
      <w:bookmarkEnd w:id="217"/>
      <w:bookmarkEnd w:id="218"/>
      <w:bookmarkEnd w:id="219"/>
      <w:bookmarkEnd w:id="220"/>
      <w:r>
        <w:rPr>
          <w:rFonts w:ascii="宋体" w:hAnsi="宋体"/>
          <w:szCs w:val="21"/>
          <w:u w:val="single"/>
        </w:rPr>
        <w:t xml:space="preserve">    </w:t>
      </w:r>
      <w:r>
        <w:rPr>
          <w:rFonts w:ascii="宋体" w:hAnsi="宋体"/>
          <w:b/>
          <w:szCs w:val="21"/>
          <w:u w:val="single"/>
        </w:rPr>
        <w:t xml:space="preserve"> </w:t>
      </w:r>
      <w:r>
        <w:rPr>
          <w:rFonts w:ascii="宋体" w:hAnsi="宋体" w:hint="eastAsia"/>
          <w:b/>
          <w:szCs w:val="21"/>
          <w:u w:val="single"/>
        </w:rPr>
        <w:t xml:space="preserve">按相关规定执行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rPr>
        <w:t xml:space="preserve"> </w:t>
      </w:r>
    </w:p>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b/>
          <w:szCs w:val="21"/>
          <w:u w:val="single"/>
        </w:rPr>
        <w:t>按相关规定执行</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C95403" w:rsidRDefault="00C95403" w:rsidP="00C95403">
      <w:pPr>
        <w:spacing w:line="320" w:lineRule="exact"/>
        <w:ind w:firstLineChars="200" w:firstLine="42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ascii="宋体" w:hAnsi="宋体" w:hint="eastAsia"/>
          <w:b/>
          <w:szCs w:val="21"/>
          <w:u w:val="single"/>
        </w:rPr>
        <w:t xml:space="preserve">按相关规定执行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C95403" w:rsidRDefault="00C95403" w:rsidP="00C95403">
      <w:pPr>
        <w:pStyle w:val="4"/>
        <w:spacing w:before="120" w:after="120" w:line="320" w:lineRule="exact"/>
        <w:rPr>
          <w:rFonts w:ascii="宋体" w:hAnsi="宋体"/>
          <w:b w:val="0"/>
          <w:color w:val="000000"/>
          <w:szCs w:val="21"/>
        </w:rPr>
      </w:pPr>
      <w:bookmarkStart w:id="229" w:name="_Toc351203642"/>
      <w:bookmarkEnd w:id="221"/>
      <w:bookmarkEnd w:id="222"/>
      <w:bookmarkEnd w:id="223"/>
      <w:bookmarkEnd w:id="224"/>
      <w:bookmarkEnd w:id="225"/>
      <w:bookmarkEnd w:id="226"/>
      <w:bookmarkEnd w:id="227"/>
      <w:bookmarkEnd w:id="228"/>
      <w:r>
        <w:rPr>
          <w:rFonts w:ascii="宋体" w:hAnsi="宋体"/>
          <w:b w:val="0"/>
          <w:color w:val="000000"/>
          <w:szCs w:val="21"/>
        </w:rPr>
        <w:t>1</w:t>
      </w:r>
      <w:bookmarkStart w:id="230" w:name="_Toc297123540"/>
      <w:bookmarkStart w:id="231" w:name="_Toc292559903"/>
      <w:bookmarkStart w:id="232" w:name="_Toc296891233"/>
      <w:bookmarkStart w:id="233" w:name="_Toc296944532"/>
      <w:bookmarkStart w:id="234" w:name="_Toc303539146"/>
      <w:bookmarkStart w:id="235" w:name="_Toc297120493"/>
      <w:bookmarkStart w:id="236" w:name="_Toc296503193"/>
      <w:bookmarkStart w:id="237" w:name="_Toc296346694"/>
      <w:bookmarkStart w:id="238" w:name="_Toc300934989"/>
      <w:bookmarkStart w:id="239" w:name="_Toc297216199"/>
      <w:bookmarkStart w:id="240" w:name="_Toc297048379"/>
      <w:bookmarkStart w:id="241" w:name="_Toc296347192"/>
      <w:bookmarkStart w:id="242" w:name="_Toc292559398"/>
      <w:bookmarkStart w:id="243" w:name="_Toc296891021"/>
      <w:bookmarkStart w:id="244" w:name="_Toc304295566"/>
      <w:bookmarkStart w:id="245" w:name="_Toc312678025"/>
      <w:bookmarkStart w:id="246" w:name="_Toc312677499"/>
      <w:bookmarkStart w:id="247" w:name="_Toc267251441"/>
      <w:bookmarkStart w:id="248" w:name="_Toc267251433"/>
      <w:bookmarkStart w:id="249" w:name="_Toc267251440"/>
      <w:bookmarkStart w:id="250" w:name="_Toc267251439"/>
      <w:bookmarkStart w:id="251" w:name="_Toc267251435"/>
      <w:bookmarkStart w:id="252" w:name="_Toc267251437"/>
      <w:bookmarkStart w:id="253" w:name="_Toc267251442"/>
      <w:bookmarkEnd w:id="195"/>
      <w:bookmarkEnd w:id="196"/>
      <w:bookmarkEnd w:id="197"/>
      <w:bookmarkEnd w:id="198"/>
      <w:bookmarkEnd w:id="199"/>
      <w:bookmarkEnd w:id="200"/>
      <w:bookmarkEnd w:id="201"/>
      <w:bookmarkEnd w:id="202"/>
      <w:bookmarkEnd w:id="203"/>
      <w:bookmarkEnd w:id="204"/>
      <w:bookmarkEnd w:id="205"/>
      <w:bookmarkEnd w:id="206"/>
      <w:r>
        <w:rPr>
          <w:rFonts w:ascii="宋体" w:hAnsi="宋体"/>
          <w:b w:val="0"/>
          <w:color w:val="000000"/>
          <w:szCs w:val="21"/>
        </w:rPr>
        <w:t xml:space="preserve">0. </w:t>
      </w:r>
      <w:r>
        <w:rPr>
          <w:rFonts w:ascii="宋体" w:hAnsi="宋体"/>
          <w:b w:val="0"/>
          <w:color w:val="000000"/>
          <w:szCs w:val="21"/>
        </w:rPr>
        <w:t>变更</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w:t>
      </w:r>
      <w:bookmarkStart w:id="254" w:name="_Toc303539147"/>
      <w:bookmarkStart w:id="255" w:name="_Toc296891234"/>
      <w:bookmarkStart w:id="256" w:name="_Toc297048380"/>
      <w:bookmarkStart w:id="257" w:name="_Toc312677500"/>
      <w:bookmarkStart w:id="258" w:name="_Toc297120494"/>
      <w:bookmarkStart w:id="259" w:name="_Toc296944533"/>
      <w:bookmarkStart w:id="260" w:name="_Toc292559904"/>
      <w:bookmarkStart w:id="261" w:name="_Toc296891022"/>
      <w:bookmarkStart w:id="262" w:name="_Toc300934990"/>
      <w:bookmarkStart w:id="263" w:name="_Toc297216200"/>
      <w:bookmarkStart w:id="264" w:name="_Toc296347193"/>
      <w:bookmarkStart w:id="265" w:name="_Toc297123541"/>
      <w:bookmarkStart w:id="266" w:name="_Toc304295567"/>
      <w:bookmarkStart w:id="267" w:name="_Toc292559399"/>
      <w:bookmarkStart w:id="268" w:name="_Toc296346695"/>
      <w:bookmarkStart w:id="269" w:name="_Toc312678026"/>
      <w:bookmarkStart w:id="270" w:name="_Toc296503194"/>
      <w:r>
        <w:rPr>
          <w:rFonts w:ascii="宋体" w:hAnsi="宋体"/>
          <w:color w:val="000000"/>
          <w:szCs w:val="21"/>
        </w:rPr>
        <w:t>0.1变更的范围</w:t>
      </w:r>
    </w:p>
    <w:p w:rsidR="00C95403" w:rsidRDefault="00C95403" w:rsidP="00C95403">
      <w:pPr>
        <w:autoSpaceDE w:val="0"/>
        <w:autoSpaceDN w:val="0"/>
        <w:adjustRightInd w:val="0"/>
        <w:spacing w:line="360" w:lineRule="auto"/>
        <w:ind w:firstLineChars="200" w:firstLine="42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ascii="宋体" w:hAnsi="宋体" w:hint="eastAsia"/>
          <w:b/>
          <w:color w:val="000000"/>
          <w:kern w:val="0"/>
          <w:szCs w:val="21"/>
          <w:u w:val="single"/>
        </w:rPr>
        <w:t>变更追加</w:t>
      </w:r>
      <w:r>
        <w:rPr>
          <w:rFonts w:ascii="宋体" w:hAnsi="宋体"/>
          <w:b/>
          <w:color w:val="000000"/>
          <w:kern w:val="0"/>
          <w:szCs w:val="21"/>
          <w:u w:val="single"/>
        </w:rPr>
        <w:t>总金额</w:t>
      </w:r>
      <w:r>
        <w:rPr>
          <w:rFonts w:ascii="宋体" w:hAnsi="宋体" w:hint="eastAsia"/>
          <w:b/>
          <w:color w:val="000000"/>
          <w:kern w:val="0"/>
          <w:szCs w:val="21"/>
          <w:u w:val="single"/>
        </w:rPr>
        <w:t>不得超过原合同采购</w:t>
      </w:r>
      <w:r>
        <w:rPr>
          <w:rFonts w:ascii="宋体" w:hAnsi="宋体"/>
          <w:b/>
          <w:color w:val="000000"/>
          <w:kern w:val="0"/>
          <w:szCs w:val="21"/>
          <w:u w:val="single"/>
        </w:rPr>
        <w:t>金额</w:t>
      </w:r>
      <w:r>
        <w:rPr>
          <w:rFonts w:ascii="宋体" w:hAnsi="宋体" w:hint="eastAsia"/>
          <w:b/>
          <w:color w:val="000000"/>
          <w:kern w:val="0"/>
          <w:szCs w:val="21"/>
          <w:u w:val="single"/>
        </w:rPr>
        <w:t>的百分之十，合计</w:t>
      </w:r>
      <w:r>
        <w:rPr>
          <w:rFonts w:ascii="宋体" w:hAnsi="宋体"/>
          <w:b/>
          <w:color w:val="000000"/>
          <w:kern w:val="0"/>
          <w:szCs w:val="21"/>
          <w:u w:val="single"/>
        </w:rPr>
        <w:t>不得超过项目预算</w:t>
      </w:r>
      <w:r>
        <w:rPr>
          <w:rFonts w:ascii="宋体" w:hAnsi="宋体" w:hint="eastAsia"/>
          <w:b/>
          <w:color w:val="000000"/>
          <w:kern w:val="0"/>
          <w:szCs w:val="21"/>
          <w:u w:val="single"/>
        </w:rPr>
        <w:t>。超过原合同采购</w:t>
      </w:r>
      <w:r>
        <w:rPr>
          <w:rFonts w:ascii="宋体" w:hAnsi="宋体"/>
          <w:b/>
          <w:color w:val="000000"/>
          <w:kern w:val="0"/>
          <w:szCs w:val="21"/>
          <w:u w:val="single"/>
        </w:rPr>
        <w:t>金额</w:t>
      </w:r>
      <w:r>
        <w:rPr>
          <w:rFonts w:ascii="宋体" w:hAnsi="宋体" w:hint="eastAsia"/>
          <w:b/>
          <w:color w:val="000000"/>
          <w:kern w:val="0"/>
          <w:szCs w:val="21"/>
          <w:u w:val="single"/>
        </w:rPr>
        <w:t>百分之十的</w:t>
      </w:r>
      <w:r>
        <w:rPr>
          <w:rFonts w:ascii="宋体" w:hAnsi="宋体"/>
          <w:b/>
          <w:color w:val="000000"/>
          <w:kern w:val="0"/>
          <w:szCs w:val="21"/>
          <w:u w:val="single"/>
        </w:rPr>
        <w:t>，应重新组织采购活动。</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10.4 变更估价</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rsidR="00C95403" w:rsidRDefault="00C95403" w:rsidP="00C95403">
      <w:pPr>
        <w:spacing w:line="360" w:lineRule="auto"/>
        <w:ind w:firstLine="422"/>
        <w:rPr>
          <w:rFonts w:ascii="宋体" w:hAnsi="宋体" w:cs="宋体"/>
          <w:bCs/>
          <w:kern w:val="0"/>
          <w:szCs w:val="21"/>
          <w:u w:val="single"/>
        </w:rPr>
      </w:pPr>
      <w:r>
        <w:rPr>
          <w:rFonts w:ascii="宋体" w:hAnsi="宋体" w:cs="宋体" w:hint="eastAsia"/>
          <w:bCs/>
          <w:kern w:val="0"/>
          <w:szCs w:val="21"/>
        </w:rPr>
        <w:t>10.4.1 变更估价原则</w:t>
      </w:r>
    </w:p>
    <w:p w:rsidR="00C95403" w:rsidRDefault="00C95403" w:rsidP="00C95403">
      <w:pPr>
        <w:spacing w:line="360" w:lineRule="auto"/>
        <w:ind w:firstLine="422"/>
        <w:rPr>
          <w:rFonts w:ascii="宋体" w:hAnsi="宋体" w:cs="宋体"/>
          <w:bCs/>
          <w:kern w:val="0"/>
          <w:szCs w:val="21"/>
        </w:rPr>
      </w:pPr>
      <w:r>
        <w:rPr>
          <w:rFonts w:ascii="宋体" w:hAnsi="宋体" w:cs="宋体" w:hint="eastAsia"/>
          <w:bCs/>
          <w:kern w:val="0"/>
          <w:szCs w:val="21"/>
        </w:rPr>
        <w:t xml:space="preserve">关于变更估价的约定: </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文件规定范围内的施工内容，承包人投标文件没有的，视为漏项，发包人不予追加。</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如果有变更，变更增减金额小于等于单项工程金额5%的甲乙双方不再计取；</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变更金额大于5%小于15%的单项工程，承包人投标文件列明综合单价的，按承包人单价计取并优惠，变更优惠率为：1-（最终报价-暂列金额-暂估价）/（第一次报价-暂列金</w:t>
      </w:r>
      <w:r>
        <w:rPr>
          <w:rFonts w:ascii="宋体" w:hAnsi="宋体" w:cs="宋体" w:hint="eastAsia"/>
          <w:b/>
          <w:kern w:val="0"/>
          <w:szCs w:val="21"/>
          <w:u w:val="single"/>
        </w:rPr>
        <w:lastRenderedPageBreak/>
        <w:t>额-暂估价）*100%；</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02-31-2016）》和施工期的《郑州市建设工程材料价格信息》及省、市有关造价管理规定计算并按投标时优惠率进行优惠，经发包人审核后确定变更综合单价，变更优惠率为：1-（</w:t>
      </w:r>
      <w:r w:rsidR="00995D29" w:rsidRPr="00995D29">
        <w:rPr>
          <w:rFonts w:ascii="宋体" w:hAnsi="宋体" w:cs="宋体" w:hint="eastAsia"/>
          <w:b/>
          <w:color w:val="FF0000"/>
          <w:kern w:val="0"/>
          <w:szCs w:val="21"/>
          <w:u w:val="single"/>
        </w:rPr>
        <w:t>最终报价</w:t>
      </w:r>
      <w:r>
        <w:rPr>
          <w:rFonts w:ascii="宋体" w:hAnsi="宋体" w:cs="宋体" w:hint="eastAsia"/>
          <w:b/>
          <w:kern w:val="0"/>
          <w:szCs w:val="21"/>
          <w:u w:val="single"/>
        </w:rPr>
        <w:t>-暂列金额-暂估价）/（招标控制价-暂列金额-暂估价）*100%；</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说明：按双方认可的市场价格计入的材料、设备等价格，该材料、设备不再优惠；</w:t>
      </w:r>
    </w:p>
    <w:p w:rsidR="00C95403" w:rsidRDefault="00C95403" w:rsidP="00C95403">
      <w:pPr>
        <w:spacing w:line="360" w:lineRule="auto"/>
        <w:ind w:firstLine="422"/>
        <w:rPr>
          <w:rFonts w:ascii="宋体" w:hAnsi="宋体" w:cs="宋体"/>
          <w:b/>
          <w:kern w:val="0"/>
          <w:szCs w:val="21"/>
          <w:u w:val="single"/>
        </w:rPr>
      </w:pPr>
      <w:r>
        <w:rPr>
          <w:rFonts w:ascii="宋体" w:hAnsi="宋体" w:cs="宋体" w:hint="eastAsia"/>
          <w:b/>
          <w:kern w:val="0"/>
          <w:szCs w:val="21"/>
          <w:u w:val="single"/>
        </w:rPr>
        <w:t>变更金额大于等于单项工程金额15%的，无论承包人投标文件内是否列明该单价，甲乙双方都须重新核定该单项工程综合单价。</w:t>
      </w:r>
    </w:p>
    <w:p w:rsidR="00C95403" w:rsidRDefault="00C95403" w:rsidP="00C95403">
      <w:pPr>
        <w:spacing w:after="120" w:line="320" w:lineRule="exact"/>
        <w:ind w:firstLineChars="200" w:firstLine="420"/>
        <w:rPr>
          <w:rFonts w:ascii="宋体" w:hAnsi="宋体"/>
          <w:szCs w:val="21"/>
        </w:rPr>
      </w:pPr>
      <w:r>
        <w:rPr>
          <w:rFonts w:ascii="宋体" w:hAnsi="宋体"/>
          <w:szCs w:val="21"/>
        </w:rPr>
        <w:t>1</w:t>
      </w:r>
      <w:bookmarkStart w:id="271" w:name="_Toc297120499"/>
      <w:bookmarkStart w:id="272" w:name="_Toc297123548"/>
      <w:bookmarkStart w:id="273" w:name="_Toc304295574"/>
      <w:bookmarkStart w:id="274" w:name="_Toc297216207"/>
      <w:bookmarkStart w:id="275" w:name="_Toc292559909"/>
      <w:bookmarkStart w:id="276" w:name="_Toc296503199"/>
      <w:bookmarkStart w:id="277" w:name="_Toc312678033"/>
      <w:bookmarkStart w:id="278" w:name="_Toc312677507"/>
      <w:bookmarkStart w:id="279" w:name="_Toc297048385"/>
      <w:bookmarkStart w:id="280" w:name="_Toc296891239"/>
      <w:bookmarkStart w:id="281" w:name="_Toc296944538"/>
      <w:bookmarkStart w:id="282" w:name="_Toc296346700"/>
      <w:bookmarkStart w:id="283" w:name="_Toc296347198"/>
      <w:bookmarkStart w:id="284" w:name="_Toc300934997"/>
      <w:bookmarkStart w:id="285" w:name="_Toc296891027"/>
      <w:bookmarkStart w:id="286" w:name="_Toc292559404"/>
      <w:bookmarkStart w:id="287" w:name="_Toc303539154"/>
      <w:r>
        <w:rPr>
          <w:rFonts w:ascii="宋体" w:hAnsi="宋体"/>
          <w:szCs w:val="21"/>
        </w:rPr>
        <w:t>0.7 暂估价</w:t>
      </w:r>
    </w:p>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rsidR="00C95403" w:rsidRDefault="00C95403" w:rsidP="00C95403">
      <w:pPr>
        <w:spacing w:line="320" w:lineRule="exact"/>
        <w:ind w:firstLineChars="200" w:firstLine="420"/>
        <w:jc w:val="left"/>
        <w:rPr>
          <w:rFonts w:ascii="宋体" w:hAnsi="宋体"/>
          <w:szCs w:val="21"/>
        </w:rPr>
      </w:pPr>
      <w:r>
        <w:rPr>
          <w:rFonts w:ascii="宋体" w:hAnsi="宋体"/>
          <w:kern w:val="0"/>
          <w:szCs w:val="21"/>
        </w:rPr>
        <w:t>暂</w:t>
      </w:r>
      <w:bookmarkStart w:id="288" w:name="_Toc318581176"/>
      <w:bookmarkStart w:id="289" w:name="_Toc312678034"/>
      <w:bookmarkStart w:id="290" w:name="_Toc312677508"/>
      <w:r>
        <w:rPr>
          <w:rFonts w:ascii="宋体" w:hAnsi="宋体"/>
          <w:kern w:val="0"/>
          <w:szCs w:val="21"/>
        </w:rPr>
        <w:t>估价材料和工程设备的明细详见附件</w:t>
      </w:r>
      <w:r>
        <w:rPr>
          <w:rFonts w:ascii="宋体" w:hAnsi="宋体" w:hint="eastAsia"/>
          <w:kern w:val="0"/>
          <w:szCs w:val="21"/>
        </w:rPr>
        <w:t>：《</w:t>
      </w:r>
      <w:r>
        <w:rPr>
          <w:rFonts w:ascii="宋体" w:hAnsi="宋体"/>
          <w:szCs w:val="21"/>
        </w:rPr>
        <w:t>暂估价一览表</w:t>
      </w:r>
      <w:r>
        <w:rPr>
          <w:rFonts w:ascii="宋体" w:hAnsi="宋体" w:hint="eastAsia"/>
          <w:szCs w:val="21"/>
        </w:rPr>
        <w:t>》</w:t>
      </w:r>
      <w:r>
        <w:rPr>
          <w:rFonts w:ascii="宋体" w:hAnsi="宋体" w:hint="eastAsia"/>
          <w:kern w:val="0"/>
          <w:szCs w:val="21"/>
        </w:rPr>
        <w:t>。</w:t>
      </w:r>
    </w:p>
    <w:bookmarkEnd w:id="288"/>
    <w:bookmarkEnd w:id="289"/>
    <w:bookmarkEnd w:id="290"/>
    <w:p w:rsidR="00C95403" w:rsidRDefault="00C95403" w:rsidP="00C95403">
      <w:pPr>
        <w:spacing w:line="320" w:lineRule="exact"/>
        <w:ind w:firstLineChars="200" w:firstLine="420"/>
        <w:jc w:val="left"/>
        <w:rPr>
          <w:rFonts w:ascii="宋体" w:hAnsi="宋体"/>
          <w:szCs w:val="21"/>
        </w:rPr>
      </w:pPr>
      <w:r>
        <w:rPr>
          <w:rFonts w:ascii="宋体" w:hAnsi="宋体"/>
          <w:szCs w:val="21"/>
        </w:rPr>
        <w:t>1</w:t>
      </w:r>
      <w:bookmarkStart w:id="291" w:name="_Toc318581177"/>
      <w:bookmarkStart w:id="292" w:name="_Toc312678035"/>
      <w:bookmarkStart w:id="293" w:name="_Toc312677509"/>
      <w:r>
        <w:rPr>
          <w:rFonts w:ascii="宋体" w:hAnsi="宋体"/>
          <w:szCs w:val="21"/>
        </w:rPr>
        <w:t>0.7.1暂估价项目</w:t>
      </w:r>
    </w:p>
    <w:bookmarkEnd w:id="291"/>
    <w:bookmarkEnd w:id="292"/>
    <w:bookmarkEnd w:id="293"/>
    <w:p w:rsidR="00C95403" w:rsidRDefault="00C95403" w:rsidP="00C95403">
      <w:pPr>
        <w:spacing w:line="320" w:lineRule="exact"/>
        <w:ind w:firstLineChars="200" w:firstLine="422"/>
        <w:jc w:val="left"/>
        <w:rPr>
          <w:rFonts w:ascii="宋体" w:hAnsi="宋体"/>
          <w:b/>
          <w:szCs w:val="21"/>
          <w:u w:val="single"/>
        </w:rPr>
      </w:pPr>
      <w:r>
        <w:rPr>
          <w:rFonts w:ascii="宋体" w:hAnsi="宋体"/>
          <w:b/>
          <w:szCs w:val="21"/>
          <w:u w:val="single"/>
        </w:rPr>
        <w:t>由发包人和承包人</w:t>
      </w:r>
      <w:r>
        <w:rPr>
          <w:rFonts w:ascii="宋体" w:hAnsi="宋体" w:hint="eastAsia"/>
          <w:b/>
          <w:szCs w:val="21"/>
          <w:u w:val="single"/>
        </w:rPr>
        <w:t>以</w:t>
      </w:r>
      <w:r>
        <w:rPr>
          <w:rFonts w:ascii="宋体" w:hAnsi="宋体"/>
          <w:b/>
          <w:szCs w:val="21"/>
          <w:u w:val="single"/>
        </w:rPr>
        <w:t>招标</w:t>
      </w:r>
      <w:r>
        <w:rPr>
          <w:rFonts w:ascii="宋体" w:hAnsi="宋体" w:hint="eastAsia"/>
          <w:b/>
          <w:szCs w:val="21"/>
          <w:u w:val="single"/>
        </w:rPr>
        <w:t>或询价方式</w:t>
      </w:r>
      <w:r>
        <w:rPr>
          <w:rFonts w:ascii="宋体" w:hAnsi="宋体"/>
          <w:b/>
          <w:szCs w:val="21"/>
          <w:u w:val="single"/>
        </w:rPr>
        <w:t>共同确定暂估价供应商或分包人的，承包人应按照施工进度计划，在</w:t>
      </w:r>
      <w:r>
        <w:rPr>
          <w:rFonts w:ascii="宋体" w:hAnsi="宋体" w:hint="eastAsia"/>
          <w:b/>
          <w:szCs w:val="21"/>
          <w:u w:val="single"/>
        </w:rPr>
        <w:t>采购</w:t>
      </w:r>
      <w:r>
        <w:rPr>
          <w:rFonts w:ascii="宋体" w:hAnsi="宋体"/>
          <w:b/>
          <w:szCs w:val="21"/>
          <w:u w:val="single"/>
        </w:rPr>
        <w:t>工作启动前14天通知发包人，并提交暂估价</w:t>
      </w:r>
      <w:r>
        <w:rPr>
          <w:rFonts w:ascii="宋体" w:hAnsi="宋体" w:hint="eastAsia"/>
          <w:b/>
          <w:szCs w:val="21"/>
          <w:u w:val="single"/>
        </w:rPr>
        <w:t>采购</w:t>
      </w:r>
      <w:r>
        <w:rPr>
          <w:rFonts w:ascii="宋体" w:hAnsi="宋体"/>
          <w:b/>
          <w:szCs w:val="21"/>
          <w:u w:val="single"/>
        </w:rPr>
        <w:t>方案和工作分工。确定暂估价中标</w:t>
      </w:r>
      <w:r>
        <w:rPr>
          <w:rFonts w:ascii="宋体" w:hAnsi="宋体" w:hint="eastAsia"/>
          <w:b/>
          <w:szCs w:val="21"/>
          <w:u w:val="single"/>
        </w:rPr>
        <w:t>成交</w:t>
      </w:r>
      <w:r>
        <w:rPr>
          <w:rFonts w:ascii="宋体" w:hAnsi="宋体"/>
          <w:b/>
          <w:szCs w:val="21"/>
          <w:u w:val="single"/>
        </w:rPr>
        <w:t>人后，由发包人、承包人与中标</w:t>
      </w:r>
      <w:r>
        <w:rPr>
          <w:rFonts w:ascii="宋体" w:hAnsi="宋体" w:hint="eastAsia"/>
          <w:b/>
          <w:szCs w:val="21"/>
          <w:u w:val="single"/>
        </w:rPr>
        <w:t>成交</w:t>
      </w:r>
      <w:r>
        <w:rPr>
          <w:rFonts w:ascii="宋体" w:hAnsi="宋体"/>
          <w:b/>
          <w:szCs w:val="21"/>
          <w:u w:val="single"/>
        </w:rPr>
        <w:t>人共同签订暂估价合同。暂估价</w:t>
      </w:r>
      <w:r>
        <w:rPr>
          <w:rFonts w:ascii="宋体" w:hAnsi="宋体" w:hint="eastAsia"/>
          <w:b/>
          <w:szCs w:val="21"/>
          <w:u w:val="single"/>
        </w:rPr>
        <w:t>价差在项目决算时进行税前调整；如果有分包施工项目时，决算时应追加承包人暂估价项目2%的总承包管理费。</w:t>
      </w:r>
    </w:p>
    <w:p w:rsidR="00C95403" w:rsidRDefault="00C95403" w:rsidP="00C95403">
      <w:pPr>
        <w:spacing w:line="320" w:lineRule="exact"/>
        <w:ind w:firstLineChars="200" w:firstLine="420"/>
        <w:jc w:val="left"/>
        <w:rPr>
          <w:rFonts w:ascii="宋体" w:hAnsi="宋体"/>
          <w:color w:val="000000"/>
          <w:szCs w:val="21"/>
        </w:rPr>
      </w:pPr>
      <w:r>
        <w:rPr>
          <w:rFonts w:ascii="宋体" w:hAnsi="宋体"/>
          <w:szCs w:val="21"/>
        </w:rPr>
        <w:t>10.7.2</w:t>
      </w:r>
      <w:r>
        <w:rPr>
          <w:rFonts w:ascii="宋体" w:hAnsi="宋体" w:hint="eastAsia"/>
          <w:szCs w:val="21"/>
        </w:rPr>
        <w:t xml:space="preserve"> </w:t>
      </w:r>
      <w:r>
        <w:rPr>
          <w:rFonts w:ascii="宋体" w:hAnsi="宋体"/>
          <w:color w:val="000000"/>
          <w:szCs w:val="21"/>
        </w:rPr>
        <w:t>暂列金额</w:t>
      </w:r>
    </w:p>
    <w:p w:rsidR="00C95403" w:rsidRDefault="00C95403" w:rsidP="00C95403">
      <w:pPr>
        <w:autoSpaceDE w:val="0"/>
        <w:autoSpaceDN w:val="0"/>
        <w:adjustRightInd w:val="0"/>
        <w:spacing w:line="320" w:lineRule="exact"/>
        <w:ind w:firstLineChars="200" w:firstLine="422"/>
        <w:jc w:val="left"/>
        <w:rPr>
          <w:rFonts w:ascii="宋体" w:hAnsi="宋体"/>
          <w:b/>
          <w:szCs w:val="21"/>
          <w:u w:val="single"/>
        </w:rPr>
      </w:pPr>
      <w:r>
        <w:rPr>
          <w:rFonts w:ascii="宋体" w:hAnsi="宋体"/>
          <w:b/>
          <w:szCs w:val="21"/>
          <w:u w:val="single"/>
        </w:rPr>
        <w:t>暂列金额应按照发包人的要求使用，发包人的要求应通过监理人发出。</w:t>
      </w:r>
    </w:p>
    <w:p w:rsidR="00C95403" w:rsidRDefault="00C95403" w:rsidP="00C95403">
      <w:pPr>
        <w:pStyle w:val="4"/>
        <w:spacing w:before="120" w:after="120" w:line="320" w:lineRule="exact"/>
        <w:rPr>
          <w:rFonts w:ascii="宋体" w:hAnsi="宋体"/>
          <w:b w:val="0"/>
          <w:color w:val="000000"/>
          <w:szCs w:val="21"/>
        </w:rPr>
      </w:pPr>
      <w:bookmarkStart w:id="294" w:name="_Toc351203643"/>
      <w:r>
        <w:rPr>
          <w:rFonts w:ascii="宋体" w:hAnsi="宋体"/>
          <w:b w:val="0"/>
          <w:color w:val="000000"/>
          <w:szCs w:val="21"/>
        </w:rPr>
        <w:t xml:space="preserve">11. </w:t>
      </w:r>
      <w:r>
        <w:rPr>
          <w:rFonts w:ascii="宋体" w:hAnsi="宋体"/>
          <w:b w:val="0"/>
          <w:color w:val="000000"/>
          <w:szCs w:val="21"/>
        </w:rPr>
        <w:t>价格调整</w:t>
      </w:r>
      <w:bookmarkEnd w:id="294"/>
    </w:p>
    <w:p w:rsidR="00C95403" w:rsidRDefault="00C95403" w:rsidP="00C95403">
      <w:pPr>
        <w:spacing w:after="120" w:line="320" w:lineRule="exact"/>
        <w:ind w:firstLineChars="200" w:firstLine="420"/>
        <w:rPr>
          <w:rFonts w:ascii="宋体" w:hAnsi="宋体"/>
          <w:color w:val="000000"/>
          <w:szCs w:val="21"/>
        </w:rPr>
      </w:pPr>
      <w:bookmarkStart w:id="295" w:name="_Toc312678039"/>
      <w:bookmarkStart w:id="296" w:name="_Toc297216209"/>
      <w:bookmarkStart w:id="297" w:name="_Toc296346702"/>
      <w:bookmarkStart w:id="298" w:name="_Toc296944540"/>
      <w:bookmarkStart w:id="299" w:name="_Toc292559911"/>
      <w:bookmarkStart w:id="300" w:name="_Toc292559406"/>
      <w:bookmarkStart w:id="301" w:name="_Toc296347200"/>
      <w:bookmarkStart w:id="302" w:name="_Toc300935000"/>
      <w:bookmarkStart w:id="303" w:name="_Toc304295577"/>
      <w:bookmarkStart w:id="304" w:name="_Toc297120501"/>
      <w:bookmarkStart w:id="305" w:name="_Toc296891029"/>
      <w:bookmarkStart w:id="306" w:name="_Toc297048387"/>
      <w:bookmarkStart w:id="307" w:name="_Toc297123550"/>
      <w:bookmarkStart w:id="308" w:name="_Toc303539157"/>
      <w:bookmarkStart w:id="309" w:name="_Toc296891241"/>
      <w:bookmarkStart w:id="310" w:name="_Toc296503201"/>
      <w:r>
        <w:rPr>
          <w:rFonts w:ascii="宋体" w:hAnsi="宋体"/>
          <w:color w:val="000000"/>
          <w:szCs w:val="21"/>
        </w:rPr>
        <w:t>11.1 市场价格波动引起的调整</w:t>
      </w:r>
    </w:p>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ascii="宋体" w:hAnsi="宋体" w:hint="eastAsia"/>
          <w:b/>
          <w:szCs w:val="21"/>
          <w:u w:val="single"/>
        </w:rPr>
        <w:t>不调整</w:t>
      </w:r>
      <w:r>
        <w:rPr>
          <w:rFonts w:ascii="宋体" w:hAnsi="宋体"/>
          <w:szCs w:val="21"/>
          <w:u w:val="single"/>
        </w:rPr>
        <w:t xml:space="preserve">  </w:t>
      </w:r>
      <w:r>
        <w:rPr>
          <w:rFonts w:ascii="宋体" w:hAnsi="宋体"/>
          <w:szCs w:val="21"/>
        </w:rPr>
        <w:t>。</w:t>
      </w:r>
    </w:p>
    <w:p w:rsidR="00C95403" w:rsidRDefault="00C95403" w:rsidP="00C95403">
      <w:pPr>
        <w:pStyle w:val="4"/>
        <w:spacing w:before="120" w:after="120" w:line="320" w:lineRule="exact"/>
        <w:rPr>
          <w:rFonts w:ascii="宋体" w:hAnsi="宋体"/>
          <w:b w:val="0"/>
          <w:color w:val="000000"/>
          <w:szCs w:val="21"/>
        </w:rPr>
      </w:pPr>
      <w:bookmarkStart w:id="311" w:name="_Toc296944544"/>
      <w:bookmarkStart w:id="312" w:name="_Toc297048391"/>
      <w:bookmarkStart w:id="313" w:name="_Toc296891245"/>
      <w:bookmarkStart w:id="314" w:name="_Toc296503205"/>
      <w:bookmarkStart w:id="315" w:name="_Toc296347204"/>
      <w:bookmarkStart w:id="316" w:name="_Toc296891033"/>
      <w:bookmarkStart w:id="317" w:name="_Toc292559915"/>
      <w:bookmarkStart w:id="318" w:name="_Toc296346706"/>
      <w:bookmarkStart w:id="319" w:name="_Toc297120505"/>
      <w:bookmarkStart w:id="320" w:name="_Toc292559410"/>
      <w:bookmarkStart w:id="321" w:name="_Toc351203644"/>
      <w:bookmarkStart w:id="322" w:name="_Toc304295579"/>
      <w:bookmarkStart w:id="323" w:name="_Toc303539159"/>
      <w:bookmarkStart w:id="324" w:name="_Toc300935002"/>
      <w:bookmarkStart w:id="325" w:name="_Toc297123552"/>
      <w:bookmarkStart w:id="326" w:name="_Toc312678040"/>
      <w:bookmarkStart w:id="327" w:name="_Toc297216211"/>
      <w:bookmarkEnd w:id="247"/>
      <w:bookmarkEnd w:id="248"/>
      <w:bookmarkEnd w:id="249"/>
      <w:bookmarkEnd w:id="250"/>
      <w:bookmarkEnd w:id="251"/>
      <w:bookmarkEnd w:id="252"/>
      <w:r>
        <w:rPr>
          <w:rFonts w:ascii="宋体" w:hAnsi="宋体"/>
          <w:b w:val="0"/>
          <w:color w:val="000000"/>
          <w:szCs w:val="21"/>
        </w:rPr>
        <w:t xml:space="preserve">12. </w:t>
      </w:r>
      <w:bookmarkEnd w:id="311"/>
      <w:bookmarkEnd w:id="312"/>
      <w:bookmarkEnd w:id="313"/>
      <w:bookmarkEnd w:id="314"/>
      <w:bookmarkEnd w:id="315"/>
      <w:bookmarkEnd w:id="316"/>
      <w:bookmarkEnd w:id="317"/>
      <w:bookmarkEnd w:id="318"/>
      <w:bookmarkEnd w:id="319"/>
      <w:bookmarkEnd w:id="320"/>
      <w:r>
        <w:rPr>
          <w:rFonts w:ascii="宋体" w:hAnsi="宋体"/>
          <w:b w:val="0"/>
          <w:color w:val="000000"/>
          <w:szCs w:val="21"/>
        </w:rPr>
        <w:t>合同价格、计量与支付</w:t>
      </w:r>
      <w:bookmarkEnd w:id="321"/>
    </w:p>
    <w:p w:rsidR="00C95403" w:rsidRDefault="00C95403" w:rsidP="00C95403">
      <w:pPr>
        <w:spacing w:line="320" w:lineRule="exact"/>
        <w:ind w:firstLineChars="200" w:firstLine="420"/>
        <w:jc w:val="left"/>
        <w:rPr>
          <w:rFonts w:ascii="宋体" w:hAnsi="宋体"/>
          <w:color w:val="000000"/>
          <w:szCs w:val="21"/>
        </w:rPr>
      </w:pPr>
      <w:bookmarkStart w:id="328" w:name="_Toc292559411"/>
      <w:bookmarkStart w:id="329" w:name="_Toc292559916"/>
      <w:bookmarkStart w:id="330" w:name="_Toc267251461"/>
      <w:bookmarkStart w:id="331" w:name="_Toc296347205"/>
      <w:bookmarkStart w:id="332" w:name="_Toc296891246"/>
      <w:bookmarkStart w:id="333" w:name="_Toc296891034"/>
      <w:bookmarkStart w:id="334" w:name="_Toc296944545"/>
      <w:bookmarkStart w:id="335" w:name="_Toc296503206"/>
      <w:bookmarkStart w:id="336" w:name="_Toc297120506"/>
      <w:bookmarkStart w:id="337" w:name="_Toc297048392"/>
      <w:bookmarkStart w:id="338" w:name="_Toc296346707"/>
      <w:bookmarkStart w:id="339" w:name="_Toc297123553"/>
      <w:bookmarkStart w:id="340" w:name="_Toc304295580"/>
      <w:bookmarkStart w:id="341" w:name="_Toc312678041"/>
      <w:bookmarkStart w:id="342" w:name="_Toc297216212"/>
      <w:bookmarkStart w:id="343" w:name="_Toc300935003"/>
      <w:bookmarkStart w:id="344" w:name="_Toc303539160"/>
      <w:bookmarkEnd w:id="322"/>
      <w:bookmarkEnd w:id="323"/>
      <w:bookmarkEnd w:id="324"/>
      <w:bookmarkEnd w:id="325"/>
      <w:bookmarkEnd w:id="326"/>
      <w:bookmarkEnd w:id="327"/>
      <w:r>
        <w:rPr>
          <w:rFonts w:ascii="宋体" w:hAnsi="宋体"/>
          <w:color w:val="000000"/>
          <w:szCs w:val="21"/>
        </w:rPr>
        <w:t>12.1 合</w:t>
      </w:r>
      <w:bookmarkEnd w:id="328"/>
      <w:bookmarkEnd w:id="329"/>
      <w:bookmarkEnd w:id="330"/>
      <w:r>
        <w:rPr>
          <w:rFonts w:ascii="宋体" w:hAnsi="宋体"/>
          <w:color w:val="000000"/>
          <w:szCs w:val="21"/>
        </w:rPr>
        <w:t>同价</w:t>
      </w:r>
      <w:bookmarkEnd w:id="331"/>
      <w:bookmarkEnd w:id="332"/>
      <w:bookmarkEnd w:id="333"/>
      <w:bookmarkEnd w:id="334"/>
      <w:bookmarkEnd w:id="335"/>
      <w:bookmarkEnd w:id="336"/>
      <w:bookmarkEnd w:id="337"/>
      <w:bookmarkEnd w:id="338"/>
      <w:r>
        <w:rPr>
          <w:rFonts w:ascii="宋体" w:hAnsi="宋体"/>
          <w:color w:val="000000"/>
          <w:szCs w:val="21"/>
        </w:rPr>
        <w:t>格形式</w:t>
      </w:r>
      <w:r>
        <w:rPr>
          <w:rFonts w:ascii="宋体" w:hAnsi="宋体" w:hint="eastAsia"/>
          <w:color w:val="000000"/>
          <w:szCs w:val="21"/>
        </w:rPr>
        <w:t>:</w:t>
      </w:r>
      <w:r>
        <w:rPr>
          <w:rFonts w:ascii="宋体" w:hAnsi="宋体"/>
          <w:b/>
          <w:color w:val="000000"/>
          <w:szCs w:val="21"/>
          <w:u w:val="single"/>
        </w:rPr>
        <w:t>总价合同。</w:t>
      </w:r>
    </w:p>
    <w:bookmarkEnd w:id="339"/>
    <w:bookmarkEnd w:id="340"/>
    <w:bookmarkEnd w:id="341"/>
    <w:bookmarkEnd w:id="342"/>
    <w:bookmarkEnd w:id="343"/>
    <w:bookmarkEnd w:id="344"/>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12.3 计量</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12.3.1 计量原则</w:t>
      </w:r>
    </w:p>
    <w:p w:rsidR="00C95403" w:rsidRDefault="00C95403" w:rsidP="00C95403">
      <w:pPr>
        <w:spacing w:line="320" w:lineRule="exact"/>
        <w:ind w:firstLineChars="200" w:firstLine="420"/>
        <w:jc w:val="left"/>
        <w:rPr>
          <w:rFonts w:ascii="宋体" w:hAnsi="宋体"/>
          <w:b/>
          <w:color w:val="000000"/>
          <w:szCs w:val="21"/>
          <w:u w:val="single"/>
        </w:rPr>
      </w:pPr>
      <w:r>
        <w:rPr>
          <w:rFonts w:ascii="宋体" w:hAnsi="宋体"/>
          <w:color w:val="000000"/>
          <w:szCs w:val="21"/>
        </w:rPr>
        <w:t>工程量计算规则：</w:t>
      </w:r>
      <w:r>
        <w:rPr>
          <w:rFonts w:ascii="宋体" w:hAnsi="宋体" w:hint="eastAsia"/>
          <w:b/>
          <w:color w:val="000000"/>
          <w:szCs w:val="21"/>
          <w:u w:val="single"/>
        </w:rPr>
        <w:t>工程量计算规则执行国家标准《建设工程工程量清单计价规范》(GB50500—2013)或其适用的修订版本。</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12.3.2 计量周期</w:t>
      </w:r>
    </w:p>
    <w:p w:rsidR="00C95403" w:rsidRDefault="00C95403" w:rsidP="00C95403">
      <w:pPr>
        <w:spacing w:line="320" w:lineRule="exact"/>
        <w:ind w:firstLineChars="200" w:firstLine="42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ascii="宋体" w:hAnsi="宋体" w:hint="eastAsia"/>
          <w:b/>
          <w:color w:val="000000"/>
          <w:szCs w:val="21"/>
          <w:u w:val="single"/>
        </w:rPr>
        <w:t>按形象进度计量</w:t>
      </w:r>
      <w:r>
        <w:rPr>
          <w:rFonts w:ascii="宋体" w:hAnsi="宋体"/>
          <w:b/>
          <w:color w:val="000000"/>
          <w:szCs w:val="21"/>
          <w:u w:val="single"/>
        </w:rPr>
        <w:t xml:space="preserve">    。</w:t>
      </w:r>
    </w:p>
    <w:p w:rsidR="00C95403" w:rsidRDefault="00C95403" w:rsidP="00C95403">
      <w:pPr>
        <w:spacing w:line="440" w:lineRule="exact"/>
        <w:ind w:firstLineChars="200" w:firstLine="420"/>
        <w:rPr>
          <w:rFonts w:ascii="宋体" w:hAnsi="宋体"/>
          <w:color w:val="000000"/>
          <w:szCs w:val="21"/>
        </w:rPr>
      </w:pPr>
      <w:r>
        <w:rPr>
          <w:rFonts w:ascii="宋体" w:hAnsi="宋体" w:hint="eastAsia"/>
          <w:color w:val="000000"/>
          <w:szCs w:val="21"/>
        </w:rPr>
        <w:t>12.4 工程进度款支付</w:t>
      </w:r>
    </w:p>
    <w:p w:rsidR="00C95403" w:rsidRDefault="00C95403" w:rsidP="00C95403">
      <w:pPr>
        <w:spacing w:line="440" w:lineRule="exact"/>
        <w:ind w:firstLineChars="200" w:firstLine="420"/>
        <w:rPr>
          <w:rFonts w:ascii="宋体" w:hAnsi="宋体"/>
          <w:color w:val="000000"/>
          <w:szCs w:val="21"/>
        </w:rPr>
      </w:pPr>
      <w:r>
        <w:rPr>
          <w:rFonts w:ascii="宋体" w:hAnsi="宋体" w:hint="eastAsia"/>
          <w:color w:val="000000"/>
          <w:szCs w:val="21"/>
        </w:rPr>
        <w:t>12.4.1双方约定的工程款支付的方式：</w:t>
      </w:r>
    </w:p>
    <w:p w:rsidR="00C95403" w:rsidRDefault="00C95403" w:rsidP="00C95403">
      <w:pPr>
        <w:spacing w:line="440" w:lineRule="exact"/>
        <w:ind w:firstLineChars="200" w:firstLine="422"/>
        <w:rPr>
          <w:rFonts w:ascii="宋体" w:hAnsi="宋体"/>
          <w:b/>
          <w:color w:val="000000"/>
          <w:szCs w:val="21"/>
          <w:u w:val="single"/>
        </w:rPr>
      </w:pPr>
      <w:r>
        <w:rPr>
          <w:rFonts w:ascii="宋体" w:hAnsi="宋体" w:hint="eastAsia"/>
          <w:b/>
          <w:color w:val="000000"/>
          <w:szCs w:val="21"/>
          <w:u w:val="single"/>
        </w:rPr>
        <w:t>（1）工程竣工验收合格交付使用后，</w:t>
      </w:r>
      <w:r>
        <w:rPr>
          <w:rFonts w:ascii="宋体" w:hAnsi="宋体" w:hint="eastAsia"/>
          <w:b/>
          <w:szCs w:val="21"/>
          <w:u w:val="single"/>
        </w:rPr>
        <w:t>支付</w:t>
      </w:r>
      <w:r>
        <w:rPr>
          <w:rFonts w:ascii="宋体" w:hAnsi="宋体"/>
          <w:b/>
          <w:szCs w:val="21"/>
          <w:u w:val="single"/>
        </w:rPr>
        <w:t>合同</w:t>
      </w:r>
      <w:r>
        <w:rPr>
          <w:rFonts w:ascii="宋体" w:hAnsi="宋体" w:hint="eastAsia"/>
          <w:b/>
          <w:szCs w:val="21"/>
          <w:u w:val="single"/>
        </w:rPr>
        <w:t>内已完成工程量并扣除暂列金额</w:t>
      </w:r>
      <w:r>
        <w:rPr>
          <w:rFonts w:ascii="宋体" w:hAnsi="宋体"/>
          <w:b/>
          <w:szCs w:val="21"/>
          <w:u w:val="single"/>
        </w:rPr>
        <w:t>的</w:t>
      </w:r>
      <w:r>
        <w:rPr>
          <w:rFonts w:ascii="宋体" w:hAnsi="宋体" w:hint="eastAsia"/>
          <w:b/>
          <w:szCs w:val="21"/>
          <w:u w:val="single"/>
        </w:rPr>
        <w:t>80</w:t>
      </w:r>
      <w:r>
        <w:rPr>
          <w:rFonts w:ascii="宋体" w:hAnsi="宋体"/>
          <w:b/>
          <w:szCs w:val="21"/>
          <w:u w:val="single"/>
        </w:rPr>
        <w:t>%，</w:t>
      </w:r>
      <w:r>
        <w:rPr>
          <w:rFonts w:ascii="宋体" w:hAnsi="宋体" w:hint="eastAsia"/>
          <w:b/>
          <w:color w:val="000000"/>
          <w:szCs w:val="21"/>
          <w:u w:val="single"/>
        </w:rPr>
        <w:t>待学校审计部门审计完毕，付至审定价款的97%；合同总额超过500万元的，在完成合同工</w:t>
      </w:r>
      <w:r>
        <w:rPr>
          <w:rFonts w:ascii="宋体" w:hAnsi="宋体" w:hint="eastAsia"/>
          <w:b/>
          <w:color w:val="000000"/>
          <w:szCs w:val="21"/>
          <w:u w:val="single"/>
        </w:rPr>
        <w:lastRenderedPageBreak/>
        <w:t>程量50%时，可根据实际进度支付完成额60%的进度款（凭监理方、发包方证明文件执行）。</w:t>
      </w:r>
    </w:p>
    <w:p w:rsidR="00C95403" w:rsidRDefault="00C95403" w:rsidP="00C95403">
      <w:pPr>
        <w:spacing w:line="440" w:lineRule="exact"/>
        <w:ind w:firstLineChars="200" w:firstLine="422"/>
        <w:rPr>
          <w:rFonts w:ascii="宋体" w:hAnsi="宋体"/>
          <w:b/>
          <w:color w:val="000000"/>
          <w:szCs w:val="21"/>
          <w:u w:val="single"/>
        </w:rPr>
      </w:pPr>
      <w:r>
        <w:rPr>
          <w:rFonts w:ascii="宋体" w:hAnsi="宋体" w:hint="eastAsia"/>
          <w:b/>
          <w:color w:val="000000"/>
          <w:szCs w:val="21"/>
          <w:u w:val="single"/>
        </w:rPr>
        <w:t>（2）剩余3%质保金待质保期满后，无质量问题一次性付清。</w:t>
      </w:r>
    </w:p>
    <w:p w:rsidR="00C95403" w:rsidRDefault="00C95403" w:rsidP="00C95403">
      <w:pPr>
        <w:spacing w:line="440" w:lineRule="exact"/>
        <w:ind w:firstLineChars="200" w:firstLine="420"/>
        <w:rPr>
          <w:rFonts w:ascii="宋体" w:hAnsi="宋体"/>
          <w:color w:val="000000"/>
          <w:szCs w:val="21"/>
        </w:rPr>
      </w:pPr>
      <w:r>
        <w:rPr>
          <w:rFonts w:ascii="宋体" w:hAnsi="宋体" w:hint="eastAsia"/>
          <w:color w:val="000000"/>
          <w:szCs w:val="21"/>
        </w:rPr>
        <w:t>12.4.2支付条件：承包人向发包人提供支付申请书及相关资料，经发包人确认后，予以支付。承包人须提供完整合法的发票和有效的支付手续，否则不予支付。</w:t>
      </w:r>
    </w:p>
    <w:p w:rsidR="00C95403" w:rsidRDefault="00C95403" w:rsidP="00C95403">
      <w:pPr>
        <w:spacing w:line="440" w:lineRule="exact"/>
        <w:ind w:firstLineChars="200" w:firstLine="420"/>
        <w:rPr>
          <w:rFonts w:ascii="宋体" w:hAnsi="宋体"/>
          <w:szCs w:val="21"/>
          <w:u w:val="single"/>
        </w:rPr>
      </w:pPr>
      <w:r>
        <w:rPr>
          <w:rFonts w:ascii="宋体" w:hAnsi="宋体" w:hint="eastAsia"/>
          <w:szCs w:val="21"/>
        </w:rPr>
        <w:t>12.4.3双方约定所有工程款项支付均由发包人以银行转账方式划入承包人账户。</w:t>
      </w:r>
    </w:p>
    <w:p w:rsidR="00962248" w:rsidRDefault="00C95403" w:rsidP="00962248">
      <w:pPr>
        <w:spacing w:line="440" w:lineRule="exact"/>
        <w:ind w:firstLineChars="200" w:firstLine="420"/>
        <w:rPr>
          <w:rFonts w:ascii="宋体" w:hAnsi="宋体" w:cs="宋体"/>
          <w:szCs w:val="21"/>
        </w:rPr>
      </w:pPr>
      <w:r>
        <w:rPr>
          <w:rFonts w:ascii="宋体" w:hAnsi="宋体" w:hint="eastAsia"/>
          <w:szCs w:val="21"/>
        </w:rPr>
        <w:t>12.4.4</w:t>
      </w:r>
      <w:bookmarkStart w:id="345" w:name="_Toc351203645"/>
      <w:bookmarkStart w:id="346" w:name="_Toc296891259"/>
      <w:bookmarkStart w:id="347" w:name="_Toc297216223"/>
      <w:bookmarkStart w:id="348" w:name="_Toc297123564"/>
      <w:bookmarkStart w:id="349" w:name="_Toc296503219"/>
      <w:bookmarkStart w:id="350" w:name="_Toc303539172"/>
      <w:bookmarkStart w:id="351" w:name="_Toc304295593"/>
      <w:bookmarkStart w:id="352" w:name="_Toc296891047"/>
      <w:bookmarkStart w:id="353" w:name="_Toc297120519"/>
      <w:bookmarkStart w:id="354" w:name="_Toc296944558"/>
      <w:bookmarkStart w:id="355" w:name="_Toc296346720"/>
      <w:bookmarkStart w:id="356" w:name="_Toc292559929"/>
      <w:bookmarkStart w:id="357" w:name="_Toc300935015"/>
      <w:bookmarkStart w:id="358" w:name="_Toc292559424"/>
      <w:bookmarkStart w:id="359" w:name="_Toc312678053"/>
      <w:bookmarkStart w:id="360" w:name="_Toc296347218"/>
      <w:bookmarkStart w:id="361" w:name="_Toc297048405"/>
      <w:bookmarkEnd w:id="253"/>
      <w:r w:rsidR="00962248">
        <w:rPr>
          <w:rFonts w:ascii="宋体" w:hAnsi="宋体" w:cs="宋体" w:hint="eastAsia"/>
          <w:szCs w:val="21"/>
        </w:rPr>
        <w:t>工程款支付时应预留</w:t>
      </w:r>
      <w:r w:rsidR="00962248" w:rsidRPr="000919BB">
        <w:rPr>
          <w:rFonts w:ascii="宋体" w:hAnsi="宋体" w:cs="宋体" w:hint="eastAsia"/>
          <w:color w:val="FF0000"/>
          <w:szCs w:val="21"/>
        </w:rPr>
        <w:t>审定价款</w:t>
      </w:r>
      <w:r w:rsidR="00962248">
        <w:rPr>
          <w:rFonts w:ascii="宋体" w:hAnsi="宋体" w:cs="宋体" w:hint="eastAsia"/>
          <w:szCs w:val="21"/>
        </w:rPr>
        <w:t>的3%作为质量保修金，工程质保期满后</w:t>
      </w:r>
      <w:r w:rsidR="00962248" w:rsidRPr="000919BB">
        <w:rPr>
          <w:rFonts w:ascii="宋体" w:hAnsi="宋体" w:cs="宋体" w:hint="eastAsia"/>
          <w:color w:val="FF0000"/>
          <w:szCs w:val="21"/>
        </w:rPr>
        <w:t>无质量问题</w:t>
      </w:r>
      <w:r w:rsidR="00962248">
        <w:rPr>
          <w:rFonts w:ascii="宋体" w:hAnsi="宋体" w:cs="宋体" w:hint="eastAsia"/>
          <w:szCs w:val="21"/>
        </w:rPr>
        <w:t>，再行支付给承包人。</w:t>
      </w:r>
    </w:p>
    <w:p w:rsidR="00C95403" w:rsidRDefault="00C95403" w:rsidP="00962248">
      <w:pPr>
        <w:spacing w:line="440" w:lineRule="exact"/>
        <w:ind w:firstLineChars="200" w:firstLine="420"/>
        <w:rPr>
          <w:rFonts w:ascii="宋体" w:hAnsi="宋体"/>
          <w:b/>
          <w:color w:val="000000"/>
          <w:szCs w:val="21"/>
        </w:rPr>
      </w:pPr>
      <w:r>
        <w:rPr>
          <w:rFonts w:ascii="宋体" w:hAnsi="宋体"/>
          <w:color w:val="000000"/>
          <w:szCs w:val="21"/>
        </w:rPr>
        <w:t>13.</w:t>
      </w:r>
      <w:r>
        <w:rPr>
          <w:rFonts w:ascii="宋体" w:hAnsi="宋体" w:hint="eastAsia"/>
          <w:color w:val="000000"/>
          <w:szCs w:val="21"/>
        </w:rPr>
        <w:t xml:space="preserve"> </w:t>
      </w:r>
      <w:r>
        <w:rPr>
          <w:rFonts w:ascii="宋体" w:hAnsi="宋体"/>
          <w:color w:val="000000"/>
          <w:szCs w:val="21"/>
        </w:rPr>
        <w:t>验收和工程试车</w:t>
      </w:r>
      <w:bookmarkEnd w:id="345"/>
    </w:p>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13.1 分部分项工程验收</w:t>
      </w:r>
    </w:p>
    <w:p w:rsidR="00C95403" w:rsidRDefault="00C95403" w:rsidP="00C95403">
      <w:pPr>
        <w:spacing w:line="320" w:lineRule="exact"/>
        <w:ind w:firstLineChars="200" w:firstLine="420"/>
        <w:jc w:val="left"/>
        <w:rPr>
          <w:rFonts w:ascii="宋体" w:hAnsi="宋体"/>
          <w:szCs w:val="21"/>
        </w:rPr>
      </w:pPr>
      <w:r>
        <w:rPr>
          <w:rFonts w:ascii="宋体" w:hAnsi="宋体"/>
          <w:szCs w:val="21"/>
        </w:rPr>
        <w:t>13.1.2监理人不能按时进行验收时，应提前</w:t>
      </w:r>
      <w:r>
        <w:rPr>
          <w:rFonts w:ascii="宋体" w:hAnsi="宋体" w:hint="eastAsia"/>
          <w:b/>
          <w:szCs w:val="21"/>
          <w:u w:val="single"/>
        </w:rPr>
        <w:t>24</w:t>
      </w:r>
      <w:r>
        <w:rPr>
          <w:rFonts w:ascii="宋体" w:hAnsi="宋体"/>
          <w:szCs w:val="21"/>
        </w:rPr>
        <w:t>小时提交书面延期要求。</w:t>
      </w:r>
    </w:p>
    <w:p w:rsidR="00C95403" w:rsidRDefault="00C95403" w:rsidP="00C95403">
      <w:pPr>
        <w:spacing w:line="320" w:lineRule="exact"/>
        <w:ind w:firstLineChars="200" w:firstLine="42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ascii="宋体" w:hAnsi="宋体" w:hint="eastAsia"/>
          <w:b/>
          <w:szCs w:val="21"/>
          <w:u w:val="single"/>
        </w:rPr>
        <w:t>48</w:t>
      </w:r>
      <w:r>
        <w:rPr>
          <w:rFonts w:ascii="宋体" w:hAnsi="宋体"/>
          <w:b/>
          <w:szCs w:val="21"/>
          <w:u w:val="single"/>
        </w:rPr>
        <w:t xml:space="preserve"> </w:t>
      </w:r>
      <w:r>
        <w:rPr>
          <w:rFonts w:ascii="宋体" w:hAnsi="宋体"/>
          <w:szCs w:val="21"/>
        </w:rPr>
        <w:t>小时。</w:t>
      </w:r>
    </w:p>
    <w:p w:rsidR="00C95403" w:rsidRDefault="00C95403" w:rsidP="00C95403">
      <w:pPr>
        <w:spacing w:after="120" w:line="320" w:lineRule="exact"/>
        <w:ind w:firstLineChars="200" w:firstLine="420"/>
        <w:rPr>
          <w:rFonts w:ascii="宋体" w:hAnsi="宋体"/>
          <w:color w:val="000000"/>
          <w:szCs w:val="21"/>
        </w:rPr>
      </w:pPr>
      <w:bookmarkStart w:id="362" w:name="_Toc297123565"/>
      <w:bookmarkStart w:id="363" w:name="_Toc300935016"/>
      <w:bookmarkStart w:id="364" w:name="_Toc296347222"/>
      <w:bookmarkStart w:id="365" w:name="_Toc292559933"/>
      <w:bookmarkStart w:id="366" w:name="_Toc296346724"/>
      <w:bookmarkStart w:id="367" w:name="_Toc312678056"/>
      <w:bookmarkStart w:id="368" w:name="_Toc297048409"/>
      <w:bookmarkStart w:id="369" w:name="_Toc296503223"/>
      <w:bookmarkStart w:id="370" w:name="_Toc297216224"/>
      <w:bookmarkStart w:id="371" w:name="_Toc296891051"/>
      <w:bookmarkStart w:id="372" w:name="_Toc304295596"/>
      <w:bookmarkStart w:id="373" w:name="_Toc297120523"/>
      <w:bookmarkStart w:id="374" w:name="_Toc296944562"/>
      <w:bookmarkStart w:id="375" w:name="_Toc296891263"/>
      <w:bookmarkStart w:id="376" w:name="_Toc292559428"/>
      <w:bookmarkStart w:id="377" w:name="_Toc303539173"/>
      <w:bookmarkStart w:id="378" w:name="_Toc267251474"/>
      <w:bookmarkStart w:id="379" w:name="_Toc267251473"/>
      <w:bookmarkStart w:id="380" w:name="_Toc267251470"/>
      <w:bookmarkStart w:id="381" w:name="_Toc267251471"/>
      <w:bookmarkStart w:id="382" w:name="_Toc267251475"/>
      <w:bookmarkStart w:id="383" w:name="_Toc267251472"/>
      <w:bookmarkStart w:id="384" w:name="_Toc267251476"/>
      <w:r>
        <w:rPr>
          <w:rFonts w:ascii="宋体" w:hAnsi="宋体"/>
          <w:color w:val="000000"/>
          <w:szCs w:val="21"/>
        </w:rPr>
        <w:t>13.2 竣工验收</w:t>
      </w:r>
    </w:p>
    <w:p w:rsidR="00C95403" w:rsidRDefault="00C95403" w:rsidP="00C95403">
      <w:pPr>
        <w:spacing w:line="320" w:lineRule="exact"/>
        <w:ind w:firstLineChars="200" w:firstLine="422"/>
        <w:jc w:val="left"/>
        <w:rPr>
          <w:rFonts w:ascii="宋体" w:hAnsi="宋体"/>
          <w:b/>
          <w:szCs w:val="21"/>
          <w:u w:val="single"/>
        </w:rPr>
      </w:pPr>
      <w:bookmarkStart w:id="385" w:name="_Toc280868708"/>
      <w:bookmarkStart w:id="386" w:name="_Toc280868707"/>
      <w:bookmarkStart w:id="387" w:name="_Toc280868706"/>
      <w:bookmarkStart w:id="388" w:name="_Toc280868709"/>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Pr>
          <w:rFonts w:ascii="宋体" w:hAnsi="宋体"/>
          <w:b/>
          <w:szCs w:val="21"/>
          <w:u w:val="single"/>
        </w:rPr>
        <w:t>政府采购合同金额50万元以上的项目，</w:t>
      </w:r>
      <w:r>
        <w:rPr>
          <w:rFonts w:ascii="宋体" w:hAnsi="宋体" w:hint="eastAsia"/>
          <w:b/>
          <w:szCs w:val="21"/>
          <w:u w:val="single"/>
        </w:rPr>
        <w:t>由</w:t>
      </w:r>
      <w:r>
        <w:rPr>
          <w:rFonts w:ascii="宋体" w:hAnsi="宋体"/>
          <w:b/>
          <w:szCs w:val="21"/>
          <w:u w:val="single"/>
        </w:rPr>
        <w:t>项目单位</w:t>
      </w:r>
      <w:r>
        <w:rPr>
          <w:rFonts w:ascii="宋体" w:hAnsi="宋体" w:hint="eastAsia"/>
          <w:b/>
          <w:szCs w:val="21"/>
          <w:u w:val="single"/>
        </w:rPr>
        <w:t>主管</w:t>
      </w:r>
      <w:r>
        <w:rPr>
          <w:rFonts w:ascii="宋体" w:hAnsi="宋体"/>
          <w:b/>
          <w:szCs w:val="21"/>
          <w:u w:val="single"/>
        </w:rPr>
        <w:t>领导组织初验</w:t>
      </w:r>
      <w:r>
        <w:rPr>
          <w:rFonts w:ascii="宋体" w:hAnsi="宋体" w:hint="eastAsia"/>
          <w:b/>
          <w:szCs w:val="21"/>
          <w:u w:val="single"/>
        </w:rPr>
        <w:t>。</w:t>
      </w:r>
      <w:r>
        <w:rPr>
          <w:rFonts w:ascii="宋体" w:hAnsi="宋体"/>
          <w:b/>
          <w:szCs w:val="21"/>
          <w:u w:val="single"/>
        </w:rPr>
        <w:t>大型、复杂或者技术性很强的政府采购项目，应当</w:t>
      </w:r>
      <w:r>
        <w:rPr>
          <w:rFonts w:ascii="宋体" w:hAnsi="宋体" w:hint="eastAsia"/>
          <w:b/>
          <w:szCs w:val="21"/>
          <w:u w:val="single"/>
        </w:rPr>
        <w:t>首先</w:t>
      </w:r>
      <w:r>
        <w:rPr>
          <w:rFonts w:ascii="宋体" w:hAnsi="宋体"/>
          <w:b/>
          <w:szCs w:val="21"/>
          <w:u w:val="single"/>
        </w:rPr>
        <w:t>邀请国家认可的质量检测机构验收</w:t>
      </w:r>
      <w:r>
        <w:rPr>
          <w:rFonts w:ascii="宋体" w:hAnsi="宋体" w:hint="eastAsia"/>
          <w:b/>
          <w:szCs w:val="21"/>
          <w:u w:val="single"/>
        </w:rPr>
        <w:t>合格。</w:t>
      </w:r>
      <w:r>
        <w:rPr>
          <w:rFonts w:ascii="宋体" w:hAnsi="宋体"/>
          <w:b/>
          <w:szCs w:val="21"/>
          <w:u w:val="single"/>
        </w:rPr>
        <w:t>国家规定强制性检测的采购项目，</w:t>
      </w:r>
      <w:r>
        <w:rPr>
          <w:rFonts w:ascii="宋体" w:hAnsi="宋体" w:hint="eastAsia"/>
          <w:b/>
          <w:szCs w:val="21"/>
          <w:u w:val="single"/>
        </w:rPr>
        <w:t>项目单位</w:t>
      </w:r>
      <w:r>
        <w:rPr>
          <w:rFonts w:ascii="宋体" w:hAnsi="宋体"/>
          <w:b/>
          <w:szCs w:val="21"/>
          <w:u w:val="single"/>
        </w:rPr>
        <w:t>必须委托国家认可专业检测机构进行验收</w:t>
      </w:r>
      <w:r>
        <w:rPr>
          <w:rFonts w:ascii="宋体" w:hAnsi="宋体" w:hint="eastAsia"/>
          <w:b/>
          <w:szCs w:val="21"/>
          <w:u w:val="single"/>
        </w:rPr>
        <w:t>合格</w:t>
      </w:r>
      <w:r>
        <w:rPr>
          <w:rFonts w:ascii="宋体" w:hAnsi="宋体"/>
          <w:b/>
          <w:szCs w:val="21"/>
          <w:u w:val="single"/>
        </w:rPr>
        <w:t>。初验合格后，</w:t>
      </w:r>
      <w:r>
        <w:rPr>
          <w:rFonts w:ascii="宋体" w:hAnsi="宋体" w:hint="eastAsia"/>
          <w:b/>
          <w:szCs w:val="21"/>
          <w:u w:val="single"/>
        </w:rPr>
        <w:t>向</w:t>
      </w:r>
      <w:r>
        <w:rPr>
          <w:rFonts w:ascii="宋体" w:hAnsi="宋体"/>
          <w:b/>
          <w:szCs w:val="21"/>
          <w:u w:val="single"/>
        </w:rPr>
        <w:t>国资处提供</w:t>
      </w:r>
      <w:r>
        <w:rPr>
          <w:rFonts w:ascii="宋体" w:hAnsi="宋体" w:hint="eastAsia"/>
          <w:b/>
          <w:szCs w:val="21"/>
          <w:u w:val="single"/>
        </w:rPr>
        <w:t>竣工</w:t>
      </w:r>
      <w:r>
        <w:rPr>
          <w:rFonts w:ascii="宋体" w:hAnsi="宋体"/>
          <w:b/>
          <w:szCs w:val="21"/>
          <w:u w:val="single"/>
        </w:rPr>
        <w:t>验收资料</w:t>
      </w:r>
      <w:r>
        <w:rPr>
          <w:rFonts w:ascii="宋体" w:hAnsi="宋体" w:hint="eastAsia"/>
          <w:b/>
          <w:szCs w:val="21"/>
          <w:u w:val="single"/>
        </w:rPr>
        <w:t>（初验合格报告、采购文件及附件、投标文件及附件、政府采购</w:t>
      </w:r>
      <w:r>
        <w:rPr>
          <w:rFonts w:ascii="宋体" w:hAnsi="宋体"/>
          <w:b/>
          <w:szCs w:val="21"/>
          <w:u w:val="single"/>
        </w:rPr>
        <w:t>合同</w:t>
      </w:r>
      <w:r>
        <w:rPr>
          <w:rFonts w:ascii="宋体" w:hAnsi="宋体" w:hint="eastAsia"/>
          <w:b/>
          <w:szCs w:val="21"/>
          <w:u w:val="single"/>
        </w:rPr>
        <w:t>、竣工图纸、</w:t>
      </w:r>
      <w:r>
        <w:rPr>
          <w:rFonts w:ascii="宋体" w:hAnsi="宋体"/>
          <w:b/>
          <w:szCs w:val="21"/>
          <w:u w:val="single"/>
        </w:rPr>
        <w:t>施工单位工程竣工报告</w:t>
      </w:r>
      <w:r>
        <w:rPr>
          <w:rFonts w:ascii="宋体" w:hAnsi="宋体" w:hint="eastAsia"/>
          <w:b/>
          <w:szCs w:val="21"/>
          <w:u w:val="single"/>
        </w:rPr>
        <w:t>、</w:t>
      </w:r>
      <w:r>
        <w:rPr>
          <w:rFonts w:ascii="宋体" w:hAnsi="宋体"/>
          <w:b/>
          <w:szCs w:val="21"/>
          <w:u w:val="single"/>
        </w:rPr>
        <w:t>监理单位工程竣工质量评价报告</w:t>
      </w:r>
      <w:r>
        <w:rPr>
          <w:rFonts w:ascii="宋体" w:hAnsi="宋体" w:hint="eastAsia"/>
          <w:b/>
          <w:szCs w:val="21"/>
          <w:u w:val="single"/>
        </w:rPr>
        <w:t>、</w:t>
      </w:r>
      <w:r>
        <w:rPr>
          <w:rFonts w:ascii="宋体" w:hAnsi="宋体"/>
          <w:b/>
          <w:szCs w:val="21"/>
          <w:u w:val="single"/>
        </w:rPr>
        <w:t>工程质量控制资料记录</w:t>
      </w:r>
      <w:r>
        <w:rPr>
          <w:rFonts w:ascii="宋体" w:hAnsi="宋体" w:hint="eastAsia"/>
          <w:b/>
          <w:szCs w:val="21"/>
          <w:u w:val="single"/>
        </w:rPr>
        <w:t>等）</w:t>
      </w:r>
      <w:r>
        <w:rPr>
          <w:rFonts w:ascii="宋体" w:hAnsi="宋体"/>
          <w:b/>
          <w:szCs w:val="21"/>
          <w:u w:val="single"/>
        </w:rPr>
        <w:t>，由</w:t>
      </w:r>
      <w:r>
        <w:rPr>
          <w:rFonts w:ascii="宋体" w:hAnsi="宋体" w:hint="eastAsia"/>
          <w:b/>
          <w:szCs w:val="21"/>
          <w:u w:val="single"/>
        </w:rPr>
        <w:t>学校</w:t>
      </w:r>
      <w:r>
        <w:rPr>
          <w:rFonts w:ascii="宋体" w:hAnsi="宋体"/>
          <w:b/>
          <w:szCs w:val="21"/>
          <w:u w:val="single"/>
        </w:rPr>
        <w:t>牵头</w:t>
      </w:r>
      <w:r>
        <w:rPr>
          <w:rFonts w:ascii="宋体" w:hAnsi="宋体" w:hint="eastAsia"/>
          <w:b/>
          <w:szCs w:val="21"/>
          <w:u w:val="single"/>
        </w:rPr>
        <w:t>，</w:t>
      </w:r>
      <w:r>
        <w:rPr>
          <w:rFonts w:ascii="宋体" w:hAnsi="宋体"/>
          <w:b/>
          <w:szCs w:val="21"/>
          <w:u w:val="single"/>
        </w:rPr>
        <w:t>验收</w:t>
      </w:r>
      <w:r>
        <w:rPr>
          <w:rFonts w:ascii="宋体" w:hAnsi="宋体" w:hint="eastAsia"/>
          <w:b/>
          <w:szCs w:val="21"/>
          <w:u w:val="single"/>
        </w:rPr>
        <w:t>工作</w:t>
      </w:r>
      <w:r>
        <w:rPr>
          <w:rFonts w:ascii="宋体" w:hAnsi="宋体"/>
          <w:b/>
          <w:szCs w:val="21"/>
          <w:u w:val="single"/>
        </w:rPr>
        <w:t>组</w:t>
      </w:r>
      <w:r>
        <w:rPr>
          <w:rFonts w:ascii="宋体" w:hAnsi="宋体" w:hint="eastAsia"/>
          <w:b/>
          <w:szCs w:val="21"/>
          <w:u w:val="single"/>
        </w:rPr>
        <w:t>由</w:t>
      </w:r>
      <w:r>
        <w:rPr>
          <w:rFonts w:ascii="宋体" w:hAnsi="宋体"/>
          <w:b/>
          <w:szCs w:val="21"/>
          <w:u w:val="single"/>
        </w:rPr>
        <w:t>财务、审计、监察</w:t>
      </w:r>
      <w:r>
        <w:rPr>
          <w:rFonts w:ascii="宋体" w:hAnsi="宋体" w:hint="eastAsia"/>
          <w:b/>
          <w:szCs w:val="21"/>
          <w:u w:val="single"/>
        </w:rPr>
        <w:t>、</w:t>
      </w:r>
      <w:r>
        <w:rPr>
          <w:rFonts w:ascii="宋体" w:hAnsi="宋体"/>
          <w:b/>
          <w:szCs w:val="21"/>
          <w:u w:val="single"/>
        </w:rPr>
        <w:t>国资管理</w:t>
      </w:r>
      <w:r>
        <w:rPr>
          <w:rFonts w:ascii="宋体" w:hAnsi="宋体" w:hint="eastAsia"/>
          <w:b/>
          <w:szCs w:val="21"/>
          <w:u w:val="single"/>
        </w:rPr>
        <w:t>及有关专家</w:t>
      </w:r>
      <w:r>
        <w:rPr>
          <w:rFonts w:ascii="宋体" w:hAnsi="宋体"/>
          <w:b/>
          <w:szCs w:val="21"/>
          <w:u w:val="single"/>
        </w:rPr>
        <w:t>参与，成员不少于5人</w:t>
      </w:r>
      <w:r>
        <w:rPr>
          <w:rFonts w:ascii="宋体" w:hAnsi="宋体" w:hint="eastAsia"/>
          <w:b/>
          <w:szCs w:val="21"/>
          <w:u w:val="single"/>
        </w:rPr>
        <w:t>。验收合格后</w:t>
      </w:r>
      <w:r>
        <w:rPr>
          <w:rFonts w:ascii="宋体" w:hAnsi="宋体"/>
          <w:b/>
          <w:szCs w:val="21"/>
          <w:u w:val="single"/>
        </w:rPr>
        <w:t>，要按照</w:t>
      </w:r>
      <w:r>
        <w:rPr>
          <w:rFonts w:ascii="宋体" w:hAnsi="宋体" w:hint="eastAsia"/>
          <w:b/>
          <w:szCs w:val="21"/>
          <w:u w:val="single"/>
        </w:rPr>
        <w:t>本</w:t>
      </w:r>
      <w:r>
        <w:rPr>
          <w:rFonts w:ascii="宋体" w:hAnsi="宋体"/>
          <w:b/>
          <w:szCs w:val="21"/>
          <w:u w:val="single"/>
        </w:rPr>
        <w:t>合同约定的支付方式</w:t>
      </w:r>
      <w:r>
        <w:rPr>
          <w:rFonts w:ascii="宋体" w:hAnsi="宋体" w:hint="eastAsia"/>
          <w:b/>
          <w:szCs w:val="21"/>
          <w:u w:val="single"/>
        </w:rPr>
        <w:t>，</w:t>
      </w:r>
      <w:r>
        <w:rPr>
          <w:rFonts w:ascii="宋体" w:hAnsi="宋体"/>
          <w:b/>
          <w:szCs w:val="21"/>
          <w:u w:val="single"/>
        </w:rPr>
        <w:t>向</w:t>
      </w:r>
      <w:r>
        <w:rPr>
          <w:rFonts w:ascii="宋体" w:hAnsi="宋体" w:hint="eastAsia"/>
          <w:b/>
          <w:szCs w:val="21"/>
          <w:u w:val="single"/>
        </w:rPr>
        <w:t>财政厅</w:t>
      </w:r>
      <w:r>
        <w:rPr>
          <w:rFonts w:ascii="宋体" w:hAnsi="宋体"/>
          <w:b/>
          <w:szCs w:val="21"/>
          <w:u w:val="single"/>
        </w:rPr>
        <w:t>网上提交支付申请、验收报告等资料，办理资金支付手续</w:t>
      </w:r>
      <w:r>
        <w:rPr>
          <w:rFonts w:ascii="宋体" w:hAnsi="宋体" w:hint="eastAsia"/>
          <w:b/>
          <w:szCs w:val="21"/>
          <w:u w:val="single"/>
        </w:rPr>
        <w:t>。</w:t>
      </w:r>
    </w:p>
    <w:p w:rsidR="00C95403" w:rsidRDefault="00C95403" w:rsidP="00C95403">
      <w:pPr>
        <w:pStyle w:val="4"/>
        <w:spacing w:before="120" w:after="120" w:line="320" w:lineRule="exact"/>
        <w:rPr>
          <w:rFonts w:ascii="宋体" w:hAnsi="宋体"/>
          <w:b w:val="0"/>
          <w:color w:val="000000"/>
          <w:szCs w:val="21"/>
        </w:rPr>
      </w:pPr>
      <w:bookmarkStart w:id="389" w:name="_Toc351203646"/>
      <w:bookmarkEnd w:id="385"/>
      <w:bookmarkEnd w:id="386"/>
      <w:bookmarkEnd w:id="387"/>
      <w:r>
        <w:rPr>
          <w:rFonts w:ascii="宋体" w:hAnsi="宋体"/>
          <w:b w:val="0"/>
          <w:color w:val="000000"/>
          <w:szCs w:val="21"/>
        </w:rPr>
        <w:t xml:space="preserve">14. </w:t>
      </w:r>
      <w:r>
        <w:rPr>
          <w:rFonts w:ascii="宋体" w:hAnsi="宋体"/>
          <w:b w:val="0"/>
          <w:color w:val="000000"/>
          <w:szCs w:val="21"/>
        </w:rPr>
        <w:t>竣工结算</w:t>
      </w:r>
      <w:bookmarkEnd w:id="389"/>
    </w:p>
    <w:p w:rsidR="00C95403" w:rsidRDefault="00C95403" w:rsidP="00C95403">
      <w:pPr>
        <w:spacing w:after="120" w:line="320" w:lineRule="exact"/>
        <w:ind w:firstLineChars="200" w:firstLine="422"/>
        <w:rPr>
          <w:rFonts w:ascii="宋体" w:hAnsi="宋体"/>
          <w:b/>
          <w:szCs w:val="21"/>
          <w:u w:val="single"/>
        </w:rPr>
      </w:pPr>
      <w:r>
        <w:rPr>
          <w:rFonts w:ascii="宋体" w:hAnsi="宋体" w:cs="宋体" w:hint="eastAsia"/>
          <w:b/>
          <w:kern w:val="0"/>
          <w:szCs w:val="21"/>
          <w:u w:val="single"/>
          <w:lang w:val="zh-CN"/>
        </w:rPr>
        <w:t>工程竣工验收后，乙方提出工程竣工</w:t>
      </w:r>
      <w:r>
        <w:rPr>
          <w:rFonts w:ascii="宋体" w:hAnsi="宋体" w:cs="宋体"/>
          <w:b/>
          <w:kern w:val="0"/>
          <w:szCs w:val="21"/>
          <w:u w:val="single"/>
          <w:lang w:val="zh-CN"/>
        </w:rPr>
        <w:t>决</w:t>
      </w:r>
      <w:r>
        <w:rPr>
          <w:rFonts w:ascii="宋体" w:hAnsi="宋体" w:cs="宋体" w:hint="eastAsia"/>
          <w:b/>
          <w:kern w:val="0"/>
          <w:szCs w:val="21"/>
          <w:u w:val="single"/>
          <w:lang w:val="zh-CN"/>
        </w:rPr>
        <w:t>算并将有关合格</w:t>
      </w:r>
      <w:r>
        <w:rPr>
          <w:rFonts w:ascii="宋体" w:hAnsi="宋体" w:cs="宋体"/>
          <w:b/>
          <w:kern w:val="0"/>
          <w:szCs w:val="21"/>
          <w:u w:val="single"/>
          <w:lang w:val="zh-CN"/>
        </w:rPr>
        <w:t>的</w:t>
      </w:r>
      <w:r>
        <w:rPr>
          <w:rFonts w:ascii="宋体" w:hAnsi="宋体" w:cs="宋体" w:hint="eastAsia"/>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ascii="宋体" w:hAnsi="宋体" w:cs="宋体" w:hint="eastAsia"/>
          <w:b/>
          <w:kern w:val="0"/>
          <w:szCs w:val="21"/>
          <w:u w:val="single"/>
          <w:lang w:val="zh-CN"/>
        </w:rPr>
        <w:t>按本</w:t>
      </w:r>
      <w:r>
        <w:rPr>
          <w:rFonts w:ascii="宋体" w:hAnsi="宋体" w:cs="宋体"/>
          <w:b/>
          <w:kern w:val="0"/>
          <w:szCs w:val="21"/>
          <w:u w:val="single"/>
          <w:lang w:val="zh-CN"/>
        </w:rPr>
        <w:t>合同付款办法支付</w:t>
      </w:r>
      <w:r>
        <w:rPr>
          <w:rFonts w:ascii="宋体" w:hAnsi="宋体" w:cs="宋体" w:hint="eastAsia"/>
          <w:b/>
          <w:kern w:val="0"/>
          <w:szCs w:val="21"/>
          <w:u w:val="single"/>
          <w:lang w:val="zh-CN"/>
        </w:rPr>
        <w:t>。</w:t>
      </w:r>
    </w:p>
    <w:p w:rsidR="00C95403" w:rsidRDefault="00C95403" w:rsidP="00C95403">
      <w:pPr>
        <w:pStyle w:val="4"/>
        <w:spacing w:before="120" w:after="120" w:line="320" w:lineRule="exact"/>
        <w:rPr>
          <w:rFonts w:ascii="宋体" w:hAnsi="宋体"/>
          <w:b w:val="0"/>
          <w:color w:val="000000"/>
          <w:szCs w:val="21"/>
        </w:rPr>
      </w:pPr>
      <w:bookmarkStart w:id="390" w:name="_Toc351203647"/>
      <w:bookmarkStart w:id="391" w:name="_Toc267251483"/>
      <w:bookmarkStart w:id="392" w:name="_Toc267251488"/>
      <w:bookmarkStart w:id="393" w:name="_Toc267251484"/>
      <w:bookmarkStart w:id="394" w:name="_Toc267251489"/>
      <w:bookmarkStart w:id="395" w:name="_Toc267251486"/>
      <w:bookmarkStart w:id="396" w:name="_Toc267251490"/>
      <w:bookmarkStart w:id="397" w:name="_Toc267251485"/>
      <w:bookmarkStart w:id="398" w:name="_Toc267251482"/>
      <w:bookmarkStart w:id="399" w:name="_Toc267251501"/>
      <w:bookmarkStart w:id="400" w:name="_Toc267251493"/>
      <w:bookmarkStart w:id="401" w:name="_Toc267251495"/>
      <w:bookmarkStart w:id="402" w:name="_Toc267251498"/>
      <w:bookmarkStart w:id="403" w:name="_Toc267251503"/>
      <w:bookmarkStart w:id="404" w:name="_Toc267251491"/>
      <w:bookmarkStart w:id="405" w:name="_Toc267251497"/>
      <w:bookmarkStart w:id="406" w:name="_Toc267251494"/>
      <w:bookmarkStart w:id="407" w:name="_Toc267251496"/>
      <w:bookmarkStart w:id="408" w:name="_Toc267251499"/>
      <w:bookmarkStart w:id="409" w:name="_Toc267251502"/>
      <w:bookmarkStart w:id="410" w:name="_Toc267251492"/>
      <w:bookmarkStart w:id="411" w:name="_Toc267251508"/>
      <w:bookmarkStart w:id="412" w:name="_Toc267251504"/>
      <w:bookmarkStart w:id="413" w:name="_Toc267251506"/>
      <w:bookmarkStart w:id="414" w:name="_Toc267251507"/>
      <w:bookmarkStart w:id="415" w:name="_Toc267251510"/>
      <w:bookmarkStart w:id="416" w:name="_Toc267251515"/>
      <w:bookmarkStart w:id="417" w:name="_Toc267251509"/>
      <w:bookmarkStart w:id="418" w:name="_Toc267251511"/>
      <w:bookmarkStart w:id="419" w:name="_Toc267251514"/>
      <w:bookmarkStart w:id="420" w:name="_Toc267251513"/>
      <w:bookmarkEnd w:id="378"/>
      <w:bookmarkEnd w:id="379"/>
      <w:bookmarkEnd w:id="380"/>
      <w:bookmarkEnd w:id="381"/>
      <w:bookmarkEnd w:id="382"/>
      <w:bookmarkEnd w:id="383"/>
      <w:bookmarkEnd w:id="384"/>
      <w:bookmarkEnd w:id="388"/>
      <w:r>
        <w:rPr>
          <w:rFonts w:ascii="宋体" w:hAnsi="宋体"/>
          <w:b w:val="0"/>
          <w:color w:val="000000"/>
          <w:szCs w:val="21"/>
        </w:rPr>
        <w:t xml:space="preserve">15. </w:t>
      </w:r>
      <w:r>
        <w:rPr>
          <w:rFonts w:ascii="宋体" w:hAnsi="宋体"/>
          <w:b w:val="0"/>
          <w:color w:val="000000"/>
          <w:szCs w:val="21"/>
        </w:rPr>
        <w:t>缺陷责任期与保修</w:t>
      </w:r>
      <w:bookmarkEnd w:id="390"/>
    </w:p>
    <w:bookmarkEnd w:id="391"/>
    <w:p w:rsidR="00C95403" w:rsidRDefault="00C95403" w:rsidP="00C95403">
      <w:pPr>
        <w:autoSpaceDE w:val="0"/>
        <w:autoSpaceDN w:val="0"/>
        <w:adjustRightInd w:val="0"/>
        <w:spacing w:line="360" w:lineRule="auto"/>
        <w:ind w:firstLineChars="200" w:firstLine="422"/>
        <w:jc w:val="left"/>
        <w:rPr>
          <w:rFonts w:ascii="宋体" w:hAnsi="宋体"/>
          <w:kern w:val="0"/>
          <w:szCs w:val="21"/>
          <w:u w:val="single"/>
        </w:rPr>
      </w:pPr>
      <w:r>
        <w:rPr>
          <w:rFonts w:ascii="宋体" w:hAnsi="宋体" w:hint="eastAsia"/>
          <w:b/>
          <w:kern w:val="0"/>
          <w:szCs w:val="21"/>
          <w:u w:val="single"/>
        </w:rPr>
        <w:t>见工程质量保修书，</w:t>
      </w:r>
      <w:r>
        <w:rPr>
          <w:rFonts w:ascii="宋体" w:hAnsi="宋体"/>
          <w:b/>
          <w:kern w:val="0"/>
          <w:szCs w:val="21"/>
          <w:u w:val="single"/>
        </w:rPr>
        <w:t>工程竣工结算时一次性扣留质量保证金</w:t>
      </w:r>
      <w:r>
        <w:rPr>
          <w:rFonts w:ascii="宋体" w:hAnsi="宋体" w:hint="eastAsia"/>
          <w:b/>
          <w:kern w:val="0"/>
          <w:szCs w:val="21"/>
          <w:u w:val="single"/>
        </w:rPr>
        <w:t>，</w:t>
      </w:r>
      <w:r>
        <w:rPr>
          <w:rFonts w:ascii="宋体" w:hAnsi="宋体"/>
          <w:b/>
          <w:kern w:val="0"/>
          <w:szCs w:val="21"/>
          <w:u w:val="single"/>
        </w:rPr>
        <w:t>质量保证金</w:t>
      </w:r>
      <w:r>
        <w:rPr>
          <w:rFonts w:ascii="宋体" w:hAnsi="宋体" w:hint="eastAsia"/>
          <w:b/>
          <w:kern w:val="0"/>
          <w:szCs w:val="21"/>
          <w:u w:val="single"/>
        </w:rPr>
        <w:t>为</w:t>
      </w:r>
      <w:r>
        <w:rPr>
          <w:rFonts w:ascii="宋体" w:hAnsi="宋体"/>
          <w:b/>
          <w:kern w:val="0"/>
          <w:szCs w:val="21"/>
          <w:u w:val="single"/>
        </w:rPr>
        <w:t>工程款</w:t>
      </w:r>
      <w:r>
        <w:rPr>
          <w:rFonts w:ascii="宋体" w:hAnsi="宋体" w:hint="eastAsia"/>
          <w:b/>
          <w:kern w:val="0"/>
          <w:szCs w:val="21"/>
          <w:u w:val="single"/>
        </w:rPr>
        <w:t>的3</w:t>
      </w:r>
      <w:r>
        <w:rPr>
          <w:rFonts w:ascii="宋体" w:hAnsi="宋体"/>
          <w:b/>
          <w:kern w:val="0"/>
          <w:szCs w:val="21"/>
          <w:u w:val="single"/>
        </w:rPr>
        <w:t>%；</w:t>
      </w:r>
    </w:p>
    <w:p w:rsidR="00C95403" w:rsidRDefault="00C95403" w:rsidP="00C95403">
      <w:pPr>
        <w:pStyle w:val="4"/>
        <w:spacing w:before="120" w:after="120" w:line="320" w:lineRule="exact"/>
        <w:rPr>
          <w:rFonts w:ascii="宋体" w:hAnsi="宋体"/>
          <w:b w:val="0"/>
          <w:color w:val="000000"/>
          <w:szCs w:val="21"/>
        </w:rPr>
      </w:pPr>
      <w:bookmarkStart w:id="421" w:name="_Toc351203648"/>
      <w:bookmarkStart w:id="422" w:name="_Toc280868717"/>
      <w:bookmarkStart w:id="423" w:name="_Toc280868718"/>
      <w:bookmarkEnd w:id="392"/>
      <w:bookmarkEnd w:id="393"/>
      <w:bookmarkEnd w:id="394"/>
      <w:bookmarkEnd w:id="395"/>
      <w:bookmarkEnd w:id="396"/>
      <w:bookmarkEnd w:id="397"/>
      <w:bookmarkEnd w:id="398"/>
      <w:r>
        <w:rPr>
          <w:rFonts w:ascii="宋体" w:hAnsi="宋体"/>
          <w:b w:val="0"/>
          <w:color w:val="000000"/>
          <w:szCs w:val="21"/>
        </w:rPr>
        <w:t xml:space="preserve">16. </w:t>
      </w:r>
      <w:r>
        <w:rPr>
          <w:rFonts w:ascii="宋体" w:hAnsi="宋体"/>
          <w:b w:val="0"/>
          <w:color w:val="000000"/>
          <w:szCs w:val="21"/>
        </w:rPr>
        <w:t>违约</w:t>
      </w:r>
      <w:bookmarkEnd w:id="421"/>
    </w:p>
    <w:p w:rsidR="00C95403" w:rsidRDefault="00C95403" w:rsidP="00C95403">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1．承包方的责任：</w:t>
      </w:r>
    </w:p>
    <w:p w:rsidR="00C95403" w:rsidRDefault="00C95403" w:rsidP="00C95403">
      <w:pPr>
        <w:autoSpaceDE w:val="0"/>
        <w:autoSpaceDN w:val="0"/>
        <w:spacing w:line="440" w:lineRule="exact"/>
        <w:ind w:firstLineChars="200" w:firstLine="422"/>
        <w:jc w:val="left"/>
        <w:rPr>
          <w:rFonts w:ascii="宋体" w:hAnsi="宋体" w:cs="宋体"/>
          <w:b/>
          <w:kern w:val="0"/>
          <w:szCs w:val="21"/>
          <w:u w:val="single"/>
          <w:lang w:val="zh-CN"/>
        </w:rPr>
      </w:pPr>
      <w:r>
        <w:rPr>
          <w:rFonts w:ascii="宋体" w:hAnsi="宋体" w:cs="宋体" w:hint="eastAsia"/>
          <w:b/>
          <w:kern w:val="0"/>
          <w:szCs w:val="21"/>
          <w:u w:val="single"/>
          <w:lang w:val="zh-CN"/>
        </w:rPr>
        <w:t>工程质量不符合合同规定，负责无偿修理或返工。由于修理返工或承包方其他原因造成工程竣工交付时间延期，工期、质量、安全保证金予以扣除。</w:t>
      </w:r>
    </w:p>
    <w:p w:rsidR="00C95403" w:rsidRDefault="00C95403" w:rsidP="00C95403">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2．发包方的责任：</w:t>
      </w:r>
    </w:p>
    <w:p w:rsidR="00C95403" w:rsidRDefault="00C95403" w:rsidP="00C95403">
      <w:pPr>
        <w:autoSpaceDE w:val="0"/>
        <w:autoSpaceDN w:val="0"/>
        <w:spacing w:line="440" w:lineRule="exact"/>
        <w:ind w:firstLineChars="250" w:firstLine="527"/>
        <w:jc w:val="left"/>
        <w:rPr>
          <w:rFonts w:ascii="宋体" w:hAnsi="宋体" w:cs="宋体"/>
          <w:b/>
          <w:kern w:val="0"/>
          <w:szCs w:val="21"/>
          <w:u w:val="single"/>
          <w:lang w:val="zh-CN"/>
        </w:rPr>
      </w:pPr>
      <w:r>
        <w:rPr>
          <w:rFonts w:ascii="宋体" w:hAnsi="宋体" w:cs="宋体" w:hint="eastAsia"/>
          <w:b/>
          <w:kern w:val="0"/>
          <w:szCs w:val="21"/>
          <w:u w:val="single"/>
          <w:lang w:val="zh-CN"/>
        </w:rPr>
        <w:t>工程中途停建、缓建或由于设计变更错误造成的停工180天，应采取措施弥补或减少损失，同时，赔偿承包方由此而造成的实际损失。</w:t>
      </w:r>
    </w:p>
    <w:p w:rsidR="00C95403" w:rsidRDefault="00C95403" w:rsidP="00C95403">
      <w:pPr>
        <w:pStyle w:val="4"/>
        <w:spacing w:before="120" w:after="120" w:line="320" w:lineRule="exact"/>
        <w:rPr>
          <w:rFonts w:ascii="宋体" w:hAnsi="宋体"/>
          <w:b w:val="0"/>
          <w:color w:val="000000"/>
          <w:szCs w:val="21"/>
        </w:rPr>
      </w:pPr>
      <w:bookmarkStart w:id="424" w:name="_Toc351203649"/>
      <w:r>
        <w:rPr>
          <w:rFonts w:ascii="宋体" w:hAnsi="宋体"/>
          <w:b w:val="0"/>
          <w:color w:val="000000"/>
          <w:szCs w:val="21"/>
        </w:rPr>
        <w:lastRenderedPageBreak/>
        <w:t xml:space="preserve">17. </w:t>
      </w:r>
      <w:r>
        <w:rPr>
          <w:rFonts w:ascii="宋体" w:hAnsi="宋体"/>
          <w:b w:val="0"/>
          <w:color w:val="000000"/>
          <w:szCs w:val="21"/>
        </w:rPr>
        <w:t>不可抗力</w:t>
      </w:r>
      <w:bookmarkEnd w:id="424"/>
      <w:r>
        <w:rPr>
          <w:rFonts w:ascii="宋体" w:hAnsi="宋体"/>
          <w:b w:val="0"/>
          <w:color w:val="000000"/>
          <w:szCs w:val="21"/>
        </w:rPr>
        <w:t xml:space="preserve"> </w:t>
      </w:r>
      <w:bookmarkEnd w:id="422"/>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17.1 不可抗力的确认</w:t>
      </w:r>
    </w:p>
    <w:p w:rsidR="00C95403" w:rsidRDefault="00C95403" w:rsidP="00C95403">
      <w:pPr>
        <w:spacing w:line="320" w:lineRule="exact"/>
        <w:ind w:firstLineChars="200" w:firstLine="42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ascii="宋体" w:hAnsi="宋体" w:hint="eastAsia"/>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rsidR="00C95403" w:rsidRDefault="00C95403" w:rsidP="00C95403">
      <w:pPr>
        <w:pStyle w:val="4"/>
        <w:spacing w:before="120" w:after="120" w:line="320" w:lineRule="exact"/>
        <w:rPr>
          <w:rFonts w:ascii="宋体" w:hAnsi="宋体"/>
          <w:b w:val="0"/>
          <w:color w:val="000000"/>
          <w:szCs w:val="21"/>
        </w:rPr>
      </w:pPr>
      <w:bookmarkStart w:id="425" w:name="_Toc351203650"/>
      <w:r>
        <w:rPr>
          <w:rFonts w:ascii="宋体" w:hAnsi="宋体"/>
          <w:b w:val="0"/>
          <w:color w:val="000000"/>
          <w:szCs w:val="21"/>
        </w:rPr>
        <w:t xml:space="preserve">18. </w:t>
      </w:r>
      <w:r>
        <w:rPr>
          <w:rFonts w:ascii="宋体" w:hAnsi="宋体"/>
          <w:b w:val="0"/>
          <w:color w:val="000000"/>
          <w:szCs w:val="21"/>
        </w:rPr>
        <w:t>保险</w:t>
      </w:r>
      <w:bookmarkEnd w:id="425"/>
    </w:p>
    <w:bookmarkEnd w:id="423"/>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18.1 工程保险</w:t>
      </w:r>
    </w:p>
    <w:p w:rsidR="00C95403" w:rsidRDefault="00C95403" w:rsidP="00C95403">
      <w:pPr>
        <w:spacing w:line="320" w:lineRule="exact"/>
        <w:ind w:firstLineChars="200" w:firstLine="420"/>
        <w:jc w:val="left"/>
        <w:rPr>
          <w:rFonts w:ascii="宋体" w:hAnsi="宋体"/>
          <w:color w:val="000000"/>
          <w:szCs w:val="21"/>
        </w:rPr>
      </w:pPr>
      <w:r>
        <w:rPr>
          <w:rFonts w:ascii="宋体" w:hAnsi="宋体"/>
          <w:color w:val="000000"/>
          <w:szCs w:val="21"/>
        </w:rPr>
        <w:t>关于工程保险的特别约定：</w:t>
      </w:r>
      <w:r>
        <w:rPr>
          <w:rFonts w:ascii="宋体" w:hAnsi="宋体" w:hint="eastAsia"/>
          <w:color w:val="000000"/>
          <w:szCs w:val="21"/>
          <w:u w:val="single"/>
        </w:rPr>
        <w:t xml:space="preserve"> </w:t>
      </w:r>
      <w:r>
        <w:rPr>
          <w:rFonts w:ascii="宋体" w:hAnsi="宋体" w:hint="eastAsia"/>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18.3 其他保险</w:t>
      </w:r>
    </w:p>
    <w:p w:rsidR="00C95403" w:rsidRDefault="00C95403" w:rsidP="00C95403">
      <w:pPr>
        <w:spacing w:line="320" w:lineRule="exact"/>
        <w:ind w:firstLineChars="200" w:firstLine="42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ascii="宋体" w:hAnsi="宋体" w:hint="eastAsia"/>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rsidR="00C95403" w:rsidRDefault="00C95403" w:rsidP="00C95403">
      <w:pPr>
        <w:spacing w:line="320" w:lineRule="exact"/>
        <w:ind w:firstLineChars="200" w:firstLine="42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ascii="宋体" w:hAnsi="宋体" w:hint="eastAsia"/>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rsidR="00C95403" w:rsidRDefault="00C95403" w:rsidP="00C95403">
      <w:pPr>
        <w:spacing w:after="120" w:line="320" w:lineRule="exact"/>
        <w:ind w:firstLineChars="200" w:firstLine="420"/>
        <w:rPr>
          <w:rFonts w:ascii="宋体" w:hAnsi="宋体"/>
          <w:color w:val="000000"/>
          <w:szCs w:val="21"/>
        </w:rPr>
      </w:pPr>
      <w:r>
        <w:rPr>
          <w:rFonts w:ascii="宋体" w:hAnsi="宋体"/>
          <w:color w:val="000000"/>
          <w:szCs w:val="21"/>
        </w:rPr>
        <w:t>18.7 通知义务</w:t>
      </w:r>
    </w:p>
    <w:p w:rsidR="00C95403" w:rsidRDefault="00C95403" w:rsidP="00C95403">
      <w:pPr>
        <w:spacing w:line="320" w:lineRule="exact"/>
        <w:ind w:firstLineChars="200" w:firstLine="42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ascii="宋体" w:hAnsi="宋体" w:hint="eastAsia"/>
          <w:b/>
          <w:color w:val="000000"/>
          <w:kern w:val="0"/>
          <w:szCs w:val="21"/>
          <w:u w:val="single"/>
        </w:rPr>
        <w:t>按通用条款执行</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rsidR="00C95403" w:rsidRDefault="00C95403" w:rsidP="00C95403">
      <w:pPr>
        <w:pStyle w:val="4"/>
        <w:spacing w:before="120" w:after="120" w:line="320" w:lineRule="exact"/>
        <w:rPr>
          <w:rFonts w:ascii="宋体" w:hAnsi="宋体"/>
          <w:b w:val="0"/>
          <w:color w:val="000000"/>
          <w:szCs w:val="21"/>
        </w:rPr>
      </w:pPr>
      <w:bookmarkStart w:id="426" w:name="_Toc351203651"/>
      <w:bookmarkEnd w:id="399"/>
      <w:bookmarkEnd w:id="400"/>
      <w:bookmarkEnd w:id="401"/>
      <w:bookmarkEnd w:id="402"/>
      <w:bookmarkEnd w:id="403"/>
      <w:bookmarkEnd w:id="404"/>
      <w:bookmarkEnd w:id="405"/>
      <w:bookmarkEnd w:id="406"/>
      <w:bookmarkEnd w:id="407"/>
      <w:bookmarkEnd w:id="408"/>
      <w:bookmarkEnd w:id="409"/>
      <w:bookmarkEnd w:id="410"/>
      <w:r>
        <w:rPr>
          <w:rFonts w:ascii="宋体" w:hAnsi="宋体"/>
          <w:b w:val="0"/>
          <w:color w:val="000000"/>
          <w:szCs w:val="21"/>
        </w:rPr>
        <w:t xml:space="preserve">20. </w:t>
      </w:r>
      <w:r>
        <w:rPr>
          <w:rFonts w:ascii="宋体" w:hAnsi="宋体"/>
          <w:b w:val="0"/>
          <w:color w:val="000000"/>
          <w:szCs w:val="21"/>
        </w:rPr>
        <w:t>争议解决</w:t>
      </w:r>
      <w:bookmarkEnd w:id="426"/>
    </w:p>
    <w:bookmarkEnd w:id="411"/>
    <w:bookmarkEnd w:id="412"/>
    <w:bookmarkEnd w:id="413"/>
    <w:bookmarkEnd w:id="414"/>
    <w:p w:rsidR="00C95403" w:rsidRDefault="00C95403" w:rsidP="00C95403">
      <w:pPr>
        <w:spacing w:after="120" w:line="320" w:lineRule="exact"/>
        <w:ind w:firstLineChars="200" w:firstLine="42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ascii="宋体" w:hAnsi="宋体" w:hint="eastAsia"/>
          <w:szCs w:val="21"/>
        </w:rPr>
        <w:t>可</w:t>
      </w:r>
      <w:r>
        <w:rPr>
          <w:rFonts w:ascii="宋体" w:hAnsi="宋体"/>
          <w:szCs w:val="21"/>
        </w:rPr>
        <w:t>向</w:t>
      </w:r>
      <w:r>
        <w:rPr>
          <w:rFonts w:ascii="宋体" w:hAnsi="宋体" w:hint="eastAsia"/>
          <w:b/>
          <w:szCs w:val="21"/>
          <w:u w:val="single"/>
        </w:rPr>
        <w:t>工程所在地</w:t>
      </w:r>
      <w:r>
        <w:rPr>
          <w:rFonts w:ascii="宋体" w:hAnsi="宋体"/>
          <w:szCs w:val="21"/>
        </w:rPr>
        <w:t>人民法院起诉。</w:t>
      </w:r>
      <w:bookmarkEnd w:id="415"/>
      <w:bookmarkEnd w:id="416"/>
      <w:bookmarkEnd w:id="417"/>
      <w:bookmarkEnd w:id="418"/>
      <w:bookmarkEnd w:id="419"/>
      <w:bookmarkEnd w:id="420"/>
    </w:p>
    <w:p w:rsidR="00C95403" w:rsidRDefault="00C95403" w:rsidP="00C95403">
      <w:pPr>
        <w:spacing w:line="320" w:lineRule="exact"/>
        <w:jc w:val="left"/>
        <w:rPr>
          <w:rFonts w:ascii="宋体" w:hAnsi="宋体"/>
          <w:szCs w:val="21"/>
          <w:u w:val="single"/>
        </w:rPr>
      </w:pPr>
      <w:r>
        <w:rPr>
          <w:rFonts w:hint="eastAsia"/>
        </w:rPr>
        <w:t>2</w:t>
      </w:r>
      <w:r>
        <w:t xml:space="preserve">1. </w:t>
      </w:r>
      <w:r>
        <w:rPr>
          <w:rFonts w:hint="eastAsia"/>
        </w:rPr>
        <w:t>补充条款：</w:t>
      </w:r>
    </w:p>
    <w:bookmarkEnd w:id="17"/>
    <w:p w:rsidR="00C95403" w:rsidRDefault="00C95403" w:rsidP="00C95403">
      <w:pPr>
        <w:spacing w:line="440" w:lineRule="exact"/>
        <w:ind w:firstLineChars="200" w:firstLine="422"/>
        <w:jc w:val="left"/>
        <w:rPr>
          <w:rFonts w:ascii="宋体" w:hAnsi="宋体" w:cs="宋体"/>
          <w:b/>
          <w:sz w:val="28"/>
          <w:szCs w:val="28"/>
          <w:u w:val="single"/>
        </w:rPr>
      </w:pPr>
      <w:r>
        <w:rPr>
          <w:rFonts w:ascii="宋体" w:hAnsi="宋体" w:cs="宋体" w:hint="eastAsia"/>
          <w:b/>
          <w:kern w:val="0"/>
          <w:szCs w:val="21"/>
          <w:u w:val="single"/>
          <w:lang w:val="zh-CN"/>
        </w:rPr>
        <w:t>21.1发包方负责</w:t>
      </w:r>
      <w:r>
        <w:rPr>
          <w:rFonts w:ascii="宋体" w:hAnsi="宋体" w:cs="宋体"/>
          <w:b/>
          <w:kern w:val="0"/>
          <w:szCs w:val="21"/>
          <w:u w:val="single"/>
          <w:lang w:val="zh-CN"/>
        </w:rPr>
        <w:t>提供水源</w:t>
      </w:r>
      <w:r>
        <w:rPr>
          <w:rFonts w:ascii="宋体" w:hAnsi="宋体" w:cs="宋体" w:hint="eastAsia"/>
          <w:b/>
          <w:kern w:val="0"/>
          <w:szCs w:val="21"/>
          <w:u w:val="single"/>
          <w:lang w:val="zh-CN"/>
        </w:rPr>
        <w:t xml:space="preserve"> </w:t>
      </w:r>
      <w:r>
        <w:rPr>
          <w:rFonts w:ascii="宋体" w:hAnsi="宋体" w:cs="宋体"/>
          <w:b/>
          <w:kern w:val="0"/>
          <w:szCs w:val="21"/>
          <w:u w:val="single"/>
          <w:lang w:val="zh-CN"/>
        </w:rPr>
        <w:t>电源接点，</w:t>
      </w:r>
      <w:r>
        <w:rPr>
          <w:rFonts w:ascii="宋体" w:hAnsi="宋体" w:cs="宋体" w:hint="eastAsia"/>
          <w:b/>
          <w:kern w:val="0"/>
          <w:szCs w:val="21"/>
          <w:u w:val="single"/>
          <w:lang w:val="zh-CN"/>
        </w:rPr>
        <w:t>施工用电、用水费用由承包方装表</w:t>
      </w:r>
      <w:r>
        <w:rPr>
          <w:rFonts w:ascii="宋体" w:hAnsi="宋体" w:cs="宋体"/>
          <w:b/>
          <w:kern w:val="0"/>
          <w:szCs w:val="21"/>
          <w:u w:val="single"/>
          <w:lang w:val="zh-CN"/>
        </w:rPr>
        <w:t>据实</w:t>
      </w:r>
      <w:r>
        <w:rPr>
          <w:rFonts w:ascii="宋体" w:hAnsi="宋体" w:cs="宋体" w:hint="eastAsia"/>
          <w:b/>
          <w:kern w:val="0"/>
          <w:szCs w:val="21"/>
          <w:u w:val="single"/>
          <w:lang w:val="zh-CN"/>
        </w:rPr>
        <w:t>缴纳。</w:t>
      </w:r>
    </w:p>
    <w:p w:rsidR="00C95403" w:rsidRDefault="00C95403" w:rsidP="00C95403">
      <w:pPr>
        <w:spacing w:line="440" w:lineRule="exact"/>
        <w:ind w:firstLineChars="200" w:firstLine="422"/>
        <w:jc w:val="left"/>
        <w:rPr>
          <w:rFonts w:ascii="宋体" w:hAnsi="宋体" w:cs="宋体"/>
          <w:b/>
          <w:szCs w:val="21"/>
          <w:u w:val="single"/>
        </w:rPr>
      </w:pPr>
      <w:r>
        <w:rPr>
          <w:rFonts w:ascii="宋体" w:hAnsi="宋体" w:cs="宋体"/>
          <w:b/>
          <w:szCs w:val="21"/>
          <w:u w:val="single"/>
        </w:rPr>
        <w:t>21.2</w:t>
      </w:r>
      <w:r>
        <w:rPr>
          <w:rFonts w:ascii="宋体" w:hAnsi="宋体" w:cs="宋体" w:hint="eastAsia"/>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rsidR="00C95403" w:rsidRDefault="00C95403" w:rsidP="00C95403">
      <w:pPr>
        <w:spacing w:line="440" w:lineRule="exact"/>
        <w:ind w:firstLineChars="200" w:firstLine="422"/>
        <w:rPr>
          <w:rFonts w:ascii="宋体" w:hAnsi="宋体" w:cs="宋体"/>
          <w:b/>
          <w:szCs w:val="21"/>
          <w:u w:val="single"/>
        </w:rPr>
      </w:pPr>
      <w:r>
        <w:rPr>
          <w:rFonts w:ascii="宋体" w:hAnsi="宋体" w:cs="宋体"/>
          <w:b/>
          <w:kern w:val="0"/>
          <w:szCs w:val="21"/>
          <w:u w:val="single"/>
          <w:lang w:val="zh-CN"/>
        </w:rPr>
        <w:t>21.3</w:t>
      </w:r>
      <w:r>
        <w:rPr>
          <w:rFonts w:ascii="宋体" w:hAnsi="宋体" w:cs="宋体" w:hint="eastAsia"/>
          <w:b/>
          <w:szCs w:val="21"/>
          <w:u w:val="single"/>
        </w:rPr>
        <w:t>承包方对施工人员应加强管理，严格遵守国家和学校的有关法律法规和制度，施工期间发生任何事故及其费用均与发包人无关。</w:t>
      </w:r>
    </w:p>
    <w:p w:rsidR="00C95403" w:rsidRDefault="00C95403" w:rsidP="00C95403">
      <w:pPr>
        <w:spacing w:line="440" w:lineRule="exact"/>
        <w:ind w:firstLineChars="200" w:firstLine="422"/>
        <w:jc w:val="left"/>
        <w:rPr>
          <w:rFonts w:ascii="宋体" w:hAnsi="宋体" w:cs="宋体"/>
          <w:b/>
          <w:szCs w:val="21"/>
          <w:u w:val="single"/>
        </w:rPr>
      </w:pPr>
      <w:r>
        <w:rPr>
          <w:rFonts w:ascii="宋体" w:hAnsi="宋体" w:cs="宋体"/>
          <w:b/>
          <w:szCs w:val="21"/>
          <w:u w:val="single"/>
        </w:rPr>
        <w:t>21.4</w:t>
      </w:r>
      <w:r>
        <w:rPr>
          <w:rFonts w:ascii="宋体" w:hAnsi="宋体" w:cs="宋体" w:hint="eastAsia"/>
          <w:b/>
          <w:szCs w:val="21"/>
          <w:u w:val="single"/>
        </w:rPr>
        <w:t>施工垃圾应按指发包方指定地点堆放，及时清理。工程竣工3天内，承包人要全部清除运出施工现场的一切垃圾、废料、设备等，保持场地整洁，费用由承包人自理。</w:t>
      </w:r>
    </w:p>
    <w:p w:rsidR="00C95403" w:rsidRDefault="00C95403" w:rsidP="00C95403">
      <w:pPr>
        <w:spacing w:line="440" w:lineRule="exact"/>
        <w:ind w:firstLineChars="200" w:firstLine="422"/>
        <w:jc w:val="left"/>
        <w:rPr>
          <w:rFonts w:ascii="宋体" w:hAnsi="宋体" w:cs="宋体"/>
          <w:b/>
          <w:szCs w:val="21"/>
          <w:u w:val="single"/>
        </w:rPr>
      </w:pPr>
      <w:r>
        <w:rPr>
          <w:rFonts w:ascii="宋体" w:hAnsi="宋体" w:cs="宋体"/>
          <w:b/>
          <w:szCs w:val="21"/>
          <w:u w:val="single"/>
        </w:rPr>
        <w:t>21.5</w:t>
      </w:r>
      <w:r>
        <w:rPr>
          <w:rFonts w:ascii="宋体" w:hAnsi="宋体" w:cs="宋体" w:hint="eastAsia"/>
          <w:b/>
          <w:szCs w:val="21"/>
        </w:rPr>
        <w:t>其它</w:t>
      </w:r>
      <w:r>
        <w:rPr>
          <w:rFonts w:ascii="宋体" w:hAnsi="宋体" w:cs="宋体" w:hint="eastAsia"/>
          <w:b/>
          <w:szCs w:val="21"/>
          <w:u w:val="single"/>
        </w:rPr>
        <w:t xml:space="preserve">                   </w:t>
      </w:r>
      <w:r w:rsidR="007826E5">
        <w:rPr>
          <w:rFonts w:ascii="宋体" w:hAnsi="宋体" w:cs="宋体" w:hint="eastAsia"/>
          <w:b/>
          <w:szCs w:val="21"/>
          <w:u w:val="single"/>
        </w:rPr>
        <w:t>/</w:t>
      </w:r>
      <w:r>
        <w:rPr>
          <w:rFonts w:ascii="宋体" w:hAnsi="宋体" w:cs="宋体" w:hint="eastAsia"/>
          <w:b/>
          <w:szCs w:val="21"/>
          <w:u w:val="single"/>
        </w:rPr>
        <w:t xml:space="preserve">                               </w:t>
      </w:r>
    </w:p>
    <w:p w:rsidR="00C95403" w:rsidRDefault="00C95403" w:rsidP="00C95403">
      <w:pPr>
        <w:spacing w:line="440" w:lineRule="exact"/>
        <w:ind w:firstLineChars="200" w:firstLine="422"/>
        <w:jc w:val="left"/>
        <w:rPr>
          <w:rFonts w:ascii="宋体" w:hAnsi="宋体" w:cs="宋体"/>
          <w:b/>
          <w:szCs w:val="21"/>
          <w:u w:val="single"/>
        </w:rPr>
      </w:pPr>
    </w:p>
    <w:p w:rsidR="00C95403" w:rsidRDefault="00C95403" w:rsidP="00C95403">
      <w:pPr>
        <w:spacing w:line="440" w:lineRule="exact"/>
        <w:ind w:firstLineChars="200" w:firstLine="422"/>
        <w:jc w:val="left"/>
        <w:rPr>
          <w:rFonts w:ascii="宋体" w:hAnsi="宋体" w:cs="宋体"/>
          <w:b/>
          <w:szCs w:val="21"/>
          <w:u w:val="single"/>
        </w:rPr>
      </w:pPr>
    </w:p>
    <w:p w:rsidR="00C95403" w:rsidRDefault="00C95403" w:rsidP="00C95403">
      <w:pPr>
        <w:spacing w:line="440" w:lineRule="exact"/>
        <w:ind w:firstLineChars="200" w:firstLine="420"/>
        <w:jc w:val="left"/>
        <w:rPr>
          <w:rFonts w:ascii="宋体" w:hAnsi="宋体" w:cs="宋体"/>
          <w:szCs w:val="21"/>
        </w:rPr>
      </w:pPr>
    </w:p>
    <w:p w:rsidR="00C95403" w:rsidRDefault="00C95403" w:rsidP="00C95403">
      <w:pPr>
        <w:spacing w:line="440" w:lineRule="exact"/>
        <w:jc w:val="left"/>
        <w:rPr>
          <w:rFonts w:ascii="宋体" w:hAnsi="宋体" w:cs="宋体"/>
          <w:b/>
          <w:sz w:val="28"/>
          <w:szCs w:val="28"/>
        </w:rPr>
      </w:pPr>
    </w:p>
    <w:p w:rsidR="006D7B21" w:rsidRDefault="006D7B21">
      <w:pPr>
        <w:widowControl/>
        <w:jc w:val="left"/>
        <w:rPr>
          <w:rFonts w:ascii="宋体" w:hAnsi="宋体" w:cs="宋体"/>
          <w:b/>
          <w:sz w:val="36"/>
          <w:szCs w:val="36"/>
        </w:rPr>
      </w:pPr>
      <w:r>
        <w:rPr>
          <w:rFonts w:ascii="宋体" w:hAnsi="宋体" w:cs="宋体"/>
          <w:b/>
          <w:sz w:val="36"/>
          <w:szCs w:val="36"/>
        </w:rPr>
        <w:br w:type="page"/>
      </w:r>
    </w:p>
    <w:p w:rsidR="00C95403" w:rsidRDefault="00C95403" w:rsidP="00C95403">
      <w:pPr>
        <w:spacing w:line="440" w:lineRule="exact"/>
        <w:jc w:val="left"/>
        <w:rPr>
          <w:rFonts w:ascii="宋体" w:hAnsi="宋体" w:cs="宋体"/>
          <w:b/>
          <w:sz w:val="36"/>
          <w:szCs w:val="36"/>
        </w:rPr>
      </w:pPr>
      <w:r>
        <w:rPr>
          <w:rFonts w:ascii="宋体" w:hAnsi="宋体" w:cs="宋体" w:hint="eastAsia"/>
          <w:b/>
          <w:sz w:val="36"/>
          <w:szCs w:val="36"/>
        </w:rPr>
        <w:lastRenderedPageBreak/>
        <w:t>合同附件：（后附</w:t>
      </w:r>
      <w:r>
        <w:rPr>
          <w:rFonts w:ascii="宋体" w:hAnsi="宋体" w:cs="宋体"/>
          <w:b/>
          <w:sz w:val="36"/>
          <w:szCs w:val="36"/>
        </w:rPr>
        <w:t>）</w:t>
      </w:r>
    </w:p>
    <w:p w:rsidR="00C63E31" w:rsidRDefault="00C63E31" w:rsidP="00C95403">
      <w:pPr>
        <w:spacing w:line="440" w:lineRule="exact"/>
        <w:jc w:val="left"/>
        <w:rPr>
          <w:rFonts w:ascii="宋体" w:hAnsi="宋体" w:cs="宋体"/>
          <w:sz w:val="30"/>
          <w:szCs w:val="30"/>
        </w:rPr>
      </w:pPr>
    </w:p>
    <w:p w:rsidR="00C95403" w:rsidRDefault="00C95403" w:rsidP="00C95403">
      <w:pPr>
        <w:spacing w:line="440" w:lineRule="exact"/>
        <w:jc w:val="left"/>
        <w:rPr>
          <w:rFonts w:ascii="宋体" w:hAnsi="宋体" w:cs="宋体"/>
          <w:sz w:val="30"/>
          <w:szCs w:val="30"/>
        </w:rPr>
      </w:pPr>
      <w:r>
        <w:rPr>
          <w:rFonts w:ascii="宋体" w:hAnsi="宋体" w:cs="宋体" w:hint="eastAsia"/>
          <w:sz w:val="30"/>
          <w:szCs w:val="30"/>
        </w:rPr>
        <w:t>附件1：                工程质量保修书</w:t>
      </w:r>
    </w:p>
    <w:p w:rsidR="00C95403" w:rsidRDefault="00C95403" w:rsidP="00C95403">
      <w:pPr>
        <w:spacing w:line="360" w:lineRule="exact"/>
        <w:ind w:firstLineChars="200" w:firstLine="420"/>
        <w:rPr>
          <w:rFonts w:ascii="宋体" w:hAnsi="宋体" w:cs="宋体"/>
          <w:szCs w:val="21"/>
        </w:rPr>
      </w:pP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发包人（全称）：</w:t>
      </w:r>
      <w:r>
        <w:rPr>
          <w:rFonts w:ascii="宋体" w:hAnsi="宋体" w:cs="宋体" w:hint="eastAsia"/>
          <w:szCs w:val="21"/>
          <w:u w:val="single"/>
        </w:rPr>
        <w:t xml:space="preserve">          </w:t>
      </w:r>
      <w:r w:rsidR="006D7B21">
        <w:rPr>
          <w:rFonts w:ascii="宋体" w:hAnsi="宋体" w:cs="宋体" w:hint="eastAsia"/>
          <w:szCs w:val="21"/>
          <w:u w:val="single"/>
        </w:rPr>
        <w:t>郑州大学</w:t>
      </w:r>
      <w:r>
        <w:rPr>
          <w:rFonts w:ascii="宋体" w:hAnsi="宋体" w:cs="宋体" w:hint="eastAsia"/>
          <w:szCs w:val="21"/>
          <w:u w:val="single"/>
        </w:rPr>
        <w:t xml:space="preserve">             </w:t>
      </w:r>
      <w:r w:rsidR="006D7B21">
        <w:rPr>
          <w:rFonts w:ascii="宋体" w:hAnsi="宋体" w:cs="宋体" w:hint="eastAsia"/>
          <w:szCs w:val="21"/>
          <w:u w:val="single"/>
        </w:rPr>
        <w:t xml:space="preserve">      </w:t>
      </w:r>
      <w:r>
        <w:rPr>
          <w:rFonts w:ascii="宋体" w:hAnsi="宋体" w:cs="宋体" w:hint="eastAsia"/>
          <w:szCs w:val="21"/>
          <w:u w:val="single"/>
        </w:rPr>
        <w:t xml:space="preserve"> </w:t>
      </w:r>
    </w:p>
    <w:p w:rsidR="00C95403" w:rsidRDefault="00C95403" w:rsidP="00C95403">
      <w:pPr>
        <w:spacing w:line="360" w:lineRule="exact"/>
        <w:rPr>
          <w:rFonts w:ascii="宋体" w:hAnsi="宋体" w:cs="宋体"/>
          <w:szCs w:val="21"/>
        </w:rPr>
      </w:pPr>
      <w:r>
        <w:rPr>
          <w:rFonts w:ascii="宋体" w:hAnsi="宋体" w:cs="宋体" w:hint="eastAsia"/>
          <w:szCs w:val="21"/>
        </w:rPr>
        <w:t xml:space="preserve">　　承包人（全称）：</w:t>
      </w:r>
      <w:r>
        <w:rPr>
          <w:rFonts w:ascii="宋体" w:hAnsi="宋体" w:cs="宋体" w:hint="eastAsia"/>
          <w:szCs w:val="21"/>
          <w:u w:val="single"/>
        </w:rPr>
        <w:t xml:space="preserve">    </w:t>
      </w:r>
      <w:r w:rsidR="006D7B21">
        <w:rPr>
          <w:rFonts w:ascii="宋体" w:hAnsi="宋体" w:cs="宋体" w:hint="eastAsia"/>
          <w:szCs w:val="21"/>
          <w:u w:val="single"/>
        </w:rPr>
        <w:t>河南聚发建设工程集团有限公司</w:t>
      </w:r>
      <w:r>
        <w:rPr>
          <w:rFonts w:ascii="宋体" w:hAnsi="宋体" w:cs="宋体" w:hint="eastAsia"/>
          <w:szCs w:val="21"/>
          <w:u w:val="single"/>
        </w:rPr>
        <w:t xml:space="preserve">      </w:t>
      </w:r>
    </w:p>
    <w:p w:rsidR="00C95403" w:rsidRDefault="00C95403" w:rsidP="00C95403">
      <w:pPr>
        <w:spacing w:line="360" w:lineRule="exact"/>
        <w:rPr>
          <w:rFonts w:ascii="宋体" w:hAnsi="宋体" w:cs="宋体"/>
          <w:szCs w:val="21"/>
        </w:rPr>
      </w:pPr>
      <w:r>
        <w:rPr>
          <w:rFonts w:ascii="宋体" w:hAnsi="宋体" w:cs="宋体" w:hint="eastAsia"/>
          <w:szCs w:val="21"/>
        </w:rPr>
        <w:t xml:space="preserve">　　发包人和承包人根据《中华人民共和国建筑法》和《建设工程质量管理条例》，经协商一致就</w:t>
      </w:r>
      <w:r>
        <w:rPr>
          <w:rFonts w:ascii="宋体" w:hAnsi="宋体" w:cs="宋体" w:hint="eastAsia"/>
          <w:szCs w:val="21"/>
          <w:u w:val="single"/>
        </w:rPr>
        <w:t xml:space="preserve"> </w:t>
      </w:r>
      <w:r w:rsidR="006D7B21" w:rsidRPr="006D7B21">
        <w:rPr>
          <w:rFonts w:ascii="宋体" w:hAnsi="宋体" w:cs="宋体" w:hint="eastAsia"/>
          <w:szCs w:val="21"/>
          <w:u w:val="single"/>
        </w:rPr>
        <w:t>郑州大学后勤管理处医学院电力增容土建施工项目</w:t>
      </w:r>
      <w:r>
        <w:rPr>
          <w:rFonts w:ascii="宋体" w:hAnsi="宋体" w:cs="宋体" w:hint="eastAsia"/>
          <w:szCs w:val="21"/>
          <w:u w:val="single"/>
        </w:rPr>
        <w:t xml:space="preserve"> </w:t>
      </w:r>
      <w:r>
        <w:rPr>
          <w:rFonts w:ascii="宋体" w:hAnsi="宋体" w:cs="宋体" w:hint="eastAsia"/>
          <w:szCs w:val="21"/>
        </w:rPr>
        <w:t>（工程全称）签订工程质量保修书。</w:t>
      </w:r>
    </w:p>
    <w:p w:rsidR="00C95403" w:rsidRDefault="00C95403" w:rsidP="00C95403">
      <w:pPr>
        <w:spacing w:line="360" w:lineRule="exact"/>
        <w:rPr>
          <w:rFonts w:ascii="宋体" w:hAnsi="宋体" w:cs="宋体"/>
          <w:szCs w:val="21"/>
        </w:rPr>
      </w:pPr>
      <w:r>
        <w:rPr>
          <w:rFonts w:ascii="宋体" w:hAnsi="宋体" w:cs="宋体" w:hint="eastAsia"/>
          <w:szCs w:val="21"/>
        </w:rPr>
        <w:t xml:space="preserve">　　一、工程质量保修范围和内容</w:t>
      </w:r>
    </w:p>
    <w:p w:rsidR="00C95403" w:rsidRDefault="00C95403" w:rsidP="00C95403">
      <w:pPr>
        <w:spacing w:line="360" w:lineRule="exact"/>
        <w:rPr>
          <w:rFonts w:ascii="宋体" w:hAnsi="宋体" w:cs="宋体"/>
          <w:szCs w:val="21"/>
        </w:rPr>
      </w:pPr>
      <w:r>
        <w:rPr>
          <w:rFonts w:ascii="宋体" w:hAnsi="宋体" w:cs="宋体" w:hint="eastAsia"/>
          <w:szCs w:val="21"/>
        </w:rPr>
        <w:t xml:space="preserve">　　承包人在质量保修期内，按照有关法律规定和合同约定，承担工程质量保修责任。</w:t>
      </w:r>
    </w:p>
    <w:p w:rsidR="00C95403" w:rsidRDefault="00C95403" w:rsidP="00C95403">
      <w:pPr>
        <w:spacing w:line="360" w:lineRule="exact"/>
        <w:rPr>
          <w:rFonts w:ascii="宋体" w:hAnsi="宋体" w:cs="宋体"/>
          <w:szCs w:val="21"/>
        </w:rPr>
      </w:pPr>
      <w:r>
        <w:rPr>
          <w:rFonts w:ascii="宋体" w:hAnsi="宋体" w:cs="宋体" w:hint="eastAsia"/>
          <w:szCs w:val="21"/>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宋体" w:hAnsi="宋体" w:cs="宋体" w:hint="eastAsia"/>
          <w:szCs w:val="21"/>
          <w:u w:val="single"/>
        </w:rPr>
        <w:t xml:space="preserve"> </w:t>
      </w:r>
      <w:r w:rsidR="008A5BA6">
        <w:rPr>
          <w:rFonts w:ascii="宋体" w:hAnsi="宋体" w:cs="宋体" w:hint="eastAsia"/>
          <w:szCs w:val="21"/>
          <w:u w:val="single"/>
        </w:rPr>
        <w:t>本项目质保期3年</w:t>
      </w:r>
      <w:r>
        <w:rPr>
          <w:rFonts w:ascii="宋体" w:hAnsi="宋体" w:cs="宋体" w:hint="eastAsia"/>
          <w:szCs w:val="21"/>
          <w:u w:val="single"/>
        </w:rPr>
        <w:t xml:space="preserve">  </w:t>
      </w:r>
      <w:r>
        <w:rPr>
          <w:rFonts w:ascii="宋体" w:hAnsi="宋体" w:cs="宋体" w:hint="eastAsia"/>
          <w:szCs w:val="21"/>
        </w:rPr>
        <w:t>。</w:t>
      </w:r>
    </w:p>
    <w:p w:rsidR="00C95403" w:rsidRDefault="00C95403" w:rsidP="00C95403">
      <w:pPr>
        <w:spacing w:line="360" w:lineRule="exact"/>
        <w:rPr>
          <w:rFonts w:ascii="宋体" w:hAnsi="宋体" w:cs="宋体"/>
          <w:szCs w:val="21"/>
        </w:rPr>
      </w:pPr>
      <w:r>
        <w:rPr>
          <w:rFonts w:ascii="宋体" w:hAnsi="宋体" w:cs="宋体" w:hint="eastAsia"/>
          <w:b/>
          <w:szCs w:val="21"/>
        </w:rPr>
        <w:t xml:space="preserve">　　</w:t>
      </w:r>
      <w:r>
        <w:rPr>
          <w:rFonts w:ascii="宋体" w:hAnsi="宋体" w:cs="宋体" w:hint="eastAsia"/>
          <w:szCs w:val="21"/>
        </w:rPr>
        <w:t>二、质量保修期</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根据《建设工程质量管理条例》及有关规定，工程的质量保修期如下：</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1、地基基础工程和主体结构工程为设计文件规定的工程合理使用年限；</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2、屋面防水工程、有防水要求的卫生间、房间和外墙面的防渗为</w:t>
      </w:r>
      <w:r>
        <w:rPr>
          <w:rFonts w:ascii="宋体" w:hAnsi="宋体" w:cs="宋体" w:hint="eastAsia"/>
          <w:szCs w:val="21"/>
          <w:u w:val="single"/>
        </w:rPr>
        <w:t xml:space="preserve">   </w:t>
      </w:r>
      <w:r>
        <w:rPr>
          <w:rFonts w:ascii="宋体" w:hAnsi="宋体" w:cs="宋体"/>
          <w:szCs w:val="21"/>
          <w:u w:val="single"/>
        </w:rPr>
        <w:t>5</w:t>
      </w:r>
      <w:r>
        <w:rPr>
          <w:rFonts w:ascii="宋体" w:hAnsi="宋体" w:cs="宋体" w:hint="eastAsia"/>
          <w:szCs w:val="21"/>
          <w:u w:val="single"/>
        </w:rPr>
        <w:t xml:space="preserve">    </w:t>
      </w:r>
      <w:r>
        <w:rPr>
          <w:rFonts w:ascii="宋体" w:hAnsi="宋体" w:cs="宋体" w:hint="eastAsia"/>
          <w:szCs w:val="21"/>
        </w:rPr>
        <w:t>年；</w:t>
      </w:r>
    </w:p>
    <w:p w:rsidR="00C95403" w:rsidRDefault="00C95403" w:rsidP="00C95403">
      <w:pPr>
        <w:spacing w:line="360" w:lineRule="exact"/>
        <w:rPr>
          <w:rFonts w:ascii="宋体" w:hAnsi="宋体" w:cs="宋体"/>
          <w:szCs w:val="21"/>
        </w:rPr>
      </w:pPr>
      <w:r>
        <w:rPr>
          <w:rFonts w:ascii="宋体" w:hAnsi="宋体" w:cs="宋体" w:hint="eastAsia"/>
          <w:szCs w:val="21"/>
        </w:rPr>
        <w:t xml:space="preserve">    3、装修工程为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C95403" w:rsidRDefault="00C95403" w:rsidP="00C95403">
      <w:pPr>
        <w:spacing w:line="360" w:lineRule="exact"/>
        <w:rPr>
          <w:rFonts w:ascii="宋体" w:hAnsi="宋体" w:cs="宋体"/>
          <w:szCs w:val="21"/>
        </w:rPr>
      </w:pPr>
      <w:r>
        <w:rPr>
          <w:rFonts w:ascii="宋体" w:hAnsi="宋体" w:cs="宋体" w:hint="eastAsia"/>
          <w:szCs w:val="21"/>
        </w:rPr>
        <w:t xml:space="preserve">    4、电气管线、给排水管道、设备安装工程为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C95403" w:rsidRDefault="00C95403" w:rsidP="00C95403">
      <w:pPr>
        <w:spacing w:line="360" w:lineRule="exact"/>
        <w:rPr>
          <w:rFonts w:ascii="宋体" w:hAnsi="宋体" w:cs="宋体"/>
          <w:szCs w:val="21"/>
        </w:rPr>
      </w:pPr>
      <w:r>
        <w:rPr>
          <w:rFonts w:ascii="宋体" w:hAnsi="宋体" w:cs="宋体" w:hint="eastAsia"/>
          <w:szCs w:val="21"/>
        </w:rPr>
        <w:t xml:space="preserve">    5、供热与供冷系统为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个采暖期、供冷期；</w:t>
      </w:r>
    </w:p>
    <w:p w:rsidR="00C95403" w:rsidRDefault="00C95403" w:rsidP="00C95403">
      <w:pPr>
        <w:spacing w:line="360" w:lineRule="exact"/>
        <w:rPr>
          <w:rFonts w:ascii="宋体" w:hAnsi="宋体" w:cs="宋体"/>
          <w:szCs w:val="21"/>
        </w:rPr>
      </w:pPr>
      <w:r>
        <w:rPr>
          <w:rFonts w:ascii="宋体" w:hAnsi="宋体" w:cs="宋体" w:hint="eastAsia"/>
          <w:szCs w:val="21"/>
        </w:rPr>
        <w:t xml:space="preserve">    6、住宅小区内的给排水设施、道路等配套工程为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7、其他项目保修期限约定如下：</w:t>
      </w:r>
      <w:r>
        <w:rPr>
          <w:rFonts w:ascii="宋体" w:hAnsi="宋体" w:cs="宋体" w:hint="eastAsia"/>
          <w:szCs w:val="21"/>
          <w:u w:val="single"/>
        </w:rPr>
        <w:t xml:space="preserve"> </w:t>
      </w:r>
      <w:r w:rsidR="008A5BA6">
        <w:rPr>
          <w:rFonts w:ascii="宋体" w:hAnsi="宋体" w:cs="宋体" w:hint="eastAsia"/>
          <w:szCs w:val="21"/>
          <w:u w:val="single"/>
        </w:rPr>
        <w:t>本项目质保期3年，从验收合格之日算起</w:t>
      </w:r>
      <w:r>
        <w:rPr>
          <w:rFonts w:ascii="宋体" w:hAnsi="宋体" w:cs="宋体" w:hint="eastAsia"/>
          <w:szCs w:val="21"/>
          <w:u w:val="single"/>
        </w:rPr>
        <w:t xml:space="preserve"> </w:t>
      </w:r>
      <w:r>
        <w:rPr>
          <w:rFonts w:ascii="宋体" w:hAnsi="宋体" w:cs="宋体" w:hint="eastAsia"/>
          <w:szCs w:val="21"/>
        </w:rPr>
        <w:t>。</w:t>
      </w:r>
    </w:p>
    <w:p w:rsidR="00C95403" w:rsidRDefault="00C95403" w:rsidP="00C95403">
      <w:pPr>
        <w:spacing w:line="360" w:lineRule="exact"/>
        <w:rPr>
          <w:rFonts w:ascii="宋体" w:hAnsi="宋体" w:cs="宋体"/>
          <w:szCs w:val="21"/>
        </w:rPr>
      </w:pPr>
      <w:r>
        <w:rPr>
          <w:rFonts w:ascii="宋体" w:hAnsi="宋体" w:cs="宋体" w:hint="eastAsia"/>
          <w:szCs w:val="21"/>
        </w:rPr>
        <w:t xml:space="preserve">　　质量保修期自工程竣工验收合格之日起计算。</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三、缺陷责任期</w:t>
      </w:r>
    </w:p>
    <w:p w:rsidR="00C95403" w:rsidRDefault="00C95403" w:rsidP="00C95403">
      <w:pPr>
        <w:spacing w:line="360" w:lineRule="exact"/>
        <w:ind w:firstLineChars="200" w:firstLine="420"/>
        <w:rPr>
          <w:rFonts w:ascii="宋体" w:hAnsi="宋体" w:cs="宋体"/>
          <w:szCs w:val="21"/>
        </w:rPr>
      </w:pPr>
      <w:r>
        <w:rPr>
          <w:rFonts w:ascii="宋体" w:hAnsi="宋体" w:cs="宋体" w:hint="eastAsia"/>
          <w:szCs w:val="21"/>
        </w:rPr>
        <w:t>本工程缺陷责任期为</w:t>
      </w:r>
      <w:r>
        <w:rPr>
          <w:rFonts w:ascii="宋体" w:hAnsi="宋体" w:cs="宋体" w:hint="eastAsia"/>
          <w:szCs w:val="21"/>
          <w:u w:val="single"/>
        </w:rPr>
        <w:t xml:space="preserve"> </w:t>
      </w:r>
      <w:r w:rsidR="006A0359">
        <w:rPr>
          <w:rFonts w:ascii="宋体" w:hAnsi="宋体" w:cs="宋体" w:hint="eastAsia"/>
          <w:szCs w:val="21"/>
          <w:u w:val="single"/>
        </w:rPr>
        <w:t>24</w:t>
      </w:r>
      <w:r>
        <w:rPr>
          <w:rFonts w:ascii="宋体" w:hAnsi="宋体" w:cs="宋体" w:hint="eastAsia"/>
          <w:szCs w:val="21"/>
          <w:u w:val="single"/>
        </w:rPr>
        <w:t xml:space="preserve"> </w:t>
      </w:r>
      <w:r>
        <w:rPr>
          <w:rFonts w:ascii="宋体" w:hAnsi="宋体" w:cs="宋体" w:hint="eastAsia"/>
          <w:szCs w:val="21"/>
        </w:rPr>
        <w:t>个月，缺陷责任期自工程实际竣工之日起计算。单位工程先于全部工程进行验收，单位工程缺陷责任期自单位工程验收合格之日起算。</w:t>
      </w:r>
    </w:p>
    <w:p w:rsidR="00C95403" w:rsidRDefault="00C95403" w:rsidP="00C95403">
      <w:pPr>
        <w:spacing w:line="360" w:lineRule="exact"/>
        <w:rPr>
          <w:rFonts w:ascii="宋体" w:hAnsi="宋体" w:cs="宋体"/>
          <w:szCs w:val="21"/>
        </w:rPr>
      </w:pPr>
      <w:r>
        <w:rPr>
          <w:rFonts w:ascii="宋体" w:hAnsi="宋体" w:cs="宋体" w:hint="eastAsia"/>
          <w:szCs w:val="21"/>
        </w:rPr>
        <w:t xml:space="preserve">    四、质量保修责任</w:t>
      </w:r>
    </w:p>
    <w:p w:rsidR="00C95403" w:rsidRDefault="00C95403" w:rsidP="00C95403">
      <w:pPr>
        <w:spacing w:line="360" w:lineRule="exact"/>
        <w:rPr>
          <w:rFonts w:ascii="宋体" w:hAnsi="宋体" w:cs="宋体"/>
          <w:szCs w:val="21"/>
        </w:rPr>
      </w:pPr>
      <w:r>
        <w:rPr>
          <w:rFonts w:ascii="宋体" w:hAnsi="宋体" w:cs="宋体" w:hint="eastAsia"/>
          <w:szCs w:val="21"/>
        </w:rPr>
        <w:t xml:space="preserve">    1、属于保修范围、内容的项目，承包人应当在接到保修通知之日起</w:t>
      </w:r>
      <w:r>
        <w:rPr>
          <w:rFonts w:ascii="宋体" w:hAnsi="宋体" w:cs="宋体" w:hint="eastAsia"/>
          <w:szCs w:val="21"/>
          <w:u w:val="single"/>
        </w:rPr>
        <w:t xml:space="preserve"> </w:t>
      </w:r>
      <w:r w:rsidR="008A5BA6">
        <w:rPr>
          <w:rFonts w:ascii="宋体" w:hAnsi="宋体" w:cs="宋体" w:hint="eastAsia"/>
          <w:szCs w:val="21"/>
          <w:u w:val="single"/>
        </w:rPr>
        <w:t>1</w:t>
      </w:r>
      <w:r>
        <w:rPr>
          <w:rFonts w:ascii="宋体" w:hAnsi="宋体" w:cs="宋体" w:hint="eastAsia"/>
          <w:szCs w:val="21"/>
          <w:u w:val="single"/>
        </w:rPr>
        <w:t xml:space="preserve"> </w:t>
      </w:r>
      <w:r>
        <w:rPr>
          <w:rFonts w:ascii="宋体" w:hAnsi="宋体" w:cs="宋体" w:hint="eastAsia"/>
          <w:szCs w:val="21"/>
        </w:rPr>
        <w:t>天内派人保修。承包人不在约定期限内派人保修的，发包人可以委托他人修理。</w:t>
      </w:r>
    </w:p>
    <w:p w:rsidR="00C95403" w:rsidRDefault="00C95403" w:rsidP="00C95403">
      <w:pPr>
        <w:spacing w:line="360" w:lineRule="exact"/>
        <w:rPr>
          <w:rFonts w:ascii="宋体" w:hAnsi="宋体" w:cs="宋体"/>
          <w:szCs w:val="21"/>
        </w:rPr>
      </w:pPr>
      <w:r>
        <w:rPr>
          <w:rFonts w:ascii="宋体" w:hAnsi="宋体" w:cs="宋体" w:hint="eastAsia"/>
          <w:szCs w:val="21"/>
        </w:rPr>
        <w:t xml:space="preserve">    2、发生紧急事故需抢修的，承包人在接到事故通知后，应当立即到达事故现场抢修。</w:t>
      </w:r>
    </w:p>
    <w:p w:rsidR="00C95403" w:rsidRDefault="00C95403" w:rsidP="00C95403">
      <w:pPr>
        <w:spacing w:line="360" w:lineRule="exact"/>
        <w:rPr>
          <w:rFonts w:ascii="宋体" w:hAnsi="宋体" w:cs="宋体"/>
          <w:szCs w:val="21"/>
        </w:rPr>
      </w:pPr>
      <w:r>
        <w:rPr>
          <w:rFonts w:ascii="宋体" w:hAnsi="宋体" w:cs="宋体" w:hint="eastAsia"/>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C95403" w:rsidRDefault="00C95403" w:rsidP="00C95403">
      <w:pPr>
        <w:spacing w:line="360" w:lineRule="exact"/>
        <w:rPr>
          <w:rFonts w:ascii="宋体" w:hAnsi="宋体" w:cs="宋体"/>
          <w:szCs w:val="21"/>
        </w:rPr>
      </w:pPr>
      <w:r>
        <w:rPr>
          <w:rFonts w:ascii="宋体" w:hAnsi="宋体" w:cs="宋体" w:hint="eastAsia"/>
          <w:szCs w:val="21"/>
        </w:rPr>
        <w:t xml:space="preserve">    4、质量保修完成后，由发包人组织验收。</w:t>
      </w:r>
    </w:p>
    <w:p w:rsidR="00C95403" w:rsidRDefault="00C95403" w:rsidP="00C95403">
      <w:pPr>
        <w:spacing w:line="360" w:lineRule="exact"/>
        <w:rPr>
          <w:rFonts w:ascii="宋体" w:hAnsi="宋体" w:cs="宋体"/>
          <w:szCs w:val="21"/>
        </w:rPr>
      </w:pPr>
      <w:r>
        <w:rPr>
          <w:rFonts w:ascii="宋体" w:hAnsi="宋体" w:cs="宋体" w:hint="eastAsia"/>
          <w:szCs w:val="21"/>
        </w:rPr>
        <w:t>五、保修费用</w:t>
      </w:r>
    </w:p>
    <w:p w:rsidR="00C95403" w:rsidRDefault="00C95403" w:rsidP="00C95403">
      <w:pPr>
        <w:spacing w:line="360" w:lineRule="exact"/>
        <w:rPr>
          <w:rFonts w:ascii="宋体" w:hAnsi="宋体" w:cs="宋体"/>
          <w:szCs w:val="21"/>
        </w:rPr>
      </w:pPr>
      <w:r>
        <w:rPr>
          <w:rFonts w:ascii="宋体" w:hAnsi="宋体" w:cs="宋体" w:hint="eastAsia"/>
          <w:szCs w:val="21"/>
        </w:rPr>
        <w:t xml:space="preserve">　　保修费用由造成质量缺陷的责任方承担。</w:t>
      </w:r>
    </w:p>
    <w:p w:rsidR="0057254E" w:rsidRDefault="00612572">
      <w:pPr>
        <w:widowControl/>
        <w:jc w:val="left"/>
        <w:rPr>
          <w:rFonts w:ascii="宋体" w:hAnsi="宋体" w:cs="宋体"/>
          <w:sz w:val="30"/>
          <w:szCs w:val="30"/>
        </w:rPr>
      </w:pPr>
      <w:r>
        <w:rPr>
          <w:rFonts w:ascii="宋体" w:hAnsi="宋体" w:cs="宋体"/>
          <w:noProof/>
          <w:sz w:val="30"/>
          <w:szCs w:val="30"/>
        </w:rPr>
        <w:lastRenderedPageBreak/>
        <w:drawing>
          <wp:anchor distT="0" distB="0" distL="114300" distR="114300" simplePos="0" relativeHeight="251664384" behindDoc="0" locked="0" layoutInCell="1" allowOverlap="0">
            <wp:simplePos x="0" y="0"/>
            <wp:positionH relativeFrom="column">
              <wp:posOffset>114300</wp:posOffset>
            </wp:positionH>
            <wp:positionV relativeFrom="paragraph">
              <wp:posOffset>742950</wp:posOffset>
            </wp:positionV>
            <wp:extent cx="5485130" cy="7315200"/>
            <wp:effectExtent l="19050" t="0" r="1270" b="0"/>
            <wp:wrapTopAndBottom/>
            <wp:docPr id="5" name="图片 3" descr="C:\Users\ADMINI~1\AppData\Local\Temp\WeChat Files\c33380f2f85b1113543a38f1489a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33380f2f85b1113543a38f1489aca9.jpg"/>
                    <pic:cNvPicPr>
                      <a:picLocks noChangeAspect="1" noChangeArrowheads="1"/>
                    </pic:cNvPicPr>
                  </pic:nvPicPr>
                  <pic:blipFill>
                    <a:blip r:embed="rId9" cstate="print"/>
                    <a:srcRect/>
                    <a:stretch>
                      <a:fillRect/>
                    </a:stretch>
                  </pic:blipFill>
                  <pic:spPr bwMode="auto">
                    <a:xfrm>
                      <a:off x="0" y="0"/>
                      <a:ext cx="5485130" cy="7315200"/>
                    </a:xfrm>
                    <a:prstGeom prst="rect">
                      <a:avLst/>
                    </a:prstGeom>
                    <a:noFill/>
                    <a:ln w="9525">
                      <a:noFill/>
                      <a:miter lim="800000"/>
                      <a:headEnd/>
                      <a:tailEnd/>
                    </a:ln>
                  </pic:spPr>
                </pic:pic>
              </a:graphicData>
            </a:graphic>
          </wp:anchor>
        </w:drawing>
      </w:r>
      <w:r w:rsidR="0057254E">
        <w:rPr>
          <w:rFonts w:ascii="宋体" w:hAnsi="宋体" w:cs="宋体"/>
          <w:sz w:val="30"/>
          <w:szCs w:val="30"/>
        </w:rPr>
        <w:br w:type="page"/>
      </w:r>
    </w:p>
    <w:p w:rsidR="00C95403" w:rsidRPr="007826E5" w:rsidRDefault="00C95403" w:rsidP="00612572">
      <w:pPr>
        <w:spacing w:beforeLines="50" w:afterLines="50" w:line="440" w:lineRule="exact"/>
        <w:rPr>
          <w:rFonts w:ascii="宋体" w:hAnsi="宋体" w:cs="宋体"/>
          <w:color w:val="FF0000"/>
          <w:sz w:val="30"/>
          <w:szCs w:val="30"/>
        </w:rPr>
      </w:pPr>
      <w:r>
        <w:rPr>
          <w:rFonts w:ascii="宋体" w:hAnsi="宋体" w:cs="宋体" w:hint="eastAsia"/>
          <w:sz w:val="30"/>
          <w:szCs w:val="30"/>
        </w:rPr>
        <w:lastRenderedPageBreak/>
        <w:t>附件</w:t>
      </w:r>
      <w:r>
        <w:rPr>
          <w:rFonts w:ascii="宋体" w:hAnsi="宋体" w:cs="宋体"/>
          <w:sz w:val="30"/>
          <w:szCs w:val="30"/>
        </w:rPr>
        <w:t>2</w:t>
      </w:r>
      <w:r>
        <w:rPr>
          <w:rFonts w:ascii="宋体" w:hAnsi="宋体" w:cs="宋体" w:hint="eastAsia"/>
          <w:sz w:val="30"/>
          <w:szCs w:val="30"/>
        </w:rPr>
        <w:t xml:space="preserve">：              </w:t>
      </w:r>
      <w:r w:rsidRPr="00B0751A">
        <w:rPr>
          <w:rFonts w:ascii="宋体" w:hAnsi="宋体" w:cs="宋体" w:hint="eastAsia"/>
          <w:b/>
          <w:bCs/>
          <w:sz w:val="30"/>
          <w:szCs w:val="30"/>
        </w:rPr>
        <w:t xml:space="preserve"> 承包人承揽工程项目一览表</w:t>
      </w:r>
    </w:p>
    <w:tbl>
      <w:tblPr>
        <w:tblW w:w="94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36"/>
        <w:gridCol w:w="615"/>
        <w:gridCol w:w="1192"/>
        <w:gridCol w:w="1359"/>
        <w:gridCol w:w="709"/>
        <w:gridCol w:w="1134"/>
        <w:gridCol w:w="871"/>
        <w:gridCol w:w="941"/>
        <w:gridCol w:w="565"/>
        <w:gridCol w:w="565"/>
      </w:tblGrid>
      <w:tr w:rsidR="00C95403" w:rsidRPr="008348D9" w:rsidTr="008348D9">
        <w:trPr>
          <w:trHeight w:val="858"/>
          <w:jc w:val="center"/>
        </w:trPr>
        <w:tc>
          <w:tcPr>
            <w:tcW w:w="1536"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单位工</w:t>
            </w:r>
            <w:proofErr w:type="spellEnd"/>
          </w:p>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程名称</w:t>
            </w:r>
            <w:proofErr w:type="spellEnd"/>
          </w:p>
        </w:tc>
        <w:tc>
          <w:tcPr>
            <w:tcW w:w="615"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建设规模</w:t>
            </w:r>
            <w:proofErr w:type="spellEnd"/>
          </w:p>
        </w:tc>
        <w:tc>
          <w:tcPr>
            <w:tcW w:w="1192"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建筑面积</w:t>
            </w:r>
            <w:proofErr w:type="spellEnd"/>
            <w:r w:rsidRPr="008348D9">
              <w:rPr>
                <w:rFonts w:ascii="宋体" w:eastAsia="Times New Roman" w:hAnsi="宋体" w:cs="宋体" w:hint="eastAsia"/>
                <w:kern w:val="0"/>
                <w:szCs w:val="21"/>
              </w:rPr>
              <w:t>(</w:t>
            </w:r>
            <w:proofErr w:type="spellStart"/>
            <w:r w:rsidRPr="008348D9">
              <w:rPr>
                <w:rFonts w:ascii="宋体" w:eastAsia="Times New Roman" w:hAnsi="宋体" w:cs="宋体" w:hint="eastAsia"/>
                <w:kern w:val="0"/>
                <w:szCs w:val="21"/>
              </w:rPr>
              <w:t>平方米</w:t>
            </w:r>
            <w:proofErr w:type="spellEnd"/>
            <w:r w:rsidRPr="008348D9">
              <w:rPr>
                <w:rFonts w:ascii="宋体" w:eastAsia="Times New Roman" w:hAnsi="宋体" w:cs="宋体" w:hint="eastAsia"/>
                <w:kern w:val="0"/>
                <w:szCs w:val="21"/>
              </w:rPr>
              <w:t>)</w:t>
            </w:r>
          </w:p>
        </w:tc>
        <w:tc>
          <w:tcPr>
            <w:tcW w:w="1359"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结构形式</w:t>
            </w:r>
            <w:proofErr w:type="spellEnd"/>
          </w:p>
        </w:tc>
        <w:tc>
          <w:tcPr>
            <w:tcW w:w="709"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层数</w:t>
            </w:r>
            <w:proofErr w:type="spellEnd"/>
          </w:p>
        </w:tc>
        <w:tc>
          <w:tcPr>
            <w:tcW w:w="1134"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生产能力</w:t>
            </w:r>
            <w:proofErr w:type="spellEnd"/>
          </w:p>
        </w:tc>
        <w:tc>
          <w:tcPr>
            <w:tcW w:w="871"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设备安装内容</w:t>
            </w:r>
            <w:proofErr w:type="spellEnd"/>
          </w:p>
        </w:tc>
        <w:tc>
          <w:tcPr>
            <w:tcW w:w="941"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合同价格</w:t>
            </w:r>
            <w:proofErr w:type="spellEnd"/>
          </w:p>
          <w:p w:rsidR="00C95403" w:rsidRPr="008348D9" w:rsidRDefault="00C95403" w:rsidP="008348D9">
            <w:pPr>
              <w:keepNext/>
              <w:spacing w:line="0" w:lineRule="atLeast"/>
              <w:jc w:val="center"/>
              <w:rPr>
                <w:rFonts w:ascii="宋体" w:eastAsia="Times New Roman" w:hAnsi="宋体" w:cs="宋体"/>
                <w:kern w:val="0"/>
                <w:szCs w:val="21"/>
              </w:rPr>
            </w:pPr>
            <w:r w:rsidRPr="008348D9">
              <w:rPr>
                <w:rFonts w:ascii="宋体" w:eastAsia="Times New Roman" w:hAnsi="宋体" w:cs="宋体" w:hint="eastAsia"/>
                <w:kern w:val="0"/>
                <w:szCs w:val="21"/>
              </w:rPr>
              <w:t>（元）</w:t>
            </w:r>
          </w:p>
        </w:tc>
        <w:tc>
          <w:tcPr>
            <w:tcW w:w="565"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开工</w:t>
            </w:r>
            <w:proofErr w:type="spellEnd"/>
          </w:p>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日期</w:t>
            </w:r>
            <w:proofErr w:type="spellEnd"/>
          </w:p>
        </w:tc>
        <w:tc>
          <w:tcPr>
            <w:tcW w:w="565" w:type="dxa"/>
            <w:tcBorders>
              <w:top w:val="single" w:sz="12" w:space="0" w:color="auto"/>
              <w:bottom w:val="double" w:sz="6" w:space="0" w:color="auto"/>
            </w:tcBorders>
            <w:vAlign w:val="center"/>
          </w:tcPr>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竣工</w:t>
            </w:r>
            <w:proofErr w:type="spellEnd"/>
          </w:p>
          <w:p w:rsidR="00C95403" w:rsidRPr="008348D9" w:rsidRDefault="00C95403" w:rsidP="008348D9">
            <w:pPr>
              <w:keepNext/>
              <w:spacing w:line="0" w:lineRule="atLeast"/>
              <w:jc w:val="center"/>
              <w:rPr>
                <w:rFonts w:ascii="宋体" w:eastAsia="Times New Roman" w:hAnsi="宋体" w:cs="宋体"/>
                <w:kern w:val="0"/>
                <w:szCs w:val="21"/>
              </w:rPr>
            </w:pPr>
            <w:proofErr w:type="spellStart"/>
            <w:r w:rsidRPr="008348D9">
              <w:rPr>
                <w:rFonts w:ascii="宋体" w:eastAsia="Times New Roman" w:hAnsi="宋体" w:cs="宋体" w:hint="eastAsia"/>
                <w:kern w:val="0"/>
                <w:szCs w:val="21"/>
              </w:rPr>
              <w:t>日期</w:t>
            </w:r>
            <w:proofErr w:type="spellEnd"/>
          </w:p>
        </w:tc>
      </w:tr>
      <w:tr w:rsidR="00C95403" w:rsidRPr="008348D9" w:rsidTr="008348D9">
        <w:trPr>
          <w:trHeight w:val="563"/>
          <w:jc w:val="center"/>
        </w:trPr>
        <w:tc>
          <w:tcPr>
            <w:tcW w:w="1536" w:type="dxa"/>
            <w:tcBorders>
              <w:top w:val="double" w:sz="6" w:space="0" w:color="auto"/>
              <w:bottom w:val="single" w:sz="6" w:space="0" w:color="auto"/>
            </w:tcBorders>
            <w:vAlign w:val="center"/>
          </w:tcPr>
          <w:p w:rsidR="00C95403" w:rsidRPr="00D81EDD" w:rsidRDefault="0064618E" w:rsidP="008348D9">
            <w:pPr>
              <w:keepNext/>
              <w:spacing w:line="440" w:lineRule="exact"/>
              <w:ind w:left="63" w:right="63"/>
              <w:jc w:val="center"/>
              <w:rPr>
                <w:rFonts w:ascii="宋体" w:hAnsi="宋体" w:cs="宋体"/>
                <w:color w:val="FF0000"/>
                <w:kern w:val="0"/>
                <w:szCs w:val="21"/>
              </w:rPr>
            </w:pPr>
            <w:r w:rsidRPr="00D81EDD">
              <w:rPr>
                <w:rFonts w:ascii="宋体" w:hAnsi="宋体" w:cs="宋体" w:hint="eastAsia"/>
                <w:color w:val="FF0000"/>
                <w:kern w:val="0"/>
                <w:szCs w:val="21"/>
              </w:rPr>
              <w:t>郑州大学后勤管理处医学院电力增容土建施工项目</w:t>
            </w:r>
          </w:p>
        </w:tc>
        <w:tc>
          <w:tcPr>
            <w:tcW w:w="615" w:type="dxa"/>
            <w:tcBorders>
              <w:top w:val="double" w:sz="6" w:space="0" w:color="auto"/>
              <w:bottom w:val="single" w:sz="6" w:space="0" w:color="auto"/>
            </w:tcBorders>
            <w:vAlign w:val="center"/>
          </w:tcPr>
          <w:p w:rsidR="00C95403" w:rsidRPr="00D81EDD" w:rsidRDefault="0064618E" w:rsidP="008348D9">
            <w:pPr>
              <w:keepNext/>
              <w:spacing w:line="440" w:lineRule="exact"/>
              <w:ind w:left="63" w:right="63"/>
              <w:jc w:val="center"/>
              <w:rPr>
                <w:rFonts w:ascii="宋体" w:eastAsiaTheme="minorEastAsia" w:hAnsi="宋体" w:cs="宋体"/>
                <w:color w:val="FF0000"/>
                <w:kern w:val="0"/>
                <w:szCs w:val="21"/>
              </w:rPr>
            </w:pPr>
            <w:r w:rsidRPr="00D81EDD">
              <w:rPr>
                <w:rFonts w:ascii="宋体" w:hAnsi="宋体" w:cs="宋体" w:hint="eastAsia"/>
                <w:color w:val="FF0000"/>
                <w:kern w:val="0"/>
                <w:szCs w:val="21"/>
              </w:rPr>
              <w:t>新建动物中心配电房</w:t>
            </w:r>
          </w:p>
        </w:tc>
        <w:tc>
          <w:tcPr>
            <w:tcW w:w="1192" w:type="dxa"/>
            <w:tcBorders>
              <w:top w:val="double" w:sz="6" w:space="0" w:color="auto"/>
              <w:bottom w:val="single" w:sz="6" w:space="0" w:color="auto"/>
            </w:tcBorders>
            <w:vAlign w:val="center"/>
          </w:tcPr>
          <w:p w:rsidR="00C95403" w:rsidRPr="008348D9" w:rsidRDefault="008348D9"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1</w:t>
            </w:r>
            <w:r>
              <w:rPr>
                <w:rFonts w:ascii="宋体" w:eastAsiaTheme="minorEastAsia" w:hAnsi="宋体" w:cs="宋体"/>
                <w:kern w:val="0"/>
                <w:szCs w:val="21"/>
              </w:rPr>
              <w:t>16.58</w:t>
            </w:r>
          </w:p>
        </w:tc>
        <w:tc>
          <w:tcPr>
            <w:tcW w:w="1359" w:type="dxa"/>
            <w:tcBorders>
              <w:top w:val="double" w:sz="6" w:space="0" w:color="auto"/>
              <w:bottom w:val="single" w:sz="6" w:space="0" w:color="auto"/>
            </w:tcBorders>
            <w:vAlign w:val="center"/>
          </w:tcPr>
          <w:p w:rsidR="00C95403" w:rsidRPr="008348D9" w:rsidRDefault="008F002A" w:rsidP="008348D9">
            <w:pPr>
              <w:keepNext/>
              <w:spacing w:line="440" w:lineRule="exact"/>
              <w:ind w:left="63" w:right="63"/>
              <w:jc w:val="center"/>
              <w:rPr>
                <w:rFonts w:ascii="宋体" w:hAnsi="宋体" w:cs="宋体"/>
                <w:kern w:val="0"/>
                <w:szCs w:val="21"/>
              </w:rPr>
            </w:pPr>
            <w:r w:rsidRPr="008348D9">
              <w:rPr>
                <w:rFonts w:ascii="宋体" w:hAnsi="宋体" w:cs="宋体" w:hint="eastAsia"/>
                <w:kern w:val="0"/>
                <w:szCs w:val="21"/>
              </w:rPr>
              <w:t>钢筋砼框架结构</w:t>
            </w:r>
          </w:p>
        </w:tc>
        <w:tc>
          <w:tcPr>
            <w:tcW w:w="709" w:type="dxa"/>
            <w:tcBorders>
              <w:top w:val="double" w:sz="6" w:space="0" w:color="auto"/>
              <w:bottom w:val="single" w:sz="6" w:space="0" w:color="auto"/>
            </w:tcBorders>
            <w:vAlign w:val="center"/>
          </w:tcPr>
          <w:p w:rsidR="00C95403" w:rsidRPr="008348D9" w:rsidRDefault="008F002A" w:rsidP="008348D9">
            <w:pPr>
              <w:keepNext/>
              <w:spacing w:line="440" w:lineRule="exact"/>
              <w:ind w:left="63" w:right="63"/>
              <w:jc w:val="center"/>
              <w:rPr>
                <w:rFonts w:ascii="宋体" w:hAnsi="宋体" w:cs="宋体"/>
                <w:kern w:val="0"/>
                <w:szCs w:val="21"/>
              </w:rPr>
            </w:pPr>
            <w:r w:rsidRPr="008348D9">
              <w:rPr>
                <w:rFonts w:ascii="宋体" w:hAnsi="宋体" w:cs="宋体" w:hint="eastAsia"/>
                <w:kern w:val="0"/>
                <w:szCs w:val="21"/>
              </w:rPr>
              <w:t>一层</w:t>
            </w:r>
          </w:p>
        </w:tc>
        <w:tc>
          <w:tcPr>
            <w:tcW w:w="1134" w:type="dxa"/>
            <w:tcBorders>
              <w:top w:val="double" w:sz="6" w:space="0" w:color="auto"/>
              <w:bottom w:val="single" w:sz="6" w:space="0" w:color="auto"/>
            </w:tcBorders>
            <w:vAlign w:val="center"/>
          </w:tcPr>
          <w:p w:rsidR="00C95403" w:rsidRPr="00F279FE" w:rsidRDefault="00F279FE"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w:t>
            </w:r>
          </w:p>
        </w:tc>
        <w:tc>
          <w:tcPr>
            <w:tcW w:w="871" w:type="dxa"/>
            <w:tcBorders>
              <w:top w:val="double" w:sz="6" w:space="0" w:color="auto"/>
              <w:bottom w:val="single" w:sz="6" w:space="0" w:color="auto"/>
            </w:tcBorders>
            <w:vAlign w:val="center"/>
          </w:tcPr>
          <w:p w:rsidR="00C95403" w:rsidRPr="00F279FE" w:rsidRDefault="00F279FE"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w:t>
            </w:r>
          </w:p>
        </w:tc>
        <w:tc>
          <w:tcPr>
            <w:tcW w:w="941" w:type="dxa"/>
            <w:tcBorders>
              <w:top w:val="double" w:sz="6" w:space="0" w:color="auto"/>
              <w:bottom w:val="single" w:sz="6" w:space="0" w:color="auto"/>
            </w:tcBorders>
            <w:vAlign w:val="center"/>
          </w:tcPr>
          <w:p w:rsidR="00C95403" w:rsidRPr="008348D9" w:rsidRDefault="00B0751A" w:rsidP="008348D9">
            <w:pPr>
              <w:keepNext/>
              <w:spacing w:line="440" w:lineRule="exact"/>
              <w:ind w:left="63" w:right="63"/>
              <w:jc w:val="center"/>
              <w:rPr>
                <w:rFonts w:ascii="宋体" w:eastAsiaTheme="minorEastAsia" w:hAnsi="宋体" w:cs="宋体"/>
                <w:kern w:val="0"/>
                <w:szCs w:val="21"/>
              </w:rPr>
            </w:pPr>
            <w:r w:rsidRPr="00B0751A">
              <w:rPr>
                <w:rFonts w:ascii="宋体" w:eastAsiaTheme="minorEastAsia" w:hAnsi="宋体" w:cs="宋体"/>
                <w:kern w:val="0"/>
                <w:szCs w:val="21"/>
              </w:rPr>
              <w:t>388548.93</w:t>
            </w:r>
          </w:p>
        </w:tc>
        <w:tc>
          <w:tcPr>
            <w:tcW w:w="565" w:type="dxa"/>
            <w:tcBorders>
              <w:top w:val="double" w:sz="6" w:space="0" w:color="auto"/>
              <w:bottom w:val="single" w:sz="6" w:space="0" w:color="auto"/>
            </w:tcBorders>
            <w:vAlign w:val="center"/>
          </w:tcPr>
          <w:p w:rsidR="00C95403" w:rsidRPr="00F279FE" w:rsidRDefault="00F279FE"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2022年2月25日</w:t>
            </w:r>
          </w:p>
        </w:tc>
        <w:tc>
          <w:tcPr>
            <w:tcW w:w="565" w:type="dxa"/>
            <w:tcBorders>
              <w:top w:val="double" w:sz="6" w:space="0" w:color="auto"/>
              <w:bottom w:val="single" w:sz="6" w:space="0" w:color="auto"/>
            </w:tcBorders>
            <w:vAlign w:val="center"/>
          </w:tcPr>
          <w:p w:rsidR="00C95403" w:rsidRPr="008348D9" w:rsidRDefault="00F279FE" w:rsidP="00F279FE">
            <w:pPr>
              <w:keepNext/>
              <w:spacing w:line="440" w:lineRule="exact"/>
              <w:ind w:left="63" w:right="63"/>
              <w:jc w:val="center"/>
              <w:rPr>
                <w:rFonts w:ascii="宋体" w:eastAsia="Times New Roman" w:hAnsi="宋体" w:cs="宋体"/>
                <w:kern w:val="0"/>
                <w:szCs w:val="21"/>
              </w:rPr>
            </w:pPr>
            <w:r>
              <w:rPr>
                <w:rFonts w:ascii="宋体" w:eastAsiaTheme="minorEastAsia" w:hAnsi="宋体" w:cs="宋体" w:hint="eastAsia"/>
                <w:kern w:val="0"/>
                <w:szCs w:val="21"/>
              </w:rPr>
              <w:t>2022年5月25日</w:t>
            </w:r>
          </w:p>
        </w:tc>
      </w:tr>
      <w:tr w:rsidR="00C95403" w:rsidRPr="008348D9" w:rsidTr="008348D9">
        <w:trPr>
          <w:trHeight w:val="563"/>
          <w:jc w:val="center"/>
        </w:trPr>
        <w:tc>
          <w:tcPr>
            <w:tcW w:w="1536" w:type="dxa"/>
            <w:tcBorders>
              <w:top w:val="nil"/>
            </w:tcBorders>
            <w:vAlign w:val="center"/>
          </w:tcPr>
          <w:p w:rsidR="00C95403" w:rsidRPr="00D81EDD" w:rsidRDefault="0064618E" w:rsidP="008348D9">
            <w:pPr>
              <w:keepNext/>
              <w:spacing w:line="440" w:lineRule="exact"/>
              <w:ind w:left="63" w:right="63"/>
              <w:jc w:val="center"/>
              <w:rPr>
                <w:rFonts w:ascii="宋体" w:hAnsi="宋体" w:cs="宋体"/>
                <w:color w:val="FF0000"/>
                <w:kern w:val="0"/>
                <w:szCs w:val="21"/>
              </w:rPr>
            </w:pPr>
            <w:r w:rsidRPr="00D81EDD">
              <w:rPr>
                <w:rFonts w:ascii="宋体" w:hAnsi="宋体" w:cs="宋体" w:hint="eastAsia"/>
                <w:color w:val="FF0000"/>
                <w:kern w:val="0"/>
                <w:szCs w:val="21"/>
              </w:rPr>
              <w:t>郑州大学后勤管理处医学院电力增容土建施工项目</w:t>
            </w:r>
          </w:p>
        </w:tc>
        <w:tc>
          <w:tcPr>
            <w:tcW w:w="615" w:type="dxa"/>
            <w:tcBorders>
              <w:top w:val="nil"/>
            </w:tcBorders>
            <w:vAlign w:val="center"/>
          </w:tcPr>
          <w:p w:rsidR="00C95403" w:rsidRPr="00D81EDD" w:rsidRDefault="0064618E" w:rsidP="008348D9">
            <w:pPr>
              <w:keepNext/>
              <w:spacing w:line="440" w:lineRule="exact"/>
              <w:ind w:left="63" w:right="63"/>
              <w:jc w:val="center"/>
              <w:rPr>
                <w:rFonts w:ascii="宋体" w:eastAsia="Times New Roman" w:hAnsi="宋体" w:cs="宋体"/>
                <w:color w:val="FF0000"/>
                <w:kern w:val="0"/>
                <w:szCs w:val="21"/>
              </w:rPr>
            </w:pPr>
            <w:r w:rsidRPr="00D81EDD">
              <w:rPr>
                <w:rFonts w:ascii="宋体" w:hAnsi="宋体" w:cs="宋体" w:hint="eastAsia"/>
                <w:color w:val="FF0000"/>
                <w:kern w:val="0"/>
                <w:szCs w:val="21"/>
              </w:rPr>
              <w:t>新建博士后楼配电房</w:t>
            </w:r>
          </w:p>
        </w:tc>
        <w:tc>
          <w:tcPr>
            <w:tcW w:w="1192" w:type="dxa"/>
            <w:tcBorders>
              <w:top w:val="nil"/>
            </w:tcBorders>
            <w:vAlign w:val="center"/>
          </w:tcPr>
          <w:p w:rsidR="00C95403" w:rsidRPr="008348D9" w:rsidRDefault="008348D9"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3</w:t>
            </w:r>
            <w:r>
              <w:rPr>
                <w:rFonts w:ascii="宋体" w:eastAsiaTheme="minorEastAsia" w:hAnsi="宋体" w:cs="宋体"/>
                <w:kern w:val="0"/>
                <w:szCs w:val="21"/>
              </w:rPr>
              <w:t>00</w:t>
            </w:r>
          </w:p>
        </w:tc>
        <w:tc>
          <w:tcPr>
            <w:tcW w:w="1359" w:type="dxa"/>
            <w:tcBorders>
              <w:top w:val="nil"/>
            </w:tcBorders>
            <w:vAlign w:val="center"/>
          </w:tcPr>
          <w:p w:rsidR="00C95403" w:rsidRPr="008348D9" w:rsidRDefault="008348D9" w:rsidP="008348D9">
            <w:pPr>
              <w:keepNext/>
              <w:spacing w:line="440" w:lineRule="exact"/>
              <w:ind w:left="63" w:right="63"/>
              <w:jc w:val="center"/>
              <w:rPr>
                <w:rFonts w:ascii="宋体" w:hAnsi="宋体" w:cs="宋体"/>
                <w:kern w:val="0"/>
                <w:szCs w:val="21"/>
              </w:rPr>
            </w:pPr>
            <w:r>
              <w:rPr>
                <w:rFonts w:ascii="宋体" w:hAnsi="宋体" w:cs="宋体" w:hint="eastAsia"/>
                <w:kern w:val="0"/>
                <w:szCs w:val="21"/>
              </w:rPr>
              <w:t>钢筋混凝土框架结构</w:t>
            </w:r>
          </w:p>
        </w:tc>
        <w:tc>
          <w:tcPr>
            <w:tcW w:w="709" w:type="dxa"/>
            <w:tcBorders>
              <w:top w:val="nil"/>
            </w:tcBorders>
            <w:vAlign w:val="center"/>
          </w:tcPr>
          <w:p w:rsidR="00C95403" w:rsidRPr="008348D9" w:rsidRDefault="008348D9" w:rsidP="008348D9">
            <w:pPr>
              <w:keepNext/>
              <w:spacing w:line="440" w:lineRule="exact"/>
              <w:ind w:left="63" w:right="63"/>
              <w:jc w:val="center"/>
              <w:rPr>
                <w:rFonts w:ascii="宋体" w:hAnsi="宋体" w:cs="宋体"/>
                <w:kern w:val="0"/>
                <w:szCs w:val="21"/>
              </w:rPr>
            </w:pPr>
            <w:r>
              <w:rPr>
                <w:rFonts w:ascii="宋体" w:hAnsi="宋体" w:cs="宋体" w:hint="eastAsia"/>
                <w:kern w:val="0"/>
                <w:szCs w:val="21"/>
              </w:rPr>
              <w:t>地上两层</w:t>
            </w:r>
          </w:p>
        </w:tc>
        <w:tc>
          <w:tcPr>
            <w:tcW w:w="1134" w:type="dxa"/>
            <w:tcBorders>
              <w:top w:val="nil"/>
            </w:tcBorders>
            <w:vAlign w:val="center"/>
          </w:tcPr>
          <w:p w:rsidR="00C95403" w:rsidRPr="00F279FE" w:rsidRDefault="00F279FE"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w:t>
            </w:r>
          </w:p>
        </w:tc>
        <w:tc>
          <w:tcPr>
            <w:tcW w:w="871" w:type="dxa"/>
            <w:tcBorders>
              <w:top w:val="nil"/>
            </w:tcBorders>
            <w:vAlign w:val="center"/>
          </w:tcPr>
          <w:p w:rsidR="00C95403" w:rsidRPr="00F279FE" w:rsidRDefault="00F279FE"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w:t>
            </w:r>
          </w:p>
        </w:tc>
        <w:tc>
          <w:tcPr>
            <w:tcW w:w="941" w:type="dxa"/>
            <w:tcBorders>
              <w:top w:val="nil"/>
            </w:tcBorders>
            <w:vAlign w:val="center"/>
          </w:tcPr>
          <w:p w:rsidR="00C95403" w:rsidRPr="008348D9" w:rsidRDefault="008348D9" w:rsidP="008348D9">
            <w:pPr>
              <w:keepNext/>
              <w:spacing w:line="440" w:lineRule="exact"/>
              <w:ind w:left="63" w:right="63"/>
              <w:jc w:val="center"/>
              <w:rPr>
                <w:rFonts w:ascii="宋体" w:eastAsiaTheme="minorEastAsia" w:hAnsi="宋体" w:cs="宋体"/>
                <w:kern w:val="0"/>
                <w:szCs w:val="21"/>
              </w:rPr>
            </w:pPr>
            <w:r>
              <w:rPr>
                <w:rFonts w:ascii="宋体" w:eastAsiaTheme="minorEastAsia" w:hAnsi="宋体" w:cs="宋体" w:hint="eastAsia"/>
                <w:kern w:val="0"/>
                <w:szCs w:val="21"/>
              </w:rPr>
              <w:t>7</w:t>
            </w:r>
            <w:r>
              <w:rPr>
                <w:rFonts w:ascii="宋体" w:eastAsiaTheme="minorEastAsia" w:hAnsi="宋体" w:cs="宋体"/>
                <w:kern w:val="0"/>
                <w:szCs w:val="21"/>
              </w:rPr>
              <w:t>14897.14</w:t>
            </w:r>
          </w:p>
        </w:tc>
        <w:tc>
          <w:tcPr>
            <w:tcW w:w="565" w:type="dxa"/>
            <w:tcBorders>
              <w:top w:val="nil"/>
            </w:tcBorders>
            <w:vAlign w:val="center"/>
          </w:tcPr>
          <w:p w:rsidR="00C95403" w:rsidRPr="008348D9" w:rsidRDefault="00F279FE" w:rsidP="008348D9">
            <w:pPr>
              <w:keepNext/>
              <w:spacing w:line="440" w:lineRule="exact"/>
              <w:ind w:left="63" w:right="63"/>
              <w:jc w:val="center"/>
              <w:rPr>
                <w:rFonts w:ascii="宋体" w:eastAsia="Times New Roman" w:hAnsi="宋体" w:cs="宋体"/>
                <w:kern w:val="0"/>
                <w:szCs w:val="21"/>
              </w:rPr>
            </w:pPr>
            <w:r>
              <w:rPr>
                <w:rFonts w:ascii="宋体" w:eastAsiaTheme="minorEastAsia" w:hAnsi="宋体" w:cs="宋体" w:hint="eastAsia"/>
                <w:kern w:val="0"/>
                <w:szCs w:val="21"/>
              </w:rPr>
              <w:t>2022年2月25日</w:t>
            </w:r>
          </w:p>
        </w:tc>
        <w:tc>
          <w:tcPr>
            <w:tcW w:w="565" w:type="dxa"/>
            <w:tcBorders>
              <w:top w:val="nil"/>
            </w:tcBorders>
            <w:vAlign w:val="center"/>
          </w:tcPr>
          <w:p w:rsidR="00C95403" w:rsidRPr="008348D9" w:rsidRDefault="00F279FE" w:rsidP="00F279FE">
            <w:pPr>
              <w:keepNext/>
              <w:spacing w:line="440" w:lineRule="exact"/>
              <w:ind w:left="63" w:right="63"/>
              <w:jc w:val="center"/>
              <w:rPr>
                <w:rFonts w:ascii="宋体" w:eastAsia="Times New Roman" w:hAnsi="宋体" w:cs="宋体"/>
                <w:kern w:val="0"/>
                <w:szCs w:val="21"/>
              </w:rPr>
            </w:pPr>
            <w:r>
              <w:rPr>
                <w:rFonts w:ascii="宋体" w:eastAsiaTheme="minorEastAsia" w:hAnsi="宋体" w:cs="宋体" w:hint="eastAsia"/>
                <w:kern w:val="0"/>
                <w:szCs w:val="21"/>
              </w:rPr>
              <w:t>2022年5月25日</w:t>
            </w:r>
          </w:p>
        </w:tc>
      </w:tr>
    </w:tbl>
    <w:p w:rsidR="00C95403" w:rsidRDefault="00C95403" w:rsidP="00C95403">
      <w:pPr>
        <w:spacing w:line="440" w:lineRule="exact"/>
        <w:rPr>
          <w:rFonts w:ascii="宋体" w:hAnsi="宋体" w:cs="宋体"/>
          <w:sz w:val="30"/>
          <w:szCs w:val="30"/>
        </w:rPr>
      </w:pPr>
    </w:p>
    <w:p w:rsidR="00C95403" w:rsidRDefault="00C95403" w:rsidP="00C95403">
      <w:pPr>
        <w:rPr>
          <w:rFonts w:ascii="宋体" w:hAnsi="宋体" w:cs="宋体"/>
          <w:sz w:val="30"/>
          <w:szCs w:val="30"/>
        </w:rPr>
      </w:pPr>
    </w:p>
    <w:p w:rsidR="00C95403" w:rsidRDefault="00C95403" w:rsidP="00C95403">
      <w:pPr>
        <w:rPr>
          <w:rFonts w:ascii="宋体" w:hAnsi="宋体" w:cs="宋体"/>
          <w:sz w:val="30"/>
          <w:szCs w:val="30"/>
        </w:rPr>
      </w:pPr>
    </w:p>
    <w:p w:rsidR="00C95403" w:rsidRDefault="00C95403" w:rsidP="00C95403">
      <w:pPr>
        <w:spacing w:line="440" w:lineRule="exact"/>
        <w:rPr>
          <w:rFonts w:ascii="宋体" w:hAnsi="宋体" w:cs="宋体"/>
          <w:sz w:val="30"/>
          <w:szCs w:val="30"/>
        </w:rPr>
      </w:pPr>
    </w:p>
    <w:p w:rsidR="00C95403" w:rsidRDefault="00C95403" w:rsidP="00C95403">
      <w:pPr>
        <w:spacing w:line="440" w:lineRule="exact"/>
        <w:rPr>
          <w:rFonts w:ascii="宋体" w:hAnsi="宋体" w:cs="宋体"/>
          <w:sz w:val="30"/>
          <w:szCs w:val="30"/>
        </w:rPr>
      </w:pPr>
    </w:p>
    <w:p w:rsidR="00C95403" w:rsidRDefault="00C95403" w:rsidP="00C95403">
      <w:pPr>
        <w:spacing w:line="440" w:lineRule="exact"/>
        <w:rPr>
          <w:rFonts w:ascii="宋体" w:hAnsi="宋体" w:cs="宋体"/>
          <w:sz w:val="30"/>
          <w:szCs w:val="30"/>
        </w:rPr>
      </w:pPr>
    </w:p>
    <w:p w:rsidR="00C95403" w:rsidRDefault="00C95403" w:rsidP="00C95403">
      <w:pPr>
        <w:spacing w:line="440" w:lineRule="exact"/>
        <w:rPr>
          <w:rFonts w:ascii="宋体" w:hAnsi="宋体" w:cs="宋体"/>
          <w:sz w:val="30"/>
          <w:szCs w:val="30"/>
        </w:rPr>
      </w:pPr>
    </w:p>
    <w:p w:rsidR="00C95403" w:rsidRDefault="00C95403" w:rsidP="00C95403">
      <w:pPr>
        <w:spacing w:line="440" w:lineRule="exact"/>
        <w:rPr>
          <w:rFonts w:ascii="宋体" w:hAnsi="宋体" w:cs="宋体"/>
          <w:sz w:val="30"/>
          <w:szCs w:val="30"/>
        </w:rPr>
      </w:pPr>
    </w:p>
    <w:p w:rsidR="0057254E" w:rsidRDefault="0057254E">
      <w:pPr>
        <w:widowControl/>
        <w:jc w:val="left"/>
        <w:rPr>
          <w:rFonts w:ascii="宋体" w:hAnsi="宋体" w:cs="宋体"/>
          <w:sz w:val="30"/>
          <w:szCs w:val="30"/>
        </w:rPr>
      </w:pPr>
      <w:r>
        <w:rPr>
          <w:rFonts w:ascii="宋体" w:hAnsi="宋体" w:cs="宋体"/>
          <w:sz w:val="30"/>
          <w:szCs w:val="30"/>
        </w:rPr>
        <w:br w:type="page"/>
      </w:r>
    </w:p>
    <w:p w:rsidR="00C95403" w:rsidRDefault="00C95403" w:rsidP="00C95403">
      <w:pPr>
        <w:spacing w:line="440" w:lineRule="exact"/>
        <w:rPr>
          <w:rFonts w:ascii="宋体" w:hAnsi="宋体" w:cs="宋体"/>
          <w:sz w:val="30"/>
          <w:szCs w:val="30"/>
        </w:rPr>
      </w:pPr>
      <w:r>
        <w:rPr>
          <w:rFonts w:ascii="宋体" w:hAnsi="宋体" w:cs="宋体" w:hint="eastAsia"/>
          <w:sz w:val="30"/>
          <w:szCs w:val="30"/>
        </w:rPr>
        <w:lastRenderedPageBreak/>
        <w:t>附件</w:t>
      </w:r>
      <w:r>
        <w:rPr>
          <w:rFonts w:ascii="宋体" w:hAnsi="宋体" w:cs="宋体"/>
          <w:sz w:val="30"/>
          <w:szCs w:val="30"/>
        </w:rPr>
        <w:t>3</w:t>
      </w:r>
      <w:r>
        <w:rPr>
          <w:rFonts w:ascii="宋体" w:hAnsi="宋体" w:cs="宋体" w:hint="eastAsia"/>
          <w:sz w:val="30"/>
          <w:szCs w:val="30"/>
        </w:rPr>
        <w:t xml:space="preserve">： </w:t>
      </w:r>
    </w:p>
    <w:p w:rsidR="00C95403" w:rsidRPr="00C62F17" w:rsidRDefault="00C95403" w:rsidP="00C95403">
      <w:pPr>
        <w:spacing w:line="440" w:lineRule="exact"/>
        <w:rPr>
          <w:rFonts w:ascii="宋体" w:hAnsi="宋体" w:cs="宋体"/>
          <w:sz w:val="30"/>
          <w:szCs w:val="30"/>
        </w:rPr>
      </w:pPr>
      <w:r>
        <w:rPr>
          <w:rFonts w:ascii="宋体" w:hAnsi="宋体" w:cs="宋体" w:hint="eastAsia"/>
          <w:sz w:val="30"/>
          <w:szCs w:val="30"/>
        </w:rPr>
        <w:t xml:space="preserve">    </w:t>
      </w:r>
      <w:r>
        <w:rPr>
          <w:rFonts w:ascii="宋体" w:hAnsi="宋体" w:cs="宋体"/>
          <w:sz w:val="30"/>
          <w:szCs w:val="30"/>
        </w:rPr>
        <w:t xml:space="preserve">           </w:t>
      </w:r>
      <w:r w:rsidRPr="007826E5">
        <w:rPr>
          <w:rFonts w:ascii="宋体" w:hAnsi="宋体" w:cs="宋体" w:hint="eastAsia"/>
          <w:color w:val="FF0000"/>
          <w:sz w:val="30"/>
          <w:szCs w:val="30"/>
        </w:rPr>
        <w:t xml:space="preserve"> </w:t>
      </w:r>
      <w:r w:rsidRPr="00C62F17">
        <w:rPr>
          <w:rFonts w:ascii="宋体" w:hAnsi="宋体" w:cs="宋体" w:hint="eastAsia"/>
          <w:sz w:val="30"/>
          <w:szCs w:val="30"/>
        </w:rPr>
        <w:t>承包人用于本工程主要材料表</w:t>
      </w:r>
    </w:p>
    <w:tbl>
      <w:tblPr>
        <w:tblpPr w:leftFromText="180" w:rightFromText="180" w:vertAnchor="text" w:horzAnchor="margin" w:tblpXSpec="center" w:tblpY="82"/>
        <w:tblW w:w="91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37"/>
        <w:gridCol w:w="1625"/>
        <w:gridCol w:w="1552"/>
        <w:gridCol w:w="1701"/>
        <w:gridCol w:w="850"/>
        <w:gridCol w:w="851"/>
        <w:gridCol w:w="1106"/>
        <w:gridCol w:w="895"/>
      </w:tblGrid>
      <w:tr w:rsidR="00C95403" w:rsidRPr="007436DC" w:rsidTr="00360C59">
        <w:trPr>
          <w:trHeight w:val="435"/>
        </w:trPr>
        <w:tc>
          <w:tcPr>
            <w:tcW w:w="537"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序号</w:t>
            </w:r>
          </w:p>
        </w:tc>
        <w:tc>
          <w:tcPr>
            <w:tcW w:w="1625"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材料名称</w:t>
            </w:r>
          </w:p>
        </w:tc>
        <w:tc>
          <w:tcPr>
            <w:tcW w:w="1552"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规格型号</w:t>
            </w:r>
          </w:p>
        </w:tc>
        <w:tc>
          <w:tcPr>
            <w:tcW w:w="1701"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数量</w:t>
            </w:r>
          </w:p>
        </w:tc>
        <w:tc>
          <w:tcPr>
            <w:tcW w:w="850"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品牌</w:t>
            </w:r>
          </w:p>
        </w:tc>
        <w:tc>
          <w:tcPr>
            <w:tcW w:w="851"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厂家</w:t>
            </w:r>
          </w:p>
        </w:tc>
        <w:tc>
          <w:tcPr>
            <w:tcW w:w="1106"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产地</w:t>
            </w:r>
          </w:p>
        </w:tc>
        <w:tc>
          <w:tcPr>
            <w:tcW w:w="895" w:type="dxa"/>
            <w:tcBorders>
              <w:top w:val="single" w:sz="12" w:space="0" w:color="auto"/>
              <w:bottom w:val="doub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备注</w:t>
            </w:r>
          </w:p>
        </w:tc>
      </w:tr>
      <w:tr w:rsidR="00C95403" w:rsidRPr="007436DC" w:rsidTr="00360C59">
        <w:trPr>
          <w:trHeight w:val="435"/>
        </w:trPr>
        <w:tc>
          <w:tcPr>
            <w:tcW w:w="537" w:type="dxa"/>
            <w:tcBorders>
              <w:top w:val="double" w:sz="6" w:space="0" w:color="auto"/>
              <w:bottom w:val="single" w:sz="6" w:space="0" w:color="auto"/>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1</w:t>
            </w:r>
          </w:p>
        </w:tc>
        <w:tc>
          <w:tcPr>
            <w:tcW w:w="1625" w:type="dxa"/>
            <w:tcBorders>
              <w:top w:val="double" w:sz="6" w:space="0" w:color="auto"/>
              <w:bottom w:val="single" w:sz="6" w:space="0" w:color="auto"/>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钢筋</w:t>
            </w:r>
          </w:p>
        </w:tc>
        <w:tc>
          <w:tcPr>
            <w:tcW w:w="1552" w:type="dxa"/>
            <w:tcBorders>
              <w:top w:val="double" w:sz="6" w:space="0" w:color="auto"/>
              <w:bottom w:val="single" w:sz="6" w:space="0" w:color="auto"/>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HRB400以内 φ10以内</w:t>
            </w:r>
          </w:p>
        </w:tc>
        <w:tc>
          <w:tcPr>
            <w:tcW w:w="1701" w:type="dxa"/>
            <w:tcBorders>
              <w:top w:val="double" w:sz="6" w:space="0" w:color="auto"/>
              <w:bottom w:val="single" w:sz="6" w:space="0" w:color="auto"/>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1</w:t>
            </w:r>
            <w:r w:rsidRPr="007436DC">
              <w:rPr>
                <w:rFonts w:asciiTheme="minorEastAsia" w:eastAsiaTheme="minorEastAsia" w:hAnsiTheme="minorEastAsia" w:cs="宋体"/>
                <w:kern w:val="0"/>
                <w:szCs w:val="21"/>
              </w:rPr>
              <w:t>0048.02kg</w:t>
            </w:r>
          </w:p>
        </w:tc>
        <w:tc>
          <w:tcPr>
            <w:tcW w:w="850" w:type="dxa"/>
            <w:tcBorders>
              <w:top w:val="double" w:sz="6" w:space="0" w:color="auto"/>
              <w:bottom w:val="single" w:sz="6" w:space="0" w:color="auto"/>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tcBorders>
              <w:top w:val="double" w:sz="6" w:space="0" w:color="auto"/>
              <w:bottom w:val="single" w:sz="6" w:space="0" w:color="auto"/>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tcBorders>
              <w:top w:val="double" w:sz="6" w:space="0" w:color="auto"/>
              <w:bottom w:val="single" w:sz="6" w:space="0" w:color="auto"/>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tcBorders>
              <w:top w:val="double" w:sz="6" w:space="0" w:color="auto"/>
              <w:bottom w:val="single" w:sz="6" w:space="0" w:color="auto"/>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tcBorders>
              <w:top w:val="nil"/>
            </w:tcBorders>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1625" w:type="dxa"/>
            <w:tcBorders>
              <w:top w:val="nil"/>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钢筋</w:t>
            </w:r>
          </w:p>
        </w:tc>
        <w:tc>
          <w:tcPr>
            <w:tcW w:w="1552" w:type="dxa"/>
            <w:tcBorders>
              <w:top w:val="nil"/>
            </w:tcBorders>
            <w:vAlign w:val="center"/>
          </w:tcPr>
          <w:p w:rsidR="00B0751A" w:rsidRPr="007436DC" w:rsidRDefault="00B0751A" w:rsidP="00360C59">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HRB400</w:t>
            </w:r>
            <w:r w:rsidRPr="007436DC">
              <w:rPr>
                <w:rFonts w:asciiTheme="minorEastAsia" w:eastAsiaTheme="minorEastAsia" w:hAnsiTheme="minorEastAsia" w:hint="eastAsia"/>
                <w:sz w:val="21"/>
                <w:szCs w:val="21"/>
              </w:rPr>
              <w:t>以内</w:t>
            </w:r>
            <w:r w:rsidRPr="007436DC">
              <w:rPr>
                <w:rFonts w:asciiTheme="minorEastAsia" w:eastAsiaTheme="minorEastAsia" w:hAnsiTheme="minorEastAsia"/>
                <w:sz w:val="21"/>
                <w:szCs w:val="21"/>
              </w:rPr>
              <w:t xml:space="preserve"> </w:t>
            </w:r>
            <w:r w:rsidRPr="007436DC">
              <w:rPr>
                <w:rFonts w:asciiTheme="minorEastAsia" w:eastAsiaTheme="minorEastAsia" w:hAnsiTheme="minorEastAsia" w:hint="eastAsia"/>
                <w:sz w:val="21"/>
                <w:szCs w:val="21"/>
              </w:rPr>
              <w:t>φ</w:t>
            </w:r>
            <w:r w:rsidRPr="007436DC">
              <w:rPr>
                <w:rFonts w:asciiTheme="minorEastAsia" w:eastAsiaTheme="minorEastAsia" w:hAnsiTheme="minorEastAsia"/>
                <w:sz w:val="21"/>
                <w:szCs w:val="21"/>
              </w:rPr>
              <w:t>12~</w:t>
            </w:r>
            <w:r w:rsidRPr="007436DC">
              <w:rPr>
                <w:rFonts w:asciiTheme="minorEastAsia" w:eastAsiaTheme="minorEastAsia" w:hAnsiTheme="minorEastAsia" w:hint="eastAsia"/>
                <w:sz w:val="21"/>
                <w:szCs w:val="21"/>
              </w:rPr>
              <w:t>φ</w:t>
            </w:r>
            <w:r w:rsidRPr="007436DC">
              <w:rPr>
                <w:rFonts w:asciiTheme="minorEastAsia" w:eastAsiaTheme="minorEastAsia" w:hAnsiTheme="minorEastAsia"/>
                <w:sz w:val="21"/>
                <w:szCs w:val="21"/>
              </w:rPr>
              <w:t>18</w:t>
            </w:r>
          </w:p>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c>
          <w:tcPr>
            <w:tcW w:w="1701" w:type="dxa"/>
            <w:tcBorders>
              <w:top w:val="nil"/>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8</w:t>
            </w:r>
            <w:r w:rsidRPr="007436DC">
              <w:rPr>
                <w:rFonts w:asciiTheme="minorEastAsia" w:eastAsiaTheme="minorEastAsia" w:hAnsiTheme="minorEastAsia" w:cs="宋体"/>
                <w:kern w:val="0"/>
                <w:szCs w:val="21"/>
              </w:rPr>
              <w:t>411.15kg</w:t>
            </w:r>
          </w:p>
        </w:tc>
        <w:tc>
          <w:tcPr>
            <w:tcW w:w="850"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tcBorders>
              <w:top w:val="nil"/>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tcBorders>
              <w:top w:val="nil"/>
            </w:tcBorders>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1625" w:type="dxa"/>
            <w:tcBorders>
              <w:top w:val="nil"/>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钢筋</w:t>
            </w:r>
          </w:p>
        </w:tc>
        <w:tc>
          <w:tcPr>
            <w:tcW w:w="1552" w:type="dxa"/>
            <w:tcBorders>
              <w:top w:val="nil"/>
            </w:tcBorders>
            <w:vAlign w:val="center"/>
          </w:tcPr>
          <w:p w:rsidR="00C95403" w:rsidRPr="007436DC" w:rsidRDefault="00B0751A" w:rsidP="00360C59">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HRB400</w:t>
            </w:r>
            <w:r w:rsidRPr="007436DC">
              <w:rPr>
                <w:rFonts w:asciiTheme="minorEastAsia" w:eastAsiaTheme="minorEastAsia" w:hAnsiTheme="minorEastAsia" w:hint="eastAsia"/>
                <w:sz w:val="21"/>
                <w:szCs w:val="21"/>
              </w:rPr>
              <w:t>以内</w:t>
            </w:r>
            <w:r w:rsidRPr="007436DC">
              <w:rPr>
                <w:rFonts w:asciiTheme="minorEastAsia" w:eastAsiaTheme="minorEastAsia" w:hAnsiTheme="minorEastAsia"/>
                <w:sz w:val="21"/>
                <w:szCs w:val="21"/>
              </w:rPr>
              <w:t xml:space="preserve"> </w:t>
            </w:r>
            <w:r w:rsidRPr="007436DC">
              <w:rPr>
                <w:rFonts w:asciiTheme="minorEastAsia" w:eastAsiaTheme="minorEastAsia" w:hAnsiTheme="minorEastAsia" w:hint="eastAsia"/>
                <w:sz w:val="21"/>
                <w:szCs w:val="21"/>
              </w:rPr>
              <w:t>φ</w:t>
            </w:r>
            <w:r w:rsidRPr="007436DC">
              <w:rPr>
                <w:rFonts w:asciiTheme="minorEastAsia" w:eastAsiaTheme="minorEastAsia" w:hAnsiTheme="minorEastAsia"/>
                <w:sz w:val="21"/>
                <w:szCs w:val="21"/>
              </w:rPr>
              <w:t>20~</w:t>
            </w:r>
            <w:r w:rsidRPr="007436DC">
              <w:rPr>
                <w:rFonts w:asciiTheme="minorEastAsia" w:eastAsiaTheme="minorEastAsia" w:hAnsiTheme="minorEastAsia" w:hint="eastAsia"/>
                <w:sz w:val="21"/>
                <w:szCs w:val="21"/>
              </w:rPr>
              <w:t>φ</w:t>
            </w:r>
            <w:r w:rsidRPr="007436DC">
              <w:rPr>
                <w:rFonts w:asciiTheme="minorEastAsia" w:eastAsiaTheme="minorEastAsia" w:hAnsiTheme="minorEastAsia"/>
                <w:sz w:val="21"/>
                <w:szCs w:val="21"/>
              </w:rPr>
              <w:t>25</w:t>
            </w:r>
          </w:p>
        </w:tc>
        <w:tc>
          <w:tcPr>
            <w:tcW w:w="1701" w:type="dxa"/>
            <w:tcBorders>
              <w:top w:val="nil"/>
            </w:tcBorders>
            <w:vAlign w:val="center"/>
          </w:tcPr>
          <w:p w:rsidR="00C95403" w:rsidRPr="007436DC" w:rsidRDefault="00B0751A" w:rsidP="00360C59">
            <w:pPr>
              <w:keepNext/>
              <w:spacing w:line="0" w:lineRule="atLeast"/>
              <w:ind w:left="63" w:right="63"/>
              <w:jc w:val="center"/>
              <w:rPr>
                <w:rFonts w:asciiTheme="minorEastAsia" w:eastAsiaTheme="minorEastAsia" w:hAnsiTheme="minorEastAsia" w:cs="宋体"/>
                <w:kern w:val="0"/>
                <w:szCs w:val="21"/>
              </w:rPr>
            </w:pPr>
            <w:r w:rsidRPr="007436DC">
              <w:rPr>
                <w:rFonts w:asciiTheme="minorEastAsia" w:eastAsiaTheme="minorEastAsia" w:hAnsiTheme="minorEastAsia" w:cs="宋体" w:hint="eastAsia"/>
                <w:kern w:val="0"/>
                <w:szCs w:val="21"/>
              </w:rPr>
              <w:t>9</w:t>
            </w:r>
            <w:r w:rsidRPr="007436DC">
              <w:rPr>
                <w:rFonts w:asciiTheme="minorEastAsia" w:eastAsiaTheme="minorEastAsia" w:hAnsiTheme="minorEastAsia" w:cs="宋体"/>
                <w:kern w:val="0"/>
                <w:szCs w:val="21"/>
              </w:rPr>
              <w:t>764.15kg</w:t>
            </w:r>
          </w:p>
        </w:tc>
        <w:tc>
          <w:tcPr>
            <w:tcW w:w="850"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tcBorders>
              <w:top w:val="nil"/>
            </w:tcBorders>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tcBorders>
              <w:top w:val="nil"/>
            </w:tcBorders>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1625"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hint="eastAsia"/>
                <w:sz w:val="21"/>
                <w:szCs w:val="21"/>
              </w:rPr>
              <w:t>预拌混凝土</w:t>
            </w:r>
          </w:p>
        </w:tc>
        <w:tc>
          <w:tcPr>
            <w:tcW w:w="1552"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C15</w:t>
            </w:r>
            <w:r w:rsidRPr="007436DC">
              <w:rPr>
                <w:rFonts w:asciiTheme="minorEastAsia" w:eastAsiaTheme="minorEastAsia" w:hAnsiTheme="minorEastAsia" w:hint="eastAsia"/>
                <w:sz w:val="21"/>
                <w:szCs w:val="21"/>
              </w:rPr>
              <w:t>（</w:t>
            </w:r>
            <w:r w:rsidRPr="007436DC">
              <w:rPr>
                <w:rFonts w:asciiTheme="minorEastAsia" w:eastAsiaTheme="minorEastAsia" w:hAnsiTheme="minorEastAsia"/>
                <w:sz w:val="21"/>
                <w:szCs w:val="21"/>
              </w:rPr>
              <w:t>20</w:t>
            </w:r>
            <w:r w:rsidRPr="007436DC">
              <w:rPr>
                <w:rFonts w:asciiTheme="minorEastAsia" w:eastAsiaTheme="minorEastAsia" w:hAnsiTheme="minorEastAsia" w:hint="eastAsia"/>
                <w:sz w:val="21"/>
                <w:szCs w:val="21"/>
              </w:rPr>
              <w:t>）</w:t>
            </w:r>
          </w:p>
        </w:tc>
        <w:tc>
          <w:tcPr>
            <w:tcW w:w="170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0"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C95403" w:rsidRPr="007436DC" w:rsidRDefault="00B7104B"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郑州</w:t>
            </w:r>
          </w:p>
        </w:tc>
        <w:tc>
          <w:tcPr>
            <w:tcW w:w="895" w:type="dxa"/>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1625"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hint="eastAsia"/>
                <w:sz w:val="21"/>
                <w:szCs w:val="21"/>
              </w:rPr>
              <w:t>预拌混凝土</w:t>
            </w:r>
          </w:p>
        </w:tc>
        <w:tc>
          <w:tcPr>
            <w:tcW w:w="1552"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C20</w:t>
            </w:r>
            <w:r w:rsidRPr="007436DC">
              <w:rPr>
                <w:rFonts w:asciiTheme="minorEastAsia" w:eastAsiaTheme="minorEastAsia" w:hAnsiTheme="minorEastAsia" w:hint="eastAsia"/>
                <w:sz w:val="21"/>
                <w:szCs w:val="21"/>
              </w:rPr>
              <w:t>（</w:t>
            </w:r>
            <w:r w:rsidRPr="007436DC">
              <w:rPr>
                <w:rFonts w:asciiTheme="minorEastAsia" w:eastAsiaTheme="minorEastAsia" w:hAnsiTheme="minorEastAsia"/>
                <w:sz w:val="21"/>
                <w:szCs w:val="21"/>
              </w:rPr>
              <w:t>20</w:t>
            </w:r>
            <w:r w:rsidRPr="007436DC">
              <w:rPr>
                <w:rFonts w:asciiTheme="minorEastAsia" w:eastAsiaTheme="minorEastAsia" w:hAnsiTheme="minorEastAsia" w:hint="eastAsia"/>
                <w:sz w:val="21"/>
                <w:szCs w:val="21"/>
              </w:rPr>
              <w:t>）</w:t>
            </w:r>
          </w:p>
        </w:tc>
        <w:tc>
          <w:tcPr>
            <w:tcW w:w="170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0"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C95403" w:rsidRPr="007436DC" w:rsidRDefault="00B7104B"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郑州</w:t>
            </w:r>
          </w:p>
        </w:tc>
        <w:tc>
          <w:tcPr>
            <w:tcW w:w="895" w:type="dxa"/>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625"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hint="eastAsia"/>
                <w:sz w:val="21"/>
                <w:szCs w:val="21"/>
              </w:rPr>
              <w:t>预拌混凝土</w:t>
            </w:r>
          </w:p>
        </w:tc>
        <w:tc>
          <w:tcPr>
            <w:tcW w:w="1552"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C25</w:t>
            </w:r>
            <w:r w:rsidRPr="007436DC">
              <w:rPr>
                <w:rFonts w:asciiTheme="minorEastAsia" w:eastAsiaTheme="minorEastAsia" w:hAnsiTheme="minorEastAsia" w:hint="eastAsia"/>
                <w:sz w:val="21"/>
                <w:szCs w:val="21"/>
              </w:rPr>
              <w:t>（</w:t>
            </w:r>
            <w:r w:rsidRPr="007436DC">
              <w:rPr>
                <w:rFonts w:asciiTheme="minorEastAsia" w:eastAsiaTheme="minorEastAsia" w:hAnsiTheme="minorEastAsia"/>
                <w:sz w:val="21"/>
                <w:szCs w:val="21"/>
              </w:rPr>
              <w:t>20</w:t>
            </w:r>
            <w:r w:rsidRPr="007436DC">
              <w:rPr>
                <w:rFonts w:asciiTheme="minorEastAsia" w:eastAsiaTheme="minorEastAsia" w:hAnsiTheme="minorEastAsia" w:hint="eastAsia"/>
                <w:sz w:val="21"/>
                <w:szCs w:val="21"/>
              </w:rPr>
              <w:t>）</w:t>
            </w:r>
          </w:p>
        </w:tc>
        <w:tc>
          <w:tcPr>
            <w:tcW w:w="170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0"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C95403" w:rsidRPr="007436DC" w:rsidRDefault="00B7104B"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郑州</w:t>
            </w:r>
          </w:p>
        </w:tc>
        <w:tc>
          <w:tcPr>
            <w:tcW w:w="895" w:type="dxa"/>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C95403" w:rsidRPr="007436DC" w:rsidTr="00360C59">
        <w:trPr>
          <w:trHeight w:val="435"/>
        </w:trPr>
        <w:tc>
          <w:tcPr>
            <w:tcW w:w="537" w:type="dxa"/>
            <w:vAlign w:val="center"/>
          </w:tcPr>
          <w:p w:rsidR="00C95403"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1625"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hint="eastAsia"/>
                <w:sz w:val="21"/>
                <w:szCs w:val="21"/>
              </w:rPr>
              <w:t>预拌混凝土</w:t>
            </w:r>
          </w:p>
        </w:tc>
        <w:tc>
          <w:tcPr>
            <w:tcW w:w="1552" w:type="dxa"/>
            <w:vAlign w:val="center"/>
          </w:tcPr>
          <w:p w:rsidR="00C95403" w:rsidRPr="007436DC" w:rsidRDefault="00B0751A" w:rsidP="00B7104B">
            <w:pPr>
              <w:pStyle w:val="Default"/>
              <w:jc w:val="center"/>
              <w:rPr>
                <w:rFonts w:asciiTheme="minorEastAsia" w:eastAsiaTheme="minorEastAsia" w:hAnsiTheme="minorEastAsia"/>
                <w:sz w:val="21"/>
                <w:szCs w:val="21"/>
              </w:rPr>
            </w:pPr>
            <w:r w:rsidRPr="007436DC">
              <w:rPr>
                <w:rFonts w:asciiTheme="minorEastAsia" w:eastAsiaTheme="minorEastAsia" w:hAnsiTheme="minorEastAsia"/>
                <w:sz w:val="21"/>
                <w:szCs w:val="21"/>
              </w:rPr>
              <w:t>C30</w:t>
            </w:r>
            <w:r w:rsidRPr="007436DC">
              <w:rPr>
                <w:rFonts w:asciiTheme="minorEastAsia" w:eastAsiaTheme="minorEastAsia" w:hAnsiTheme="minorEastAsia" w:hint="eastAsia"/>
                <w:sz w:val="21"/>
                <w:szCs w:val="21"/>
              </w:rPr>
              <w:t>（</w:t>
            </w:r>
            <w:r w:rsidRPr="007436DC">
              <w:rPr>
                <w:rFonts w:asciiTheme="minorEastAsia" w:eastAsiaTheme="minorEastAsia" w:hAnsiTheme="minorEastAsia"/>
                <w:sz w:val="21"/>
                <w:szCs w:val="21"/>
              </w:rPr>
              <w:t>20</w:t>
            </w:r>
            <w:r w:rsidRPr="007436DC">
              <w:rPr>
                <w:rFonts w:asciiTheme="minorEastAsia" w:eastAsiaTheme="minorEastAsia" w:hAnsiTheme="minorEastAsia" w:hint="eastAsia"/>
                <w:sz w:val="21"/>
                <w:szCs w:val="21"/>
              </w:rPr>
              <w:t>）</w:t>
            </w:r>
          </w:p>
        </w:tc>
        <w:tc>
          <w:tcPr>
            <w:tcW w:w="170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0"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C95403"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C95403" w:rsidRPr="007436DC" w:rsidRDefault="00B7104B"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郑州</w:t>
            </w:r>
          </w:p>
        </w:tc>
        <w:tc>
          <w:tcPr>
            <w:tcW w:w="895" w:type="dxa"/>
            <w:vAlign w:val="center"/>
          </w:tcPr>
          <w:p w:rsidR="00C95403" w:rsidRPr="007436DC" w:rsidRDefault="00C95403" w:rsidP="00360C59">
            <w:pPr>
              <w:keepNext/>
              <w:spacing w:line="0" w:lineRule="atLeast"/>
              <w:ind w:left="63" w:right="63"/>
              <w:jc w:val="center"/>
              <w:rPr>
                <w:rFonts w:asciiTheme="minorEastAsia" w:eastAsiaTheme="minorEastAsia" w:hAnsiTheme="minorEastAsia" w:cs="宋体"/>
                <w:kern w:val="0"/>
                <w:szCs w:val="21"/>
              </w:rPr>
            </w:pPr>
          </w:p>
        </w:tc>
      </w:tr>
      <w:tr w:rsidR="007436DC" w:rsidRPr="007436DC" w:rsidTr="00360C59">
        <w:trPr>
          <w:trHeight w:val="435"/>
        </w:trPr>
        <w:tc>
          <w:tcPr>
            <w:tcW w:w="537"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1625" w:type="dxa"/>
            <w:vAlign w:val="center"/>
          </w:tcPr>
          <w:p w:rsidR="007436DC" w:rsidRPr="007436DC" w:rsidRDefault="007436DC" w:rsidP="00360C59">
            <w:pPr>
              <w:widowControl/>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烧结煤矸石普通砖</w:t>
            </w:r>
          </w:p>
        </w:tc>
        <w:tc>
          <w:tcPr>
            <w:tcW w:w="1552" w:type="dxa"/>
            <w:vAlign w:val="center"/>
          </w:tcPr>
          <w:p w:rsidR="007436DC" w:rsidRPr="007436DC" w:rsidRDefault="007436DC" w:rsidP="00360C59">
            <w:pPr>
              <w:widowControl/>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240*115*53</w:t>
            </w:r>
          </w:p>
        </w:tc>
        <w:tc>
          <w:tcPr>
            <w:tcW w:w="1701" w:type="dxa"/>
            <w:vAlign w:val="center"/>
          </w:tcPr>
          <w:p w:rsidR="007436DC" w:rsidRPr="007436DC" w:rsidRDefault="007436DC" w:rsidP="00360C59">
            <w:pPr>
              <w:widowControl/>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37.834371千块</w:t>
            </w:r>
          </w:p>
        </w:tc>
        <w:tc>
          <w:tcPr>
            <w:tcW w:w="850"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7436DC" w:rsidRPr="007436DC" w:rsidRDefault="00B7104B"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荥阳</w:t>
            </w:r>
          </w:p>
        </w:tc>
        <w:tc>
          <w:tcPr>
            <w:tcW w:w="895"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p>
        </w:tc>
      </w:tr>
      <w:tr w:rsidR="007436DC" w:rsidRPr="007436DC" w:rsidTr="00360C59">
        <w:trPr>
          <w:trHeight w:val="435"/>
        </w:trPr>
        <w:tc>
          <w:tcPr>
            <w:tcW w:w="537"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1625"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板方材</w:t>
            </w:r>
          </w:p>
        </w:tc>
        <w:tc>
          <w:tcPr>
            <w:tcW w:w="1552" w:type="dxa"/>
            <w:vAlign w:val="center"/>
          </w:tcPr>
          <w:p w:rsidR="007436DC" w:rsidRPr="007436DC" w:rsidRDefault="008D757F" w:rsidP="00360C59">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w:t>
            </w:r>
          </w:p>
        </w:tc>
        <w:tc>
          <w:tcPr>
            <w:tcW w:w="1701"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5.713745</w:t>
            </w:r>
            <w:r w:rsidRPr="007436DC">
              <w:rPr>
                <w:rFonts w:asciiTheme="minorEastAsia" w:eastAsiaTheme="minorEastAsia" w:hAnsiTheme="minorEastAsia"/>
                <w:szCs w:val="21"/>
              </w:rPr>
              <w:t xml:space="preserve"> </w:t>
            </w:r>
            <w:r w:rsidRPr="007436DC">
              <w:rPr>
                <w:rFonts w:asciiTheme="minorEastAsia" w:eastAsiaTheme="minorEastAsia" w:hAnsiTheme="minorEastAsia" w:cs="Arial"/>
                <w:szCs w:val="21"/>
              </w:rPr>
              <w:t>m3</w:t>
            </w:r>
          </w:p>
        </w:tc>
        <w:tc>
          <w:tcPr>
            <w:tcW w:w="850"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p>
        </w:tc>
      </w:tr>
      <w:tr w:rsidR="007436DC" w:rsidRPr="007436DC" w:rsidTr="00360C59">
        <w:trPr>
          <w:trHeight w:val="435"/>
        </w:trPr>
        <w:tc>
          <w:tcPr>
            <w:tcW w:w="537"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1625"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PVC防静电地板</w:t>
            </w:r>
          </w:p>
        </w:tc>
        <w:tc>
          <w:tcPr>
            <w:tcW w:w="1552" w:type="dxa"/>
            <w:vAlign w:val="center"/>
          </w:tcPr>
          <w:p w:rsidR="007436DC" w:rsidRPr="007436DC" w:rsidRDefault="008D757F" w:rsidP="00360C59">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w:t>
            </w:r>
          </w:p>
        </w:tc>
        <w:tc>
          <w:tcPr>
            <w:tcW w:w="1701"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376.926</w:t>
            </w:r>
            <w:r w:rsidRPr="007436DC">
              <w:rPr>
                <w:rFonts w:asciiTheme="minorEastAsia" w:eastAsiaTheme="minorEastAsia" w:hAnsiTheme="minorEastAsia"/>
                <w:szCs w:val="21"/>
              </w:rPr>
              <w:t xml:space="preserve"> </w:t>
            </w:r>
            <w:r w:rsidRPr="007436DC">
              <w:rPr>
                <w:rFonts w:asciiTheme="minorEastAsia" w:eastAsiaTheme="minorEastAsia" w:hAnsiTheme="minorEastAsia" w:cs="Arial"/>
                <w:szCs w:val="21"/>
              </w:rPr>
              <w:t>m2</w:t>
            </w:r>
          </w:p>
        </w:tc>
        <w:tc>
          <w:tcPr>
            <w:tcW w:w="850"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p>
        </w:tc>
      </w:tr>
      <w:tr w:rsidR="007436DC" w:rsidRPr="007436DC" w:rsidTr="00360C59">
        <w:trPr>
          <w:trHeight w:val="435"/>
        </w:trPr>
        <w:tc>
          <w:tcPr>
            <w:tcW w:w="537"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1</w:t>
            </w:r>
          </w:p>
        </w:tc>
        <w:tc>
          <w:tcPr>
            <w:tcW w:w="1625"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钢质防火门</w:t>
            </w:r>
          </w:p>
        </w:tc>
        <w:tc>
          <w:tcPr>
            <w:tcW w:w="1552"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乙级 A类</w:t>
            </w:r>
          </w:p>
        </w:tc>
        <w:tc>
          <w:tcPr>
            <w:tcW w:w="1701"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29.06235</w:t>
            </w:r>
            <w:r w:rsidRPr="007436DC">
              <w:rPr>
                <w:rFonts w:asciiTheme="minorEastAsia" w:eastAsiaTheme="minorEastAsia" w:hAnsiTheme="minorEastAsia"/>
                <w:szCs w:val="21"/>
              </w:rPr>
              <w:t xml:space="preserve"> </w:t>
            </w:r>
            <w:r w:rsidRPr="007436DC">
              <w:rPr>
                <w:rFonts w:asciiTheme="minorEastAsia" w:eastAsiaTheme="minorEastAsia" w:hAnsiTheme="minorEastAsia" w:cs="Arial"/>
                <w:szCs w:val="21"/>
              </w:rPr>
              <w:t>m2</w:t>
            </w:r>
          </w:p>
        </w:tc>
        <w:tc>
          <w:tcPr>
            <w:tcW w:w="850"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p>
        </w:tc>
      </w:tr>
      <w:tr w:rsidR="007436DC" w:rsidRPr="007436DC" w:rsidTr="00360C59">
        <w:trPr>
          <w:trHeight w:val="435"/>
        </w:trPr>
        <w:tc>
          <w:tcPr>
            <w:tcW w:w="537"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p>
        </w:tc>
        <w:tc>
          <w:tcPr>
            <w:tcW w:w="1625"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SBS改性沥青防水卷材</w:t>
            </w:r>
          </w:p>
        </w:tc>
        <w:tc>
          <w:tcPr>
            <w:tcW w:w="1552"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4mm（-25） 聚酯毡</w:t>
            </w:r>
          </w:p>
        </w:tc>
        <w:tc>
          <w:tcPr>
            <w:tcW w:w="1701" w:type="dxa"/>
            <w:vAlign w:val="center"/>
          </w:tcPr>
          <w:p w:rsidR="007436DC" w:rsidRPr="007436DC" w:rsidRDefault="007436DC" w:rsidP="00360C59">
            <w:pPr>
              <w:jc w:val="center"/>
              <w:rPr>
                <w:rFonts w:asciiTheme="minorEastAsia" w:eastAsiaTheme="minorEastAsia" w:hAnsiTheme="minorEastAsia" w:cs="Arial"/>
                <w:szCs w:val="21"/>
              </w:rPr>
            </w:pPr>
            <w:r w:rsidRPr="007436DC">
              <w:rPr>
                <w:rFonts w:asciiTheme="minorEastAsia" w:eastAsiaTheme="minorEastAsia" w:hAnsiTheme="minorEastAsia" w:cs="Arial" w:hint="eastAsia"/>
                <w:szCs w:val="21"/>
              </w:rPr>
              <w:t>656.91781</w:t>
            </w:r>
            <w:r w:rsidRPr="007436DC">
              <w:rPr>
                <w:rFonts w:asciiTheme="minorEastAsia" w:eastAsiaTheme="minorEastAsia" w:hAnsiTheme="minorEastAsia"/>
                <w:szCs w:val="21"/>
              </w:rPr>
              <w:t xml:space="preserve"> </w:t>
            </w:r>
            <w:r w:rsidRPr="007436DC">
              <w:rPr>
                <w:rFonts w:asciiTheme="minorEastAsia" w:eastAsiaTheme="minorEastAsia" w:hAnsiTheme="minorEastAsia" w:cs="Arial"/>
                <w:szCs w:val="21"/>
              </w:rPr>
              <w:t>m2</w:t>
            </w:r>
          </w:p>
        </w:tc>
        <w:tc>
          <w:tcPr>
            <w:tcW w:w="850"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51"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1106" w:type="dxa"/>
            <w:vAlign w:val="center"/>
          </w:tcPr>
          <w:p w:rsidR="007436DC" w:rsidRPr="007436DC" w:rsidRDefault="008D757F" w:rsidP="00360C59">
            <w:pPr>
              <w:keepNext/>
              <w:spacing w:line="0" w:lineRule="atLeast"/>
              <w:ind w:left="63" w:right="63"/>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
        </w:tc>
        <w:tc>
          <w:tcPr>
            <w:tcW w:w="895" w:type="dxa"/>
            <w:vAlign w:val="center"/>
          </w:tcPr>
          <w:p w:rsidR="007436DC" w:rsidRPr="007436DC" w:rsidRDefault="007436DC" w:rsidP="00360C59">
            <w:pPr>
              <w:keepNext/>
              <w:spacing w:line="0" w:lineRule="atLeast"/>
              <w:ind w:left="63" w:right="63"/>
              <w:jc w:val="center"/>
              <w:rPr>
                <w:rFonts w:asciiTheme="minorEastAsia" w:eastAsiaTheme="minorEastAsia" w:hAnsiTheme="minorEastAsia" w:cs="宋体"/>
                <w:kern w:val="0"/>
                <w:szCs w:val="21"/>
              </w:rPr>
            </w:pPr>
          </w:p>
        </w:tc>
      </w:tr>
    </w:tbl>
    <w:p w:rsidR="00C95403" w:rsidRDefault="00C95403" w:rsidP="00C95403">
      <w:pPr>
        <w:rPr>
          <w:rFonts w:ascii="宋体" w:hAnsi="宋体" w:cs="宋体"/>
          <w:color w:val="000000"/>
          <w:sz w:val="28"/>
          <w:szCs w:val="28"/>
        </w:rPr>
      </w:pPr>
      <w:r>
        <w:rPr>
          <w:rFonts w:ascii="宋体" w:hAnsi="宋体" w:cs="宋体" w:hint="eastAsia"/>
          <w:color w:val="000000"/>
          <w:sz w:val="28"/>
          <w:szCs w:val="28"/>
        </w:rPr>
        <w:t>备注：1、材料选用应为国产或合资中高档及以上。</w:t>
      </w:r>
    </w:p>
    <w:p w:rsidR="00C95403" w:rsidRDefault="00C95403" w:rsidP="00C95403">
      <w:pPr>
        <w:spacing w:line="440" w:lineRule="exact"/>
        <w:rPr>
          <w:rFonts w:ascii="宋体" w:hAnsi="宋体" w:cs="宋体"/>
          <w:sz w:val="28"/>
          <w:szCs w:val="28"/>
        </w:rPr>
      </w:pPr>
      <w:r>
        <w:rPr>
          <w:rFonts w:ascii="宋体" w:hAnsi="宋体" w:cs="宋体" w:hint="eastAsia"/>
          <w:color w:val="000000"/>
          <w:sz w:val="28"/>
          <w:szCs w:val="28"/>
        </w:rPr>
        <w:t xml:space="preserve">      2、对照工程量清单详细填写材料规格、型号、厂家、品牌等</w:t>
      </w:r>
      <w:r w:rsidR="009E2188">
        <w:rPr>
          <w:rFonts w:ascii="宋体" w:hAnsi="宋体" w:cs="宋体" w:hint="eastAsia"/>
          <w:color w:val="000000"/>
          <w:sz w:val="28"/>
          <w:szCs w:val="28"/>
        </w:rPr>
        <w:t>。</w:t>
      </w:r>
    </w:p>
    <w:p w:rsidR="00C95403" w:rsidRPr="00D81EDD" w:rsidRDefault="00D81EDD" w:rsidP="00C95403">
      <w:pPr>
        <w:spacing w:line="440" w:lineRule="exact"/>
        <w:rPr>
          <w:rFonts w:ascii="宋体" w:hAnsi="宋体" w:cs="宋体"/>
          <w:color w:val="FF0000"/>
          <w:sz w:val="30"/>
          <w:szCs w:val="30"/>
        </w:rPr>
      </w:pPr>
      <w:r>
        <w:rPr>
          <w:rFonts w:ascii="宋体" w:hAnsi="宋体" w:cs="宋体" w:hint="eastAsia"/>
          <w:sz w:val="30"/>
          <w:szCs w:val="30"/>
        </w:rPr>
        <w:t xml:space="preserve">     </w:t>
      </w:r>
      <w:r w:rsidRPr="00D81EDD">
        <w:rPr>
          <w:rFonts w:ascii="宋体" w:hAnsi="宋体" w:cs="宋体" w:hint="eastAsia"/>
          <w:color w:val="FF0000"/>
          <w:sz w:val="30"/>
          <w:szCs w:val="30"/>
        </w:rPr>
        <w:t xml:space="preserve"> 3、材料的规格型号、品牌、厂家、产地在</w:t>
      </w:r>
      <w:r w:rsidR="00050B7C">
        <w:rPr>
          <w:rFonts w:ascii="宋体" w:hAnsi="宋体" w:cs="宋体" w:hint="eastAsia"/>
          <w:color w:val="FF0000"/>
          <w:sz w:val="30"/>
          <w:szCs w:val="30"/>
        </w:rPr>
        <w:t>竞</w:t>
      </w:r>
      <w:r w:rsidRPr="00D81EDD">
        <w:rPr>
          <w:rFonts w:ascii="宋体" w:hAnsi="宋体" w:cs="宋体" w:hint="eastAsia"/>
          <w:color w:val="FF0000"/>
          <w:sz w:val="30"/>
          <w:szCs w:val="30"/>
        </w:rPr>
        <w:t>磋文件及响应文件中没有反映</w:t>
      </w:r>
      <w:r w:rsidR="00E844DF">
        <w:rPr>
          <w:rFonts w:ascii="宋体" w:hAnsi="宋体" w:cs="宋体" w:hint="eastAsia"/>
          <w:color w:val="FF0000"/>
          <w:sz w:val="30"/>
          <w:szCs w:val="30"/>
        </w:rPr>
        <w:t>的</w:t>
      </w:r>
      <w:r w:rsidRPr="00D81EDD">
        <w:rPr>
          <w:rFonts w:ascii="宋体" w:hAnsi="宋体" w:cs="宋体" w:hint="eastAsia"/>
          <w:color w:val="FF0000"/>
          <w:sz w:val="30"/>
          <w:szCs w:val="30"/>
        </w:rPr>
        <w:t>，由甲乙双方共同认定</w:t>
      </w:r>
      <w:r w:rsidR="009A2EBD">
        <w:rPr>
          <w:rFonts w:ascii="宋体" w:hAnsi="宋体" w:cs="宋体" w:hint="eastAsia"/>
          <w:color w:val="FF0000"/>
          <w:sz w:val="30"/>
          <w:szCs w:val="30"/>
        </w:rPr>
        <w:t>，每</w:t>
      </w:r>
      <w:r w:rsidR="006418DD">
        <w:rPr>
          <w:rFonts w:ascii="宋体" w:hAnsi="宋体" w:cs="宋体" w:hint="eastAsia"/>
          <w:color w:val="FF0000"/>
          <w:sz w:val="30"/>
          <w:szCs w:val="30"/>
        </w:rPr>
        <w:t>一</w:t>
      </w:r>
      <w:r w:rsidR="009A2EBD">
        <w:rPr>
          <w:rFonts w:ascii="宋体" w:hAnsi="宋体" w:cs="宋体" w:hint="eastAsia"/>
          <w:color w:val="FF0000"/>
          <w:sz w:val="30"/>
          <w:szCs w:val="30"/>
        </w:rPr>
        <w:t>种主材乙方</w:t>
      </w:r>
      <w:r w:rsidR="006418DD">
        <w:rPr>
          <w:rFonts w:ascii="宋体" w:hAnsi="宋体" w:cs="宋体" w:hint="eastAsia"/>
          <w:color w:val="FF0000"/>
          <w:sz w:val="30"/>
          <w:szCs w:val="30"/>
        </w:rPr>
        <w:t>都须</w:t>
      </w:r>
      <w:r w:rsidR="009A2EBD">
        <w:rPr>
          <w:rFonts w:ascii="宋体" w:hAnsi="宋体" w:cs="宋体" w:hint="eastAsia"/>
          <w:color w:val="FF0000"/>
          <w:sz w:val="30"/>
          <w:szCs w:val="30"/>
        </w:rPr>
        <w:t>提供不低于三种的品牌供甲方选择</w:t>
      </w:r>
      <w:r w:rsidRPr="00D81EDD">
        <w:rPr>
          <w:rFonts w:ascii="宋体" w:hAnsi="宋体" w:cs="宋体" w:hint="eastAsia"/>
          <w:color w:val="FF0000"/>
          <w:sz w:val="30"/>
          <w:szCs w:val="30"/>
        </w:rPr>
        <w:t>。</w:t>
      </w:r>
    </w:p>
    <w:p w:rsidR="0057254E" w:rsidRDefault="0057254E">
      <w:pPr>
        <w:widowControl/>
        <w:jc w:val="left"/>
        <w:rPr>
          <w:rFonts w:ascii="宋体" w:hAnsi="宋体" w:cs="宋体"/>
          <w:sz w:val="30"/>
          <w:szCs w:val="30"/>
        </w:rPr>
      </w:pPr>
      <w:r>
        <w:rPr>
          <w:rFonts w:ascii="宋体" w:hAnsi="宋体" w:cs="宋体"/>
          <w:sz w:val="30"/>
          <w:szCs w:val="30"/>
        </w:rPr>
        <w:br w:type="page"/>
      </w:r>
    </w:p>
    <w:p w:rsidR="00C95403" w:rsidRDefault="00C95403" w:rsidP="00C95403">
      <w:pPr>
        <w:spacing w:line="440" w:lineRule="exact"/>
        <w:rPr>
          <w:rFonts w:ascii="宋体" w:hAnsi="宋体" w:cs="宋体"/>
          <w:sz w:val="30"/>
          <w:szCs w:val="30"/>
        </w:rPr>
      </w:pPr>
      <w:r>
        <w:rPr>
          <w:rFonts w:ascii="宋体" w:hAnsi="宋体" w:cs="宋体" w:hint="eastAsia"/>
          <w:sz w:val="30"/>
          <w:szCs w:val="30"/>
        </w:rPr>
        <w:lastRenderedPageBreak/>
        <w:t>附件</w:t>
      </w:r>
      <w:r>
        <w:rPr>
          <w:rFonts w:ascii="宋体" w:hAnsi="宋体" w:cs="宋体"/>
          <w:sz w:val="30"/>
          <w:szCs w:val="30"/>
        </w:rPr>
        <w:t>4</w:t>
      </w:r>
      <w:r>
        <w:rPr>
          <w:rFonts w:ascii="宋体" w:hAnsi="宋体" w:cs="宋体" w:hint="eastAsia"/>
          <w:sz w:val="30"/>
          <w:szCs w:val="30"/>
        </w:rPr>
        <w:t xml:space="preserve">：          </w:t>
      </w:r>
      <w:r w:rsidRPr="00C62F17">
        <w:rPr>
          <w:rFonts w:ascii="宋体" w:hAnsi="宋体" w:cs="宋体" w:hint="eastAsia"/>
          <w:sz w:val="30"/>
          <w:szCs w:val="30"/>
        </w:rPr>
        <w:t>承包人主要施工管理人员表</w:t>
      </w:r>
    </w:p>
    <w:tbl>
      <w:tblPr>
        <w:tblpPr w:leftFromText="180" w:rightFromText="180" w:vertAnchor="text" w:horzAnchor="margin" w:tblpXSpec="center" w:tblpY="246"/>
        <w:tblW w:w="9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09"/>
        <w:gridCol w:w="1372"/>
        <w:gridCol w:w="1097"/>
        <w:gridCol w:w="1097"/>
        <w:gridCol w:w="3749"/>
      </w:tblGrid>
      <w:tr w:rsidR="00C95403" w:rsidTr="00C62F17">
        <w:trPr>
          <w:trHeight w:val="472"/>
        </w:trPr>
        <w:tc>
          <w:tcPr>
            <w:tcW w:w="1809" w:type="dxa"/>
            <w:tcBorders>
              <w:top w:val="single" w:sz="12" w:space="0" w:color="auto"/>
              <w:bottom w:val="doub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r>
              <w:rPr>
                <w:rFonts w:ascii="宋体" w:eastAsia="Times New Roman" w:hAnsi="宋体" w:cs="宋体" w:hint="eastAsia"/>
                <w:kern w:val="0"/>
                <w:szCs w:val="21"/>
              </w:rPr>
              <w:t>名    称</w:t>
            </w:r>
          </w:p>
        </w:tc>
        <w:tc>
          <w:tcPr>
            <w:tcW w:w="1372" w:type="dxa"/>
            <w:tcBorders>
              <w:top w:val="single" w:sz="12" w:space="0" w:color="auto"/>
              <w:bottom w:val="doub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姓名</w:t>
            </w:r>
            <w:proofErr w:type="spellEnd"/>
          </w:p>
        </w:tc>
        <w:tc>
          <w:tcPr>
            <w:tcW w:w="1097" w:type="dxa"/>
            <w:tcBorders>
              <w:top w:val="single" w:sz="12" w:space="0" w:color="auto"/>
              <w:bottom w:val="doub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职务</w:t>
            </w:r>
            <w:proofErr w:type="spellEnd"/>
          </w:p>
        </w:tc>
        <w:tc>
          <w:tcPr>
            <w:tcW w:w="1097" w:type="dxa"/>
            <w:tcBorders>
              <w:top w:val="single" w:sz="12" w:space="0" w:color="auto"/>
              <w:bottom w:val="doub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职称</w:t>
            </w:r>
            <w:proofErr w:type="spellEnd"/>
          </w:p>
        </w:tc>
        <w:tc>
          <w:tcPr>
            <w:tcW w:w="3749" w:type="dxa"/>
            <w:tcBorders>
              <w:top w:val="single" w:sz="12" w:space="0" w:color="auto"/>
              <w:bottom w:val="doub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主要资历、经验及承担过的项目</w:t>
            </w:r>
            <w:proofErr w:type="spellEnd"/>
          </w:p>
        </w:tc>
      </w:tr>
      <w:tr w:rsidR="00C95403" w:rsidTr="00C62F17">
        <w:trPr>
          <w:trHeight w:val="472"/>
        </w:trPr>
        <w:tc>
          <w:tcPr>
            <w:tcW w:w="1809" w:type="dxa"/>
            <w:tcBorders>
              <w:top w:val="single" w:sz="6" w:space="0" w:color="auto"/>
              <w:bottom w:val="sing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项目经理</w:t>
            </w:r>
            <w:proofErr w:type="spellEnd"/>
          </w:p>
        </w:tc>
        <w:tc>
          <w:tcPr>
            <w:tcW w:w="1372"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轩慧聪</w:t>
            </w:r>
          </w:p>
        </w:tc>
        <w:tc>
          <w:tcPr>
            <w:tcW w:w="1097"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项目经理</w:t>
            </w:r>
          </w:p>
        </w:tc>
        <w:tc>
          <w:tcPr>
            <w:tcW w:w="1097"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工程师</w:t>
            </w:r>
          </w:p>
        </w:tc>
        <w:tc>
          <w:tcPr>
            <w:tcW w:w="3749"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国家级贰级建造师，担任过</w:t>
            </w:r>
            <w:r w:rsidR="00C62F17" w:rsidRPr="00C62F17">
              <w:rPr>
                <w:rFonts w:ascii="宋体" w:hAnsi="宋体" w:cs="宋体" w:hint="eastAsia"/>
                <w:kern w:val="0"/>
                <w:szCs w:val="21"/>
              </w:rPr>
              <w:t>嵩县6所学校教师周转宿舍建设项目五标段</w:t>
            </w:r>
            <w:r w:rsidR="00C62F17">
              <w:rPr>
                <w:rFonts w:ascii="宋体" w:hAnsi="宋体" w:cs="宋体" w:hint="eastAsia"/>
                <w:kern w:val="0"/>
                <w:szCs w:val="21"/>
              </w:rPr>
              <w:t>项目经理等</w:t>
            </w:r>
          </w:p>
        </w:tc>
      </w:tr>
      <w:tr w:rsidR="00C95403" w:rsidTr="00C62F17">
        <w:trPr>
          <w:trHeight w:val="472"/>
        </w:trPr>
        <w:tc>
          <w:tcPr>
            <w:tcW w:w="1809" w:type="dxa"/>
            <w:tcBorders>
              <w:top w:val="single" w:sz="6" w:space="0" w:color="auto"/>
              <w:bottom w:val="single" w:sz="6" w:space="0" w:color="auto"/>
            </w:tcBorders>
            <w:vAlign w:val="center"/>
          </w:tcPr>
          <w:p w:rsidR="00C95403" w:rsidRDefault="00C95403"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技术负责人</w:t>
            </w:r>
            <w:proofErr w:type="spellEnd"/>
          </w:p>
        </w:tc>
        <w:tc>
          <w:tcPr>
            <w:tcW w:w="1372" w:type="dxa"/>
            <w:vAlign w:val="center"/>
          </w:tcPr>
          <w:p w:rsidR="00C95403" w:rsidRDefault="00EE3B5B" w:rsidP="00C62F17">
            <w:pPr>
              <w:keepNext/>
              <w:spacing w:line="0" w:lineRule="atLeast"/>
              <w:jc w:val="center"/>
              <w:rPr>
                <w:rFonts w:ascii="宋体" w:eastAsia="Times New Roman" w:hAnsi="宋体" w:cs="宋体"/>
                <w:kern w:val="0"/>
                <w:szCs w:val="21"/>
              </w:rPr>
            </w:pPr>
            <w:proofErr w:type="spellStart"/>
            <w:r w:rsidRPr="00EE3B5B">
              <w:rPr>
                <w:rFonts w:ascii="宋体" w:eastAsia="Times New Roman" w:hAnsi="宋体" w:cs="宋体" w:hint="eastAsia"/>
                <w:kern w:val="0"/>
                <w:szCs w:val="21"/>
              </w:rPr>
              <w:t>郭志华</w:t>
            </w:r>
            <w:proofErr w:type="spellEnd"/>
          </w:p>
        </w:tc>
        <w:tc>
          <w:tcPr>
            <w:tcW w:w="1097"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总工</w:t>
            </w:r>
          </w:p>
        </w:tc>
        <w:tc>
          <w:tcPr>
            <w:tcW w:w="1097" w:type="dxa"/>
            <w:vAlign w:val="center"/>
          </w:tcPr>
          <w:p w:rsidR="00C95403"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工程师</w:t>
            </w:r>
          </w:p>
        </w:tc>
        <w:tc>
          <w:tcPr>
            <w:tcW w:w="3749" w:type="dxa"/>
            <w:vAlign w:val="center"/>
          </w:tcPr>
          <w:p w:rsidR="00C95403" w:rsidRPr="00EE3B5B" w:rsidRDefault="00C62F17" w:rsidP="00C62F17">
            <w:pPr>
              <w:keepNext/>
              <w:spacing w:line="0" w:lineRule="atLeast"/>
              <w:jc w:val="center"/>
              <w:rPr>
                <w:rFonts w:ascii="宋体" w:hAnsi="宋体" w:cs="宋体"/>
                <w:kern w:val="0"/>
                <w:szCs w:val="21"/>
              </w:rPr>
            </w:pPr>
            <w:r>
              <w:rPr>
                <w:rFonts w:ascii="宋体" w:hAnsi="宋体" w:cs="宋体" w:hint="eastAsia"/>
                <w:kern w:val="0"/>
                <w:szCs w:val="21"/>
              </w:rPr>
              <w:t>贰级房建建造师、工程师，担任过</w:t>
            </w:r>
            <w:r w:rsidRPr="00C62F17">
              <w:rPr>
                <w:rFonts w:ascii="宋体" w:hAnsi="宋体" w:cs="宋体" w:hint="eastAsia"/>
                <w:kern w:val="0"/>
                <w:szCs w:val="21"/>
              </w:rPr>
              <w:t>西华县2019年粮食产后服务中心建设项目</w:t>
            </w:r>
            <w:r>
              <w:rPr>
                <w:rFonts w:ascii="宋体" w:hAnsi="宋体" w:cs="宋体" w:hint="eastAsia"/>
                <w:kern w:val="0"/>
                <w:szCs w:val="21"/>
              </w:rPr>
              <w:t>项目经理</w:t>
            </w:r>
          </w:p>
        </w:tc>
      </w:tr>
      <w:tr w:rsidR="00EE3B5B" w:rsidTr="00C62F17">
        <w:trPr>
          <w:trHeight w:val="472"/>
        </w:trPr>
        <w:tc>
          <w:tcPr>
            <w:tcW w:w="1809" w:type="dxa"/>
            <w:tcBorders>
              <w:top w:val="single" w:sz="6" w:space="0" w:color="auto"/>
              <w:bottom w:val="single" w:sz="6" w:space="0" w:color="auto"/>
            </w:tcBorders>
            <w:vAlign w:val="center"/>
          </w:tcPr>
          <w:p w:rsidR="00EE3B5B" w:rsidRDefault="00EE3B5B"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造价管理</w:t>
            </w:r>
            <w:proofErr w:type="spellEnd"/>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王晨芬</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造价员</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无</w:t>
            </w:r>
          </w:p>
        </w:tc>
        <w:tc>
          <w:tcPr>
            <w:tcW w:w="3749"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无</w:t>
            </w:r>
          </w:p>
        </w:tc>
      </w:tr>
      <w:tr w:rsidR="00EE3B5B" w:rsidTr="00C62F17">
        <w:trPr>
          <w:trHeight w:val="472"/>
        </w:trPr>
        <w:tc>
          <w:tcPr>
            <w:tcW w:w="1809" w:type="dxa"/>
            <w:tcBorders>
              <w:top w:val="single" w:sz="6" w:space="0" w:color="auto"/>
              <w:bottom w:val="single" w:sz="6" w:space="0" w:color="auto"/>
            </w:tcBorders>
            <w:vAlign w:val="center"/>
          </w:tcPr>
          <w:p w:rsidR="00EE3B5B" w:rsidRDefault="00EE3B5B"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质量管理</w:t>
            </w:r>
            <w:proofErr w:type="spellEnd"/>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刘凯</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质量员</w:t>
            </w:r>
          </w:p>
        </w:tc>
        <w:tc>
          <w:tcPr>
            <w:tcW w:w="1097"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3749"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EE3B5B" w:rsidTr="00C62F17">
        <w:trPr>
          <w:trHeight w:val="472"/>
        </w:trPr>
        <w:tc>
          <w:tcPr>
            <w:tcW w:w="1809" w:type="dxa"/>
            <w:tcBorders>
              <w:top w:val="single" w:sz="6" w:space="0" w:color="auto"/>
              <w:bottom w:val="single" w:sz="6" w:space="0" w:color="auto"/>
            </w:tcBorders>
            <w:vAlign w:val="center"/>
          </w:tcPr>
          <w:p w:rsidR="00EE3B5B" w:rsidRDefault="00EE3B5B"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材料管理</w:t>
            </w:r>
            <w:proofErr w:type="spellEnd"/>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周成</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材料员</w:t>
            </w:r>
          </w:p>
        </w:tc>
        <w:tc>
          <w:tcPr>
            <w:tcW w:w="1097"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3749"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EE3B5B" w:rsidTr="00C62F17">
        <w:trPr>
          <w:trHeight w:val="472"/>
        </w:trPr>
        <w:tc>
          <w:tcPr>
            <w:tcW w:w="1809" w:type="dxa"/>
            <w:tcBorders>
              <w:top w:val="single" w:sz="6" w:space="0" w:color="auto"/>
              <w:bottom w:val="single" w:sz="6" w:space="0" w:color="auto"/>
            </w:tcBorders>
            <w:vAlign w:val="center"/>
          </w:tcPr>
          <w:p w:rsidR="00EE3B5B" w:rsidRDefault="00EE3B5B"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安全管理</w:t>
            </w:r>
            <w:proofErr w:type="spellEnd"/>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范琳琳</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安全员</w:t>
            </w:r>
          </w:p>
        </w:tc>
        <w:tc>
          <w:tcPr>
            <w:tcW w:w="1097"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3749"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EE3B5B" w:rsidTr="00C62F17">
        <w:trPr>
          <w:trHeight w:val="472"/>
        </w:trPr>
        <w:tc>
          <w:tcPr>
            <w:tcW w:w="1809" w:type="dxa"/>
            <w:tcBorders>
              <w:top w:val="single" w:sz="6" w:space="0" w:color="auto"/>
              <w:bottom w:val="single" w:sz="6" w:space="0" w:color="auto"/>
            </w:tcBorders>
            <w:vAlign w:val="center"/>
          </w:tcPr>
          <w:p w:rsidR="00EE3B5B" w:rsidRDefault="00EE3B5B" w:rsidP="00C62F17">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其他人员</w:t>
            </w:r>
            <w:proofErr w:type="spellEnd"/>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王华丽</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资料员</w:t>
            </w:r>
          </w:p>
        </w:tc>
        <w:tc>
          <w:tcPr>
            <w:tcW w:w="1097"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3749"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EE3B5B" w:rsidTr="00C62F17">
        <w:trPr>
          <w:trHeight w:val="472"/>
        </w:trPr>
        <w:tc>
          <w:tcPr>
            <w:tcW w:w="1809" w:type="dxa"/>
            <w:vAlign w:val="center"/>
          </w:tcPr>
          <w:p w:rsidR="00EE3B5B" w:rsidRDefault="00EE3B5B" w:rsidP="00C62F17">
            <w:pPr>
              <w:keepNext/>
              <w:spacing w:line="0" w:lineRule="atLeast"/>
              <w:jc w:val="center"/>
              <w:rPr>
                <w:rFonts w:ascii="宋体" w:eastAsia="Times New Roman" w:hAnsi="宋体" w:cs="宋体"/>
                <w:kern w:val="0"/>
                <w:szCs w:val="21"/>
              </w:rPr>
            </w:pPr>
          </w:p>
        </w:tc>
        <w:tc>
          <w:tcPr>
            <w:tcW w:w="1372"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魏双峰</w:t>
            </w:r>
          </w:p>
        </w:tc>
        <w:tc>
          <w:tcPr>
            <w:tcW w:w="1097" w:type="dxa"/>
            <w:vAlign w:val="center"/>
          </w:tcPr>
          <w:p w:rsidR="00EE3B5B" w:rsidRPr="00EE3B5B" w:rsidRDefault="00EE3B5B" w:rsidP="00C62F17">
            <w:pPr>
              <w:keepNext/>
              <w:spacing w:line="0" w:lineRule="atLeast"/>
              <w:jc w:val="center"/>
              <w:rPr>
                <w:rFonts w:ascii="宋体" w:hAnsi="宋体" w:cs="宋体"/>
                <w:kern w:val="0"/>
                <w:szCs w:val="21"/>
              </w:rPr>
            </w:pPr>
            <w:r>
              <w:rPr>
                <w:rFonts w:ascii="宋体" w:hAnsi="宋体" w:cs="宋体" w:hint="eastAsia"/>
                <w:kern w:val="0"/>
                <w:szCs w:val="21"/>
              </w:rPr>
              <w:t>施工员</w:t>
            </w:r>
          </w:p>
        </w:tc>
        <w:tc>
          <w:tcPr>
            <w:tcW w:w="1097"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3749" w:type="dxa"/>
            <w:vAlign w:val="center"/>
          </w:tcPr>
          <w:p w:rsidR="00EE3B5B" w:rsidRDefault="00EE3B5B"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bl>
    <w:p w:rsidR="00C95403" w:rsidRDefault="00C95403" w:rsidP="00C95403">
      <w:pPr>
        <w:spacing w:line="440" w:lineRule="exact"/>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sz w:val="30"/>
          <w:szCs w:val="30"/>
        </w:rPr>
        <w:t>5</w:t>
      </w:r>
      <w:r>
        <w:rPr>
          <w:rFonts w:ascii="宋体" w:hAnsi="宋体" w:cs="宋体" w:hint="eastAsia"/>
          <w:sz w:val="30"/>
          <w:szCs w:val="30"/>
        </w:rPr>
        <w:t xml:space="preserve">：            </w:t>
      </w:r>
    </w:p>
    <w:p w:rsidR="00C95403" w:rsidRDefault="00C95403" w:rsidP="00C95403">
      <w:pPr>
        <w:spacing w:line="440" w:lineRule="exact"/>
        <w:jc w:val="center"/>
        <w:rPr>
          <w:rFonts w:ascii="宋体" w:hAnsi="宋体" w:cs="宋体"/>
          <w:sz w:val="30"/>
          <w:szCs w:val="30"/>
        </w:rPr>
      </w:pPr>
      <w:r>
        <w:rPr>
          <w:rFonts w:ascii="宋体" w:hAnsi="宋体" w:cs="宋体"/>
          <w:sz w:val="30"/>
          <w:szCs w:val="30"/>
        </w:rPr>
        <w:t>5</w:t>
      </w:r>
      <w:r>
        <w:rPr>
          <w:rFonts w:ascii="宋体" w:hAnsi="宋体" w:cs="宋体" w:hint="eastAsia"/>
          <w:sz w:val="30"/>
          <w:szCs w:val="30"/>
        </w:rPr>
        <w:t>-1：材料、</w:t>
      </w:r>
      <w:r>
        <w:rPr>
          <w:rFonts w:ascii="宋体" w:hAnsi="宋体" w:cs="宋体"/>
          <w:sz w:val="30"/>
          <w:szCs w:val="30"/>
        </w:rPr>
        <w:t>设备</w:t>
      </w:r>
      <w:r>
        <w:rPr>
          <w:rFonts w:ascii="宋体" w:hAnsi="宋体" w:cs="宋体" w:hint="eastAsia"/>
          <w:sz w:val="30"/>
          <w:szCs w:val="30"/>
        </w:rPr>
        <w:t>暂估价表</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09"/>
        <w:gridCol w:w="1984"/>
        <w:gridCol w:w="851"/>
        <w:gridCol w:w="774"/>
        <w:gridCol w:w="1352"/>
        <w:gridCol w:w="1418"/>
        <w:gridCol w:w="1701"/>
      </w:tblGrid>
      <w:tr w:rsidR="00C95403" w:rsidTr="00030D98">
        <w:trPr>
          <w:trHeight w:val="397"/>
        </w:trPr>
        <w:tc>
          <w:tcPr>
            <w:tcW w:w="709"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序号</w:t>
            </w:r>
            <w:proofErr w:type="spellEnd"/>
          </w:p>
        </w:tc>
        <w:tc>
          <w:tcPr>
            <w:tcW w:w="1984"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名称</w:t>
            </w:r>
            <w:proofErr w:type="spellEnd"/>
          </w:p>
        </w:tc>
        <w:tc>
          <w:tcPr>
            <w:tcW w:w="851"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单位</w:t>
            </w:r>
            <w:proofErr w:type="spellEnd"/>
          </w:p>
        </w:tc>
        <w:tc>
          <w:tcPr>
            <w:tcW w:w="774"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数量</w:t>
            </w:r>
            <w:proofErr w:type="spellEnd"/>
          </w:p>
        </w:tc>
        <w:tc>
          <w:tcPr>
            <w:tcW w:w="1352"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单价（元</w:t>
            </w:r>
            <w:proofErr w:type="spellEnd"/>
            <w:r>
              <w:rPr>
                <w:rFonts w:ascii="宋体" w:eastAsia="Times New Roman" w:hAnsi="宋体" w:cs="宋体" w:hint="eastAsia"/>
                <w:kern w:val="0"/>
                <w:szCs w:val="21"/>
              </w:rPr>
              <w:t>）</w:t>
            </w:r>
          </w:p>
        </w:tc>
        <w:tc>
          <w:tcPr>
            <w:tcW w:w="1418"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合价（元</w:t>
            </w:r>
            <w:proofErr w:type="spellEnd"/>
            <w:r>
              <w:rPr>
                <w:rFonts w:ascii="宋体" w:eastAsia="Times New Roman" w:hAnsi="宋体" w:cs="宋体" w:hint="eastAsia"/>
                <w:kern w:val="0"/>
                <w:szCs w:val="21"/>
              </w:rPr>
              <w:t>）</w:t>
            </w:r>
          </w:p>
        </w:tc>
        <w:tc>
          <w:tcPr>
            <w:tcW w:w="1701"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备注</w:t>
            </w:r>
            <w:proofErr w:type="spellEnd"/>
          </w:p>
        </w:tc>
      </w:tr>
      <w:tr w:rsidR="00C95403" w:rsidTr="00030D98">
        <w:trPr>
          <w:trHeight w:val="397"/>
        </w:trPr>
        <w:tc>
          <w:tcPr>
            <w:tcW w:w="709" w:type="dxa"/>
            <w:tcBorders>
              <w:top w:val="double" w:sz="6" w:space="0" w:color="auto"/>
              <w:bottom w:val="single" w:sz="6" w:space="0" w:color="auto"/>
            </w:tcBorders>
          </w:tcPr>
          <w:p w:rsidR="00C95403" w:rsidRPr="00C62F17" w:rsidRDefault="00C62F17" w:rsidP="00C62F17">
            <w:pPr>
              <w:keepNext/>
              <w:spacing w:line="0" w:lineRule="atLeast"/>
              <w:jc w:val="center"/>
              <w:rPr>
                <w:rFonts w:ascii="宋体" w:hAnsi="宋体" w:cs="宋体"/>
                <w:kern w:val="0"/>
                <w:szCs w:val="21"/>
              </w:rPr>
            </w:pPr>
            <w:r>
              <w:rPr>
                <w:rFonts w:ascii="宋体" w:hAnsi="宋体" w:cs="宋体" w:hint="eastAsia"/>
                <w:kern w:val="0"/>
                <w:szCs w:val="21"/>
              </w:rPr>
              <w:t>无</w:t>
            </w:r>
          </w:p>
        </w:tc>
        <w:tc>
          <w:tcPr>
            <w:tcW w:w="1984"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851"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774"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1352"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1418"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1701" w:type="dxa"/>
            <w:tcBorders>
              <w:top w:val="double" w:sz="6" w:space="0" w:color="auto"/>
              <w:bottom w:val="single" w:sz="6" w:space="0" w:color="auto"/>
            </w:tcBorders>
          </w:tcPr>
          <w:p w:rsidR="00C95403" w:rsidRDefault="00C62F17" w:rsidP="00C62F17">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C95403" w:rsidTr="00030D98">
        <w:trPr>
          <w:trHeight w:val="397"/>
        </w:trPr>
        <w:tc>
          <w:tcPr>
            <w:tcW w:w="709"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1984"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851"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774"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1352"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1418" w:type="dxa"/>
            <w:tcBorders>
              <w:top w:val="nil"/>
            </w:tcBorders>
          </w:tcPr>
          <w:p w:rsidR="00C95403" w:rsidRDefault="00C95403" w:rsidP="00030D98">
            <w:pPr>
              <w:keepNext/>
              <w:spacing w:line="0" w:lineRule="atLeast"/>
              <w:rPr>
                <w:rFonts w:ascii="宋体" w:eastAsia="Times New Roman" w:hAnsi="宋体" w:cs="宋体"/>
                <w:kern w:val="0"/>
                <w:szCs w:val="21"/>
              </w:rPr>
            </w:pPr>
          </w:p>
        </w:tc>
        <w:tc>
          <w:tcPr>
            <w:tcW w:w="1701" w:type="dxa"/>
            <w:tcBorders>
              <w:top w:val="nil"/>
            </w:tcBorders>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r w:rsidR="00C95403" w:rsidTr="00030D98">
        <w:trPr>
          <w:trHeight w:val="397"/>
        </w:trPr>
        <w:tc>
          <w:tcPr>
            <w:tcW w:w="709" w:type="dxa"/>
          </w:tcPr>
          <w:p w:rsidR="00C95403" w:rsidRDefault="00C95403" w:rsidP="00030D98">
            <w:pPr>
              <w:keepNext/>
              <w:spacing w:line="0" w:lineRule="atLeast"/>
              <w:rPr>
                <w:rFonts w:ascii="宋体" w:eastAsia="Times New Roman" w:hAnsi="宋体" w:cs="宋体"/>
                <w:kern w:val="0"/>
                <w:szCs w:val="21"/>
              </w:rPr>
            </w:pPr>
          </w:p>
        </w:tc>
        <w:tc>
          <w:tcPr>
            <w:tcW w:w="1984" w:type="dxa"/>
          </w:tcPr>
          <w:p w:rsidR="00C95403" w:rsidRDefault="00C95403" w:rsidP="00030D98">
            <w:pPr>
              <w:keepNext/>
              <w:spacing w:line="0" w:lineRule="atLeast"/>
              <w:rPr>
                <w:rFonts w:ascii="宋体" w:eastAsia="Times New Roman" w:hAnsi="宋体" w:cs="宋体"/>
                <w:kern w:val="0"/>
                <w:szCs w:val="21"/>
              </w:rPr>
            </w:pPr>
          </w:p>
        </w:tc>
        <w:tc>
          <w:tcPr>
            <w:tcW w:w="851" w:type="dxa"/>
          </w:tcPr>
          <w:p w:rsidR="00C95403" w:rsidRDefault="00C95403" w:rsidP="00030D98">
            <w:pPr>
              <w:keepNext/>
              <w:spacing w:line="0" w:lineRule="atLeast"/>
              <w:rPr>
                <w:rFonts w:ascii="宋体" w:eastAsia="Times New Roman" w:hAnsi="宋体" w:cs="宋体"/>
                <w:kern w:val="0"/>
                <w:szCs w:val="21"/>
              </w:rPr>
            </w:pPr>
          </w:p>
        </w:tc>
        <w:tc>
          <w:tcPr>
            <w:tcW w:w="774" w:type="dxa"/>
          </w:tcPr>
          <w:p w:rsidR="00C95403" w:rsidRDefault="00C95403" w:rsidP="00030D98">
            <w:pPr>
              <w:keepNext/>
              <w:spacing w:line="0" w:lineRule="atLeast"/>
              <w:rPr>
                <w:rFonts w:ascii="宋体" w:eastAsia="Times New Roman" w:hAnsi="宋体" w:cs="宋体"/>
                <w:kern w:val="0"/>
                <w:szCs w:val="21"/>
              </w:rPr>
            </w:pPr>
          </w:p>
        </w:tc>
        <w:tc>
          <w:tcPr>
            <w:tcW w:w="1352" w:type="dxa"/>
          </w:tcPr>
          <w:p w:rsidR="00C95403" w:rsidRDefault="00C95403" w:rsidP="00030D98">
            <w:pPr>
              <w:keepNext/>
              <w:spacing w:line="0" w:lineRule="atLeast"/>
              <w:rPr>
                <w:rFonts w:ascii="宋体" w:eastAsia="Times New Roman" w:hAnsi="宋体" w:cs="宋体"/>
                <w:kern w:val="0"/>
                <w:szCs w:val="21"/>
              </w:rPr>
            </w:pPr>
          </w:p>
        </w:tc>
        <w:tc>
          <w:tcPr>
            <w:tcW w:w="1418" w:type="dxa"/>
          </w:tcPr>
          <w:p w:rsidR="00C95403" w:rsidRDefault="00C95403" w:rsidP="00030D98">
            <w:pPr>
              <w:keepNext/>
              <w:spacing w:line="0" w:lineRule="atLeast"/>
              <w:rPr>
                <w:rFonts w:ascii="宋体" w:eastAsia="Times New Roman" w:hAnsi="宋体" w:cs="宋体"/>
                <w:kern w:val="0"/>
                <w:szCs w:val="21"/>
              </w:rPr>
            </w:pPr>
          </w:p>
        </w:tc>
        <w:tc>
          <w:tcPr>
            <w:tcW w:w="1701" w:type="dxa"/>
          </w:tcPr>
          <w:p w:rsidR="00C95403" w:rsidRDefault="00C95403" w:rsidP="00030D98">
            <w:pPr>
              <w:keepNext/>
              <w:spacing w:line="0" w:lineRule="atLeast"/>
              <w:rPr>
                <w:rFonts w:ascii="宋体" w:eastAsia="Times New Roman" w:hAnsi="宋体" w:cs="宋体"/>
                <w:kern w:val="0"/>
                <w:szCs w:val="21"/>
              </w:rPr>
            </w:pPr>
          </w:p>
        </w:tc>
      </w:tr>
    </w:tbl>
    <w:p w:rsidR="00C95403" w:rsidRDefault="00C95403" w:rsidP="00612572">
      <w:pPr>
        <w:spacing w:beforeLines="50" w:afterLines="50" w:line="440" w:lineRule="exact"/>
        <w:jc w:val="left"/>
        <w:rPr>
          <w:rFonts w:ascii="宋体" w:hAnsi="宋体" w:cs="宋体"/>
          <w:sz w:val="28"/>
          <w:szCs w:val="28"/>
        </w:rPr>
      </w:pPr>
      <w:r>
        <w:rPr>
          <w:rFonts w:ascii="宋体" w:hAnsi="宋体" w:cs="宋体" w:hint="eastAsia"/>
          <w:sz w:val="28"/>
          <w:szCs w:val="28"/>
        </w:rPr>
        <w:t>备注</w:t>
      </w:r>
      <w:r>
        <w:rPr>
          <w:rFonts w:ascii="宋体" w:hAnsi="宋体" w:cs="宋体"/>
          <w:sz w:val="28"/>
          <w:szCs w:val="28"/>
        </w:rPr>
        <w:t>：</w:t>
      </w:r>
      <w:r>
        <w:rPr>
          <w:rFonts w:ascii="宋体" w:hAnsi="宋体" w:cs="宋体" w:hint="eastAsia"/>
          <w:sz w:val="28"/>
          <w:szCs w:val="28"/>
        </w:rPr>
        <w:t>材料、</w:t>
      </w:r>
      <w:r>
        <w:rPr>
          <w:rFonts w:ascii="宋体" w:hAnsi="宋体" w:cs="宋体"/>
          <w:sz w:val="28"/>
          <w:szCs w:val="28"/>
        </w:rPr>
        <w:t>设备</w:t>
      </w:r>
      <w:r>
        <w:rPr>
          <w:rFonts w:ascii="宋体" w:hAnsi="宋体" w:cs="宋体" w:hint="eastAsia"/>
          <w:sz w:val="28"/>
          <w:szCs w:val="28"/>
        </w:rPr>
        <w:t>暂估价投标</w:t>
      </w:r>
      <w:r>
        <w:rPr>
          <w:rFonts w:ascii="宋体" w:hAnsi="宋体" w:cs="宋体"/>
          <w:sz w:val="28"/>
          <w:szCs w:val="28"/>
        </w:rPr>
        <w:t>时</w:t>
      </w:r>
      <w:r>
        <w:rPr>
          <w:rFonts w:ascii="宋体" w:hAnsi="宋体" w:cs="宋体" w:hint="eastAsia"/>
          <w:sz w:val="28"/>
          <w:szCs w:val="28"/>
        </w:rPr>
        <w:t>不能</w:t>
      </w:r>
      <w:r>
        <w:rPr>
          <w:rFonts w:ascii="宋体" w:hAnsi="宋体" w:cs="宋体"/>
          <w:sz w:val="28"/>
          <w:szCs w:val="28"/>
        </w:rPr>
        <w:t>优惠，计入</w:t>
      </w:r>
      <w:r>
        <w:rPr>
          <w:rFonts w:ascii="宋体" w:hAnsi="宋体" w:cs="宋体" w:hint="eastAsia"/>
          <w:sz w:val="28"/>
          <w:szCs w:val="28"/>
        </w:rPr>
        <w:t>税</w:t>
      </w:r>
      <w:r>
        <w:rPr>
          <w:rFonts w:ascii="宋体" w:hAnsi="宋体" w:cs="宋体"/>
          <w:sz w:val="28"/>
          <w:szCs w:val="28"/>
        </w:rPr>
        <w:t>前报价。决算</w:t>
      </w:r>
      <w:r>
        <w:rPr>
          <w:rFonts w:ascii="宋体" w:hAnsi="宋体" w:cs="宋体" w:hint="eastAsia"/>
          <w:sz w:val="28"/>
          <w:szCs w:val="28"/>
        </w:rPr>
        <w:t>时按</w:t>
      </w:r>
      <w:r>
        <w:rPr>
          <w:rFonts w:ascii="宋体" w:hAnsi="宋体" w:cs="宋体"/>
          <w:sz w:val="28"/>
          <w:szCs w:val="28"/>
        </w:rPr>
        <w:t>实际</w:t>
      </w:r>
      <w:r>
        <w:rPr>
          <w:rFonts w:ascii="宋体" w:hAnsi="宋体" w:cs="宋体" w:hint="eastAsia"/>
          <w:sz w:val="28"/>
          <w:szCs w:val="28"/>
        </w:rPr>
        <w:t>差价税</w:t>
      </w:r>
      <w:r>
        <w:rPr>
          <w:rFonts w:ascii="宋体" w:hAnsi="宋体" w:cs="宋体"/>
          <w:sz w:val="28"/>
          <w:szCs w:val="28"/>
        </w:rPr>
        <w:t>前</w:t>
      </w:r>
      <w:r>
        <w:rPr>
          <w:rFonts w:ascii="宋体" w:hAnsi="宋体" w:cs="宋体" w:hint="eastAsia"/>
          <w:sz w:val="28"/>
          <w:szCs w:val="28"/>
        </w:rPr>
        <w:t>调整</w:t>
      </w:r>
      <w:r>
        <w:rPr>
          <w:rFonts w:ascii="宋体" w:hAnsi="宋体" w:cs="宋体"/>
          <w:sz w:val="28"/>
          <w:szCs w:val="28"/>
        </w:rPr>
        <w:t>。</w:t>
      </w:r>
    </w:p>
    <w:p w:rsidR="00C95403" w:rsidRDefault="00C95403" w:rsidP="00612572">
      <w:pPr>
        <w:spacing w:beforeLines="50" w:afterLines="50" w:line="440" w:lineRule="exact"/>
        <w:jc w:val="center"/>
        <w:rPr>
          <w:rFonts w:ascii="宋体" w:hAnsi="宋体" w:cs="宋体"/>
          <w:sz w:val="30"/>
          <w:szCs w:val="30"/>
        </w:rPr>
      </w:pPr>
    </w:p>
    <w:p w:rsidR="00C95403" w:rsidRDefault="00C95403" w:rsidP="00612572">
      <w:pPr>
        <w:spacing w:beforeLines="50" w:afterLines="50" w:line="440" w:lineRule="exact"/>
        <w:jc w:val="center"/>
        <w:rPr>
          <w:rFonts w:ascii="宋体" w:hAnsi="宋体" w:cs="宋体"/>
          <w:sz w:val="30"/>
          <w:szCs w:val="30"/>
        </w:rPr>
      </w:pPr>
    </w:p>
    <w:p w:rsidR="00C95403" w:rsidRDefault="00C95403" w:rsidP="00612572">
      <w:pPr>
        <w:spacing w:beforeLines="50" w:afterLines="50" w:line="440" w:lineRule="exact"/>
        <w:jc w:val="center"/>
        <w:rPr>
          <w:rFonts w:ascii="宋体" w:hAnsi="宋体" w:cs="宋体"/>
          <w:sz w:val="30"/>
          <w:szCs w:val="30"/>
        </w:rPr>
      </w:pPr>
      <w:r>
        <w:rPr>
          <w:rFonts w:ascii="宋体" w:hAnsi="宋体" w:cs="宋体"/>
          <w:sz w:val="30"/>
          <w:szCs w:val="30"/>
        </w:rPr>
        <w:t>5</w:t>
      </w:r>
      <w:r>
        <w:rPr>
          <w:rFonts w:ascii="宋体" w:hAnsi="宋体" w:cs="宋体" w:hint="eastAsia"/>
          <w:sz w:val="30"/>
          <w:szCs w:val="30"/>
        </w:rPr>
        <w:t>-2：专业工程暂估价表</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28"/>
        <w:gridCol w:w="2025"/>
        <w:gridCol w:w="4775"/>
        <w:gridCol w:w="1302"/>
      </w:tblGrid>
      <w:tr w:rsidR="00C95403" w:rsidTr="00030D98">
        <w:trPr>
          <w:trHeight w:val="407"/>
        </w:trPr>
        <w:tc>
          <w:tcPr>
            <w:tcW w:w="728"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序号</w:t>
            </w:r>
            <w:proofErr w:type="spellEnd"/>
          </w:p>
        </w:tc>
        <w:tc>
          <w:tcPr>
            <w:tcW w:w="2025"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专业工程名称</w:t>
            </w:r>
            <w:proofErr w:type="spellEnd"/>
          </w:p>
        </w:tc>
        <w:tc>
          <w:tcPr>
            <w:tcW w:w="4775"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工程内容</w:t>
            </w:r>
            <w:proofErr w:type="spellEnd"/>
          </w:p>
        </w:tc>
        <w:tc>
          <w:tcPr>
            <w:tcW w:w="1302" w:type="dxa"/>
            <w:tcBorders>
              <w:top w:val="single" w:sz="12" w:space="0" w:color="auto"/>
              <w:bottom w:val="double" w:sz="6" w:space="0" w:color="auto"/>
            </w:tcBorders>
            <w:vAlign w:val="center"/>
          </w:tcPr>
          <w:p w:rsidR="00C95403" w:rsidRDefault="00C95403" w:rsidP="00030D98">
            <w:pPr>
              <w:keepNext/>
              <w:spacing w:line="0" w:lineRule="atLeast"/>
              <w:jc w:val="center"/>
              <w:rPr>
                <w:rFonts w:ascii="宋体" w:eastAsia="Times New Roman" w:hAnsi="宋体" w:cs="宋体"/>
                <w:kern w:val="0"/>
                <w:szCs w:val="21"/>
              </w:rPr>
            </w:pPr>
            <w:proofErr w:type="spellStart"/>
            <w:r>
              <w:rPr>
                <w:rFonts w:ascii="宋体" w:eastAsia="Times New Roman" w:hAnsi="宋体" w:cs="宋体" w:hint="eastAsia"/>
                <w:kern w:val="0"/>
                <w:szCs w:val="21"/>
              </w:rPr>
              <w:t>金额</w:t>
            </w:r>
            <w:proofErr w:type="spellEnd"/>
          </w:p>
        </w:tc>
      </w:tr>
      <w:tr w:rsidR="00C95403" w:rsidTr="00030D98">
        <w:trPr>
          <w:trHeight w:val="407"/>
        </w:trPr>
        <w:tc>
          <w:tcPr>
            <w:tcW w:w="728" w:type="dxa"/>
            <w:tcBorders>
              <w:top w:val="double" w:sz="6" w:space="0" w:color="auto"/>
              <w:bottom w:val="single" w:sz="6" w:space="0" w:color="auto"/>
            </w:tcBorders>
            <w:vAlign w:val="center"/>
          </w:tcPr>
          <w:p w:rsidR="00C95403" w:rsidRPr="00C62F17" w:rsidRDefault="00C62F17" w:rsidP="00030D98">
            <w:pPr>
              <w:keepNext/>
              <w:spacing w:line="0" w:lineRule="atLeast"/>
              <w:jc w:val="center"/>
              <w:rPr>
                <w:rFonts w:ascii="宋体" w:hAnsi="宋体" w:cs="宋体"/>
                <w:kern w:val="0"/>
                <w:szCs w:val="21"/>
              </w:rPr>
            </w:pPr>
            <w:r>
              <w:rPr>
                <w:rFonts w:ascii="宋体" w:hAnsi="宋体" w:cs="宋体" w:hint="eastAsia"/>
                <w:kern w:val="0"/>
                <w:szCs w:val="21"/>
              </w:rPr>
              <w:t>无</w:t>
            </w:r>
          </w:p>
        </w:tc>
        <w:tc>
          <w:tcPr>
            <w:tcW w:w="2025" w:type="dxa"/>
            <w:tcBorders>
              <w:top w:val="double" w:sz="6" w:space="0" w:color="auto"/>
              <w:bottom w:val="single" w:sz="6" w:space="0" w:color="auto"/>
            </w:tcBorders>
            <w:vAlign w:val="center"/>
          </w:tcPr>
          <w:p w:rsidR="00C95403" w:rsidRDefault="00C62F17" w:rsidP="00030D98">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4775" w:type="dxa"/>
            <w:tcBorders>
              <w:top w:val="double" w:sz="6" w:space="0" w:color="auto"/>
              <w:bottom w:val="single" w:sz="6" w:space="0" w:color="auto"/>
            </w:tcBorders>
            <w:vAlign w:val="center"/>
          </w:tcPr>
          <w:p w:rsidR="00C95403" w:rsidRDefault="00C62F17" w:rsidP="00030D98">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c>
          <w:tcPr>
            <w:tcW w:w="1302" w:type="dxa"/>
            <w:tcBorders>
              <w:top w:val="double" w:sz="6" w:space="0" w:color="auto"/>
              <w:bottom w:val="single" w:sz="6" w:space="0" w:color="auto"/>
            </w:tcBorders>
            <w:vAlign w:val="center"/>
          </w:tcPr>
          <w:p w:rsidR="00C95403" w:rsidRDefault="00C62F17" w:rsidP="00030D98">
            <w:pPr>
              <w:keepNext/>
              <w:spacing w:line="0" w:lineRule="atLeast"/>
              <w:jc w:val="center"/>
              <w:rPr>
                <w:rFonts w:ascii="宋体" w:eastAsia="Times New Roman" w:hAnsi="宋体" w:cs="宋体"/>
                <w:kern w:val="0"/>
                <w:szCs w:val="21"/>
              </w:rPr>
            </w:pPr>
            <w:r>
              <w:rPr>
                <w:rFonts w:ascii="宋体" w:hAnsi="宋体" w:cs="宋体" w:hint="eastAsia"/>
                <w:kern w:val="0"/>
                <w:szCs w:val="21"/>
              </w:rPr>
              <w:t>无</w:t>
            </w:r>
          </w:p>
        </w:tc>
      </w:tr>
      <w:tr w:rsidR="00C95403" w:rsidTr="00030D98">
        <w:trPr>
          <w:trHeight w:val="407"/>
        </w:trPr>
        <w:tc>
          <w:tcPr>
            <w:tcW w:w="728" w:type="dxa"/>
            <w:tcBorders>
              <w:top w:val="nil"/>
            </w:tcBorders>
            <w:vAlign w:val="center"/>
          </w:tcPr>
          <w:p w:rsidR="00C95403" w:rsidRDefault="00C95403" w:rsidP="00030D98">
            <w:pPr>
              <w:keepNext/>
              <w:spacing w:line="0" w:lineRule="atLeast"/>
              <w:jc w:val="center"/>
              <w:rPr>
                <w:rFonts w:ascii="宋体" w:eastAsia="Times New Roman" w:hAnsi="宋体" w:cs="宋体"/>
                <w:kern w:val="0"/>
                <w:szCs w:val="21"/>
              </w:rPr>
            </w:pPr>
          </w:p>
        </w:tc>
        <w:tc>
          <w:tcPr>
            <w:tcW w:w="2025" w:type="dxa"/>
            <w:tcBorders>
              <w:top w:val="nil"/>
            </w:tcBorders>
            <w:vAlign w:val="center"/>
          </w:tcPr>
          <w:p w:rsidR="00C95403" w:rsidRDefault="00C95403" w:rsidP="00030D98">
            <w:pPr>
              <w:keepNext/>
              <w:spacing w:line="0" w:lineRule="atLeast"/>
              <w:jc w:val="center"/>
              <w:rPr>
                <w:rFonts w:ascii="宋体" w:eastAsia="Times New Roman" w:hAnsi="宋体" w:cs="宋体"/>
                <w:kern w:val="0"/>
                <w:szCs w:val="21"/>
              </w:rPr>
            </w:pPr>
          </w:p>
        </w:tc>
        <w:tc>
          <w:tcPr>
            <w:tcW w:w="4775" w:type="dxa"/>
            <w:tcBorders>
              <w:top w:val="nil"/>
            </w:tcBorders>
            <w:vAlign w:val="center"/>
          </w:tcPr>
          <w:p w:rsidR="00C95403" w:rsidRDefault="00C95403" w:rsidP="00030D98">
            <w:pPr>
              <w:keepNext/>
              <w:spacing w:line="0" w:lineRule="atLeast"/>
              <w:jc w:val="center"/>
              <w:rPr>
                <w:rFonts w:ascii="宋体" w:eastAsia="Times New Roman" w:hAnsi="宋体" w:cs="宋体"/>
                <w:kern w:val="0"/>
                <w:szCs w:val="21"/>
              </w:rPr>
            </w:pPr>
          </w:p>
        </w:tc>
        <w:tc>
          <w:tcPr>
            <w:tcW w:w="1302" w:type="dxa"/>
            <w:tcBorders>
              <w:top w:val="nil"/>
            </w:tcBorders>
            <w:vAlign w:val="center"/>
          </w:tcPr>
          <w:p w:rsidR="00C95403" w:rsidRDefault="00C95403" w:rsidP="00030D98">
            <w:pPr>
              <w:keepNext/>
              <w:spacing w:line="0" w:lineRule="atLeast"/>
              <w:jc w:val="center"/>
              <w:rPr>
                <w:rFonts w:ascii="宋体" w:eastAsia="Times New Roman" w:hAnsi="宋体" w:cs="宋体"/>
                <w:kern w:val="0"/>
                <w:szCs w:val="21"/>
              </w:rPr>
            </w:pPr>
          </w:p>
        </w:tc>
      </w:tr>
      <w:tr w:rsidR="00C95403" w:rsidTr="00030D98">
        <w:trPr>
          <w:trHeight w:val="407"/>
        </w:trPr>
        <w:tc>
          <w:tcPr>
            <w:tcW w:w="728"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202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477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1302" w:type="dxa"/>
            <w:vAlign w:val="center"/>
          </w:tcPr>
          <w:p w:rsidR="00C95403" w:rsidRDefault="00C95403" w:rsidP="00030D98">
            <w:pPr>
              <w:keepNext/>
              <w:spacing w:line="0" w:lineRule="atLeast"/>
              <w:jc w:val="center"/>
              <w:rPr>
                <w:rFonts w:ascii="宋体" w:eastAsia="Times New Roman" w:hAnsi="宋体" w:cs="宋体"/>
                <w:kern w:val="0"/>
                <w:szCs w:val="21"/>
              </w:rPr>
            </w:pPr>
          </w:p>
        </w:tc>
      </w:tr>
      <w:tr w:rsidR="00C95403" w:rsidTr="00030D98">
        <w:trPr>
          <w:trHeight w:val="407"/>
        </w:trPr>
        <w:tc>
          <w:tcPr>
            <w:tcW w:w="728"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202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477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1302" w:type="dxa"/>
            <w:vAlign w:val="center"/>
          </w:tcPr>
          <w:p w:rsidR="00C95403" w:rsidRDefault="00C95403" w:rsidP="00030D98">
            <w:pPr>
              <w:keepNext/>
              <w:spacing w:line="0" w:lineRule="atLeast"/>
              <w:jc w:val="center"/>
              <w:rPr>
                <w:rFonts w:ascii="宋体" w:eastAsia="Times New Roman" w:hAnsi="宋体" w:cs="宋体"/>
                <w:kern w:val="0"/>
                <w:szCs w:val="21"/>
              </w:rPr>
            </w:pPr>
          </w:p>
        </w:tc>
      </w:tr>
      <w:tr w:rsidR="00C95403" w:rsidTr="00030D98">
        <w:trPr>
          <w:trHeight w:val="407"/>
        </w:trPr>
        <w:tc>
          <w:tcPr>
            <w:tcW w:w="728"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202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4775" w:type="dxa"/>
            <w:vAlign w:val="center"/>
          </w:tcPr>
          <w:p w:rsidR="00C95403" w:rsidRDefault="00C95403" w:rsidP="00030D98">
            <w:pPr>
              <w:keepNext/>
              <w:spacing w:line="0" w:lineRule="atLeast"/>
              <w:jc w:val="center"/>
              <w:rPr>
                <w:rFonts w:ascii="宋体" w:eastAsia="Times New Roman" w:hAnsi="宋体" w:cs="宋体"/>
                <w:kern w:val="0"/>
                <w:szCs w:val="21"/>
              </w:rPr>
            </w:pPr>
          </w:p>
        </w:tc>
        <w:tc>
          <w:tcPr>
            <w:tcW w:w="1302" w:type="dxa"/>
            <w:vAlign w:val="center"/>
          </w:tcPr>
          <w:p w:rsidR="00C95403" w:rsidRDefault="00C95403" w:rsidP="00030D98">
            <w:pPr>
              <w:keepNext/>
              <w:spacing w:line="0" w:lineRule="atLeast"/>
              <w:jc w:val="center"/>
              <w:rPr>
                <w:rFonts w:ascii="宋体" w:eastAsia="Times New Roman" w:hAnsi="宋体" w:cs="宋体"/>
                <w:kern w:val="0"/>
                <w:szCs w:val="21"/>
              </w:rPr>
            </w:pPr>
          </w:p>
        </w:tc>
      </w:tr>
    </w:tbl>
    <w:p w:rsidR="00C95403" w:rsidRDefault="00C95403" w:rsidP="00612572">
      <w:pPr>
        <w:spacing w:beforeLines="50" w:afterLines="50" w:line="440" w:lineRule="exact"/>
        <w:jc w:val="left"/>
        <w:rPr>
          <w:rFonts w:ascii="宋体" w:hAnsi="宋体" w:cs="宋体"/>
          <w:sz w:val="28"/>
          <w:szCs w:val="28"/>
        </w:rPr>
      </w:pPr>
      <w:r>
        <w:rPr>
          <w:rFonts w:ascii="宋体" w:hAnsi="宋体" w:cs="宋体" w:hint="eastAsia"/>
          <w:sz w:val="28"/>
          <w:szCs w:val="28"/>
        </w:rPr>
        <w:t>备注</w:t>
      </w:r>
      <w:r>
        <w:rPr>
          <w:rFonts w:ascii="宋体" w:hAnsi="宋体" w:cs="宋体"/>
          <w:sz w:val="28"/>
          <w:szCs w:val="28"/>
        </w:rPr>
        <w:t>：</w:t>
      </w:r>
      <w:r>
        <w:rPr>
          <w:rFonts w:ascii="宋体" w:hAnsi="宋体" w:cs="宋体" w:hint="eastAsia"/>
          <w:sz w:val="28"/>
          <w:szCs w:val="28"/>
        </w:rPr>
        <w:t>专业工程暂估价投标</w:t>
      </w:r>
      <w:r>
        <w:rPr>
          <w:rFonts w:ascii="宋体" w:hAnsi="宋体" w:cs="宋体"/>
          <w:sz w:val="28"/>
          <w:szCs w:val="28"/>
        </w:rPr>
        <w:t>时</w:t>
      </w:r>
      <w:r>
        <w:rPr>
          <w:rFonts w:ascii="宋体" w:hAnsi="宋体" w:cs="宋体" w:hint="eastAsia"/>
          <w:sz w:val="28"/>
          <w:szCs w:val="28"/>
        </w:rPr>
        <w:t>不能</w:t>
      </w:r>
      <w:r>
        <w:rPr>
          <w:rFonts w:ascii="宋体" w:hAnsi="宋体" w:cs="宋体"/>
          <w:sz w:val="28"/>
          <w:szCs w:val="28"/>
        </w:rPr>
        <w:t>优惠，计入</w:t>
      </w:r>
      <w:r>
        <w:rPr>
          <w:rFonts w:ascii="宋体" w:hAnsi="宋体" w:cs="宋体" w:hint="eastAsia"/>
          <w:sz w:val="28"/>
          <w:szCs w:val="28"/>
        </w:rPr>
        <w:t>税</w:t>
      </w:r>
      <w:r>
        <w:rPr>
          <w:rFonts w:ascii="宋体" w:hAnsi="宋体" w:cs="宋体"/>
          <w:sz w:val="28"/>
          <w:szCs w:val="28"/>
        </w:rPr>
        <w:t>前报价。决算</w:t>
      </w:r>
      <w:r>
        <w:rPr>
          <w:rFonts w:ascii="宋体" w:hAnsi="宋体" w:cs="宋体" w:hint="eastAsia"/>
          <w:sz w:val="28"/>
          <w:szCs w:val="28"/>
        </w:rPr>
        <w:t>时按</w:t>
      </w:r>
      <w:r>
        <w:rPr>
          <w:rFonts w:ascii="宋体" w:hAnsi="宋体" w:cs="宋体"/>
          <w:sz w:val="28"/>
          <w:szCs w:val="28"/>
        </w:rPr>
        <w:t>实际</w:t>
      </w:r>
      <w:r>
        <w:rPr>
          <w:rFonts w:ascii="宋体" w:hAnsi="宋体" w:cs="宋体" w:hint="eastAsia"/>
          <w:sz w:val="28"/>
          <w:szCs w:val="28"/>
        </w:rPr>
        <w:t>差价税</w:t>
      </w:r>
      <w:r>
        <w:rPr>
          <w:rFonts w:ascii="宋体" w:hAnsi="宋体" w:cs="宋体"/>
          <w:sz w:val="28"/>
          <w:szCs w:val="28"/>
        </w:rPr>
        <w:t>前</w:t>
      </w:r>
      <w:r>
        <w:rPr>
          <w:rFonts w:ascii="宋体" w:hAnsi="宋体" w:cs="宋体" w:hint="eastAsia"/>
          <w:sz w:val="28"/>
          <w:szCs w:val="28"/>
        </w:rPr>
        <w:t>调整，</w:t>
      </w:r>
      <w:r>
        <w:rPr>
          <w:rFonts w:ascii="宋体" w:hAnsi="宋体" w:cs="宋体"/>
          <w:sz w:val="28"/>
          <w:szCs w:val="28"/>
        </w:rPr>
        <w:t>增加</w:t>
      </w:r>
      <w:r>
        <w:rPr>
          <w:rFonts w:ascii="宋体" w:hAnsi="宋体" w:cs="宋体" w:hint="eastAsia"/>
          <w:sz w:val="28"/>
          <w:szCs w:val="28"/>
        </w:rPr>
        <w:t>2%</w:t>
      </w:r>
      <w:r>
        <w:rPr>
          <w:rFonts w:ascii="宋体" w:hAnsi="宋体" w:cs="宋体"/>
          <w:sz w:val="28"/>
          <w:szCs w:val="28"/>
        </w:rPr>
        <w:t>总承包管理费。</w:t>
      </w:r>
    </w:p>
    <w:p w:rsidR="00C95403" w:rsidRDefault="00C95403" w:rsidP="00C95403">
      <w:pPr>
        <w:spacing w:line="360" w:lineRule="exact"/>
        <w:ind w:firstLineChars="200" w:firstLine="560"/>
        <w:jc w:val="left"/>
        <w:rPr>
          <w:rFonts w:eastAsia="仿宋_GB2312"/>
          <w:color w:val="000000"/>
          <w:sz w:val="28"/>
          <w:szCs w:val="28"/>
        </w:rPr>
      </w:pPr>
    </w:p>
    <w:p w:rsidR="00FF78F0" w:rsidRDefault="00FF78F0">
      <w:pPr>
        <w:widowControl/>
        <w:jc w:val="left"/>
      </w:pPr>
      <w:r>
        <w:br w:type="page"/>
      </w:r>
    </w:p>
    <w:p w:rsidR="00FF78F0" w:rsidRPr="00FF78F0" w:rsidRDefault="00FF78F0" w:rsidP="00FF78F0">
      <w:bookmarkStart w:id="427" w:name="_GoBack"/>
      <w:bookmarkEnd w:id="427"/>
    </w:p>
    <w:p w:rsidR="002126DC" w:rsidRPr="00C95403" w:rsidRDefault="00190D48">
      <w:r w:rsidRPr="00190D48">
        <w:rPr>
          <w:noProof/>
        </w:rPr>
        <w:drawing>
          <wp:inline distT="0" distB="0" distL="0" distR="0">
            <wp:extent cx="5959803" cy="8461829"/>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439" cy="8465572"/>
                    </a:xfrm>
                    <a:prstGeom prst="rect">
                      <a:avLst/>
                    </a:prstGeom>
                    <a:noFill/>
                    <a:ln>
                      <a:noFill/>
                    </a:ln>
                  </pic:spPr>
                </pic:pic>
              </a:graphicData>
            </a:graphic>
          </wp:inline>
        </w:drawing>
      </w:r>
    </w:p>
    <w:sectPr w:rsidR="002126DC" w:rsidRPr="00C95403" w:rsidSect="003E7EC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3E6" w:rsidRDefault="00DE23E6" w:rsidP="00C95403">
      <w:r>
        <w:separator/>
      </w:r>
    </w:p>
  </w:endnote>
  <w:endnote w:type="continuationSeparator" w:id="0">
    <w:p w:rsidR="00DE23E6" w:rsidRDefault="00DE23E6" w:rsidP="00C954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Light">
    <w:altName w:val="Arial"/>
    <w:charset w:val="00"/>
    <w:family w:val="swiss"/>
    <w:pitch w:val="default"/>
    <w:sig w:usb0="00000003" w:usb1="00000000" w:usb2="00000000" w:usb3="00000000" w:csb0="00000001" w:csb1="00000000"/>
  </w:font>
  <w:font w:name="华文中宋">
    <w:altName w:val="hakuyoxingshu7000"/>
    <w:charset w:val="86"/>
    <w:family w:val="auto"/>
    <w:pitch w:val="variable"/>
    <w:sig w:usb0="00000000"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830" w:rsidRDefault="009B6830">
    <w:pPr>
      <w:jc w:val="center"/>
    </w:pPr>
    <w:r>
      <w:rPr>
        <w:rFonts w:hint="eastAsia"/>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3E6" w:rsidRDefault="00DE23E6" w:rsidP="00C95403">
      <w:r>
        <w:separator/>
      </w:r>
    </w:p>
  </w:footnote>
  <w:footnote w:type="continuationSeparator" w:id="0">
    <w:p w:rsidR="00DE23E6" w:rsidRDefault="00DE23E6" w:rsidP="00C954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286F44"/>
    <w:multiLevelType w:val="singleLevel"/>
    <w:tmpl w:val="B5286F44"/>
    <w:lvl w:ilvl="0">
      <w:start w:val="2"/>
      <w:numFmt w:val="decimal"/>
      <w:suff w:val="nothing"/>
      <w:lvlText w:val="%1、"/>
      <w:lvlJc w:val="left"/>
      <w:pPr>
        <w:ind w:left="600" w:firstLine="0"/>
      </w:pPr>
    </w:lvl>
  </w:abstractNum>
  <w:abstractNum w:abstractNumId="1">
    <w:nsid w:val="DDDD99DD"/>
    <w:multiLevelType w:val="singleLevel"/>
    <w:tmpl w:val="DDDD99DD"/>
    <w:lvl w:ilvl="0">
      <w:start w:val="1"/>
      <w:numFmt w:val="chineseCounting"/>
      <w:suff w:val="nothing"/>
      <w:lvlText w:val="%1、"/>
      <w:lvlJc w:val="left"/>
      <w:rPr>
        <w:rFonts w:hint="eastAsia"/>
      </w:rPr>
    </w:lvl>
  </w:abstractNum>
  <w:abstractNum w:abstractNumId="2">
    <w:nsid w:val="FA761C40"/>
    <w:multiLevelType w:val="singleLevel"/>
    <w:tmpl w:val="FA761C40"/>
    <w:lvl w:ilvl="0">
      <w:start w:val="4"/>
      <w:numFmt w:val="chineseCounting"/>
      <w:suff w:val="nothing"/>
      <w:lvlText w:val="%1、"/>
      <w:lvlJc w:val="left"/>
      <w:pPr>
        <w:ind w:left="3128" w:firstLine="0"/>
      </w:pPr>
      <w:rPr>
        <w:rFonts w:hint="eastAsia"/>
      </w:rPr>
    </w:lvl>
  </w:abstractNum>
  <w:abstractNum w:abstractNumId="3">
    <w:nsid w:val="00000002"/>
    <w:multiLevelType w:val="multilevel"/>
    <w:tmpl w:val="00000002"/>
    <w:lvl w:ilvl="0">
      <w:start w:val="2"/>
      <w:numFmt w:val="decimal"/>
      <w:lvlText w:val="%1、"/>
      <w:lvlJc w:val="left"/>
      <w:pPr>
        <w:tabs>
          <w:tab w:val="num" w:pos="425"/>
        </w:tabs>
        <w:ind w:left="425" w:hanging="425"/>
      </w:pPr>
      <w:rPr>
        <w:rFonts w:hint="eastAsia"/>
      </w:rPr>
    </w:lvl>
    <w:lvl w:ilvl="1">
      <w:start w:val="1"/>
      <w:numFmt w:val="decimal"/>
      <w:lvlText w:val="3.%2"/>
      <w:lvlJc w:val="left"/>
      <w:pPr>
        <w:tabs>
          <w:tab w:val="num" w:pos="992"/>
        </w:tabs>
        <w:ind w:left="992" w:hanging="567"/>
      </w:pPr>
      <w:rPr>
        <w:rFonts w:ascii="宋体" w:eastAsia="宋体" w:hAnsi="宋体" w:cs="宋体" w:hint="default"/>
      </w:rPr>
    </w:lvl>
    <w:lvl w:ilvl="2">
      <w:start w:val="1"/>
      <w:numFmt w:val="none"/>
      <w:lvlText w:val=""/>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nsid w:val="00000003"/>
    <w:multiLevelType w:val="multilevel"/>
    <w:tmpl w:val="00000003"/>
    <w:lvl w:ilvl="0">
      <w:start w:val="2"/>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none"/>
      <w:lvlText w:val=""/>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
    <w:nsid w:val="00000004"/>
    <w:multiLevelType w:val="multilevel"/>
    <w:tmpl w:val="00000004"/>
    <w:lvl w:ilvl="0">
      <w:start w:val="1"/>
      <w:numFmt w:val="decimal"/>
      <w:lvlText w:val="（%1）"/>
      <w:lvlJc w:val="left"/>
      <w:pPr>
        <w:tabs>
          <w:tab w:val="num" w:pos="1560"/>
        </w:tabs>
        <w:ind w:left="1560" w:hanging="7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2"/>
      <w:numFmt w:val="bullet"/>
      <w:lvlText w:val="☆"/>
      <w:lvlJc w:val="left"/>
      <w:pPr>
        <w:tabs>
          <w:tab w:val="num" w:pos="2040"/>
        </w:tabs>
        <w:ind w:left="2040" w:hanging="360"/>
      </w:pPr>
      <w:rPr>
        <w:rFonts w:ascii="仿宋_GB2312" w:eastAsia="仿宋_GB2312" w:hAnsi="Times New Roman" w:cs="Times New Roman" w:hint="eastAsia"/>
      </w:r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nsid w:val="00000006"/>
    <w:multiLevelType w:val="multilevel"/>
    <w:tmpl w:val="00000006"/>
    <w:lvl w:ilvl="0">
      <w:start w:val="1"/>
      <w:numFmt w:val="decimal"/>
      <w:lvlText w:val="%1、"/>
      <w:lvlJc w:val="left"/>
      <w:pPr>
        <w:tabs>
          <w:tab w:val="num" w:pos="720"/>
        </w:tabs>
        <w:ind w:left="720" w:hanging="720"/>
      </w:pPr>
      <w:rPr>
        <w:rFonts w:hint="eastAsia"/>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07"/>
    <w:multiLevelType w:val="multilevel"/>
    <w:tmpl w:val="00000007"/>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000008"/>
    <w:multiLevelType w:val="multilevel"/>
    <w:tmpl w:val="00000008"/>
    <w:lvl w:ilvl="0">
      <w:start w:val="1"/>
      <w:numFmt w:val="bullet"/>
      <w:pStyle w:val="a"/>
      <w:lvlText w:val=""/>
      <w:lvlJc w:val="left"/>
      <w:pPr>
        <w:tabs>
          <w:tab w:val="num" w:pos="360"/>
        </w:tabs>
        <w:ind w:left="360" w:hanging="360"/>
      </w:pPr>
      <w:rPr>
        <w:rFonts w:ascii="Wingdings" w:hAnsi="Wingdings" w:hint="default"/>
      </w:rPr>
    </w:lvl>
    <w:lvl w:ilvl="1">
      <w:start w:val="1"/>
      <w:numFmt w:val="decimal"/>
      <w:lvlText w:val="%2、"/>
      <w:lvlJc w:val="left"/>
      <w:pPr>
        <w:tabs>
          <w:tab w:val="num" w:pos="720"/>
        </w:tabs>
        <w:ind w:left="720" w:hanging="720"/>
      </w:pPr>
      <w:rPr>
        <w:rFonts w:hint="eastAsia"/>
      </w:rPr>
    </w:lvl>
    <w:lvl w:ilvl="2">
      <w:start w:val="1"/>
      <w:numFmt w:val="decimal"/>
      <w:lvlText w:val="（%3）"/>
      <w:lvlJc w:val="left"/>
      <w:pPr>
        <w:tabs>
          <w:tab w:val="num" w:pos="1140"/>
        </w:tabs>
        <w:ind w:left="1140" w:hanging="720"/>
      </w:pPr>
      <w:rPr>
        <w:rFonts w:hint="eastAsia"/>
      </w:r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3"/>
      <w:numFmt w:val="decimal"/>
      <w:lvlText w:val="第%6章"/>
      <w:lvlJc w:val="left"/>
      <w:pPr>
        <w:tabs>
          <w:tab w:val="num" w:pos="2955"/>
        </w:tabs>
        <w:ind w:left="2955" w:hanging="1275"/>
      </w:pPr>
      <w:rPr>
        <w:rFonts w:hint="eastAsia"/>
      </w:r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9">
    <w:nsid w:val="00000009"/>
    <w:multiLevelType w:val="multilevel"/>
    <w:tmpl w:val="00000009"/>
    <w:lvl w:ilvl="0">
      <w:start w:val="2"/>
      <w:numFmt w:val="decimal"/>
      <w:lvlText w:val="%1、"/>
      <w:lvlJc w:val="left"/>
      <w:pPr>
        <w:tabs>
          <w:tab w:val="num" w:pos="425"/>
        </w:tabs>
        <w:ind w:left="425" w:hanging="425"/>
      </w:pPr>
      <w:rPr>
        <w:rFonts w:hint="eastAsia"/>
      </w:rPr>
    </w:lvl>
    <w:lvl w:ilvl="1">
      <w:start w:val="1"/>
      <w:numFmt w:val="decimal"/>
      <w:lvlText w:val="4.%2"/>
      <w:lvlJc w:val="left"/>
      <w:pPr>
        <w:tabs>
          <w:tab w:val="num" w:pos="992"/>
        </w:tabs>
        <w:ind w:left="992" w:hanging="567"/>
      </w:pPr>
      <w:rPr>
        <w:rFonts w:hint="eastAsia"/>
      </w:rPr>
    </w:lvl>
    <w:lvl w:ilvl="2">
      <w:start w:val="1"/>
      <w:numFmt w:val="none"/>
      <w:lvlText w:val=""/>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nsid w:val="0000000A"/>
    <w:multiLevelType w:val="multilevel"/>
    <w:tmpl w:val="0000000A"/>
    <w:lvl w:ilvl="0">
      <w:start w:val="1"/>
      <w:numFmt w:val="decimal"/>
      <w:isLg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4.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0000000B"/>
    <w:multiLevelType w:val="multilevel"/>
    <w:tmpl w:val="0000000B"/>
    <w:lvl w:ilvl="0">
      <w:start w:val="1"/>
      <w:numFmt w:val="decimal"/>
      <w:lvlText w:val="%1、"/>
      <w:lvlJc w:val="left"/>
      <w:pPr>
        <w:tabs>
          <w:tab w:val="num" w:pos="720"/>
        </w:tabs>
        <w:ind w:left="720" w:hanging="720"/>
      </w:pPr>
      <w:rPr>
        <w:rFonts w:hint="eastAsia"/>
      </w:rPr>
    </w:lvl>
    <w:lvl w:ilvl="1">
      <w:start w:val="1"/>
      <w:numFmt w:val="decimal"/>
      <w:lvlText w:val="%2、"/>
      <w:lvlJc w:val="left"/>
      <w:pPr>
        <w:tabs>
          <w:tab w:val="num" w:pos="1140"/>
        </w:tabs>
        <w:ind w:left="1140" w:hanging="7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0D"/>
    <w:multiLevelType w:val="multilevel"/>
    <w:tmpl w:val="0000000D"/>
    <w:lvl w:ilvl="0">
      <w:start w:val="2"/>
      <w:numFmt w:val="decimal"/>
      <w:lvlText w:val="%1、"/>
      <w:lvlJc w:val="left"/>
      <w:pPr>
        <w:tabs>
          <w:tab w:val="num" w:pos="425"/>
        </w:tabs>
        <w:ind w:left="425" w:hanging="425"/>
      </w:pPr>
      <w:rPr>
        <w:rFonts w:hint="eastAsia"/>
      </w:rPr>
    </w:lvl>
    <w:lvl w:ilvl="1">
      <w:start w:val="1"/>
      <w:numFmt w:val="decimal"/>
      <w:lvlText w:val="3.%2"/>
      <w:lvlJc w:val="left"/>
      <w:pPr>
        <w:tabs>
          <w:tab w:val="num" w:pos="992"/>
        </w:tabs>
        <w:ind w:left="992" w:hanging="567"/>
      </w:pPr>
      <w:rPr>
        <w:rFonts w:hint="eastAsia"/>
      </w:rPr>
    </w:lvl>
    <w:lvl w:ilvl="2">
      <w:start w:val="1"/>
      <w:numFmt w:val="none"/>
      <w:lvlText w:val=""/>
      <w:lvlJc w:val="left"/>
      <w:pPr>
        <w:tabs>
          <w:tab w:val="num" w:pos="1418"/>
        </w:tabs>
        <w:ind w:left="1418" w:hanging="567"/>
      </w:pPr>
      <w:rPr>
        <w:rFonts w:hint="eastAsia"/>
      </w:rPr>
    </w:lvl>
    <w:lvl w:ilvl="3">
      <w:start w:val="1"/>
      <w:numFmt w:val="decimal"/>
      <w:lvlText w:val="3.%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
    <w:nsid w:val="0000000F"/>
    <w:multiLevelType w:val="multilevel"/>
    <w:tmpl w:val="0000000F"/>
    <w:lvl w:ilvl="0">
      <w:start w:val="1"/>
      <w:numFmt w:val="decimal"/>
      <w:lvlText w:val="%1、"/>
      <w:lvlJc w:val="left"/>
      <w:pPr>
        <w:tabs>
          <w:tab w:val="num" w:pos="720"/>
        </w:tabs>
        <w:ind w:left="720" w:hanging="720"/>
      </w:pPr>
      <w:rPr>
        <w:rFonts w:hint="eastAsia"/>
        <w:sz w:val="21"/>
        <w:szCs w:val="21"/>
      </w:rPr>
    </w:lvl>
    <w:lvl w:ilvl="1">
      <w:start w:val="1"/>
      <w:numFmt w:val="lowerLetter"/>
      <w:lvlText w:val="%2)"/>
      <w:lvlJc w:val="left"/>
      <w:pPr>
        <w:tabs>
          <w:tab w:val="num" w:pos="840"/>
        </w:tabs>
        <w:ind w:left="840" w:hanging="420"/>
      </w:pPr>
    </w:lvl>
    <w:lvl w:ilvl="2">
      <w:start w:val="2"/>
      <w:numFmt w:val="decimal"/>
      <w:lvlText w:val="第%3章"/>
      <w:lvlJc w:val="left"/>
      <w:pPr>
        <w:tabs>
          <w:tab w:val="num" w:pos="2115"/>
        </w:tabs>
        <w:ind w:left="2115" w:hanging="1275"/>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00000010"/>
    <w:multiLevelType w:val="multilevel"/>
    <w:tmpl w:val="00000010"/>
    <w:lvl w:ilvl="0">
      <w:start w:val="2"/>
      <w:numFmt w:val="decimal"/>
      <w:lvlText w:val="%1、"/>
      <w:lvlJc w:val="left"/>
      <w:pPr>
        <w:tabs>
          <w:tab w:val="num" w:pos="720"/>
        </w:tabs>
        <w:ind w:left="720" w:hanging="720"/>
      </w:pPr>
      <w:rPr>
        <w:rFonts w:hint="eastAsia"/>
      </w:rPr>
    </w:lvl>
    <w:lvl w:ilvl="1">
      <w:start w:val="1"/>
      <w:numFmt w:val="decimal"/>
      <w:lvlText w:val="3.%2"/>
      <w:lvlJc w:val="left"/>
      <w:pPr>
        <w:tabs>
          <w:tab w:val="num" w:pos="777"/>
        </w:tabs>
        <w:ind w:left="777" w:hanging="567"/>
      </w:pPr>
      <w:rPr>
        <w:rFonts w:hint="eastAsia"/>
      </w:rPr>
    </w:lvl>
    <w:lvl w:ilvl="2">
      <w:start w:val="1"/>
      <w:numFmt w:val="decimal"/>
      <w:lvlText w:val="5.2.%3"/>
      <w:lvlJc w:val="left"/>
      <w:pPr>
        <w:tabs>
          <w:tab w:val="num" w:pos="1418"/>
        </w:tabs>
        <w:ind w:left="1418" w:hanging="567"/>
      </w:pPr>
      <w:rPr>
        <w:rFonts w:hint="eastAsia"/>
      </w:rPr>
    </w:lvl>
    <w:lvl w:ilvl="3">
      <w:start w:val="1"/>
      <w:numFmt w:val="decimal"/>
      <w:lvlText w:val="5.2.2.%4"/>
      <w:lvlJc w:val="left"/>
      <w:pPr>
        <w:tabs>
          <w:tab w:val="num" w:pos="2356"/>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nsid w:val="00000011"/>
    <w:multiLevelType w:val="multilevel"/>
    <w:tmpl w:val="00000011"/>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12"/>
    <w:multiLevelType w:val="multilevel"/>
    <w:tmpl w:val="00000012"/>
    <w:lvl w:ilvl="0">
      <w:start w:val="2"/>
      <w:numFmt w:val="decimal"/>
      <w:lvlText w:val="%1、"/>
      <w:lvlJc w:val="left"/>
      <w:pPr>
        <w:tabs>
          <w:tab w:val="num" w:pos="720"/>
        </w:tabs>
        <w:ind w:left="720" w:hanging="720"/>
      </w:pPr>
      <w:rPr>
        <w:rFonts w:hint="eastAsia"/>
      </w:rPr>
    </w:lvl>
    <w:lvl w:ilvl="1">
      <w:start w:val="1"/>
      <w:numFmt w:val="decimal"/>
      <w:lvlText w:val="5.%2"/>
      <w:lvlJc w:val="left"/>
      <w:pPr>
        <w:tabs>
          <w:tab w:val="num" w:pos="777"/>
        </w:tabs>
        <w:ind w:left="777" w:hanging="567"/>
      </w:pPr>
      <w:rPr>
        <w:rFonts w:hint="eastAsia"/>
      </w:rPr>
    </w:lvl>
    <w:lvl w:ilvl="2">
      <w:start w:val="1"/>
      <w:numFmt w:val="decimal"/>
      <w:lvlText w:val="5.2.%3"/>
      <w:lvlJc w:val="left"/>
      <w:pPr>
        <w:tabs>
          <w:tab w:val="num" w:pos="1418"/>
        </w:tabs>
        <w:ind w:left="1418" w:hanging="567"/>
      </w:pPr>
      <w:rPr>
        <w:rFonts w:hint="eastAsia"/>
      </w:rPr>
    </w:lvl>
    <w:lvl w:ilvl="3">
      <w:start w:val="1"/>
      <w:numFmt w:val="decimal"/>
      <w:lvlText w:val="5.2.2.%4"/>
      <w:lvlJc w:val="left"/>
      <w:pPr>
        <w:tabs>
          <w:tab w:val="num" w:pos="2356"/>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nsid w:val="00000013"/>
    <w:multiLevelType w:val="multilevel"/>
    <w:tmpl w:val="00000013"/>
    <w:lvl w:ilvl="0">
      <w:start w:val="1"/>
      <w:numFmt w:val="decimal"/>
      <w:lvlText w:val="%1、"/>
      <w:lvlJc w:val="left"/>
      <w:pPr>
        <w:tabs>
          <w:tab w:val="num" w:pos="720"/>
        </w:tabs>
        <w:ind w:left="720" w:hanging="720"/>
      </w:pPr>
      <w:rPr>
        <w:rFonts w:hint="eastAsia"/>
      </w:rPr>
    </w:lvl>
    <w:lvl w:ilvl="1">
      <w:start w:val="1"/>
      <w:numFmt w:val="decimal"/>
      <w:lvlText w:val="（%2）"/>
      <w:lvlJc w:val="left"/>
      <w:pPr>
        <w:tabs>
          <w:tab w:val="num" w:pos="1140"/>
        </w:tabs>
        <w:ind w:left="1140" w:hanging="720"/>
      </w:pPr>
      <w:rPr>
        <w:rFonts w:hint="eastAsia"/>
      </w:rPr>
    </w:lvl>
    <w:lvl w:ilvl="2">
      <w:start w:val="1"/>
      <w:numFmt w:val="lowerRoman"/>
      <w:lvlText w:val="%3."/>
      <w:lvlJc w:val="right"/>
      <w:pPr>
        <w:tabs>
          <w:tab w:val="num" w:pos="1260"/>
        </w:tabs>
        <w:ind w:left="1260" w:hanging="420"/>
      </w:pPr>
    </w:lvl>
    <w:lvl w:ilvl="3">
      <w:start w:val="2"/>
      <w:numFmt w:val="japaneseCounting"/>
      <w:lvlText w:val="第%4部"/>
      <w:lvlJc w:val="left"/>
      <w:pPr>
        <w:tabs>
          <w:tab w:val="num" w:pos="2385"/>
        </w:tabs>
        <w:ind w:left="2385" w:hanging="1125"/>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00000014"/>
    <w:multiLevelType w:val="multilevel"/>
    <w:tmpl w:val="00000014"/>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00000017"/>
    <w:multiLevelType w:val="multilevel"/>
    <w:tmpl w:val="00000017"/>
    <w:lvl w:ilvl="0">
      <w:start w:val="2"/>
      <w:numFmt w:val="decimal"/>
      <w:lvlText w:val="%1、"/>
      <w:lvlJc w:val="left"/>
      <w:pPr>
        <w:tabs>
          <w:tab w:val="num" w:pos="425"/>
        </w:tabs>
        <w:ind w:left="425" w:hanging="425"/>
      </w:pPr>
      <w:rPr>
        <w:rFonts w:hint="eastAsia"/>
      </w:rPr>
    </w:lvl>
    <w:lvl w:ilvl="1">
      <w:start w:val="1"/>
      <w:numFmt w:val="decimal"/>
      <w:lvlText w:val="4.%2"/>
      <w:lvlJc w:val="left"/>
      <w:pPr>
        <w:tabs>
          <w:tab w:val="num" w:pos="992"/>
        </w:tabs>
        <w:ind w:left="992" w:hanging="567"/>
      </w:pPr>
      <w:rPr>
        <w:rFonts w:ascii="宋体" w:eastAsia="宋体" w:hAnsi="宋体" w:cs="宋体" w:hint="default"/>
      </w:rPr>
    </w:lvl>
    <w:lvl w:ilvl="2">
      <w:start w:val="1"/>
      <w:numFmt w:val="none"/>
      <w:lvlText w:val=""/>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nsid w:val="0000001B"/>
    <w:multiLevelType w:val="singleLevel"/>
    <w:tmpl w:val="0000001B"/>
    <w:lvl w:ilvl="0">
      <w:start w:val="1"/>
      <w:numFmt w:val="decimal"/>
      <w:suff w:val="nothing"/>
      <w:lvlText w:val="（%1）"/>
      <w:lvlJc w:val="left"/>
    </w:lvl>
  </w:abstractNum>
  <w:abstractNum w:abstractNumId="21">
    <w:nsid w:val="0000001C"/>
    <w:multiLevelType w:val="multilevel"/>
    <w:tmpl w:val="0000001C"/>
    <w:lvl w:ilvl="0">
      <w:start w:val="1"/>
      <w:numFmt w:val="japaneseCounting"/>
      <w:lvlText w:val="%1、"/>
      <w:lvlJc w:val="left"/>
      <w:pPr>
        <w:tabs>
          <w:tab w:val="num" w:pos="720"/>
        </w:tabs>
        <w:ind w:left="720" w:hanging="720"/>
      </w:pPr>
      <w:rPr>
        <w:rFonts w:hint="eastAsia"/>
      </w:rPr>
    </w:lvl>
    <w:lvl w:ilvl="1">
      <w:start w:val="1"/>
      <w:numFmt w:val="decimal"/>
      <w:lvlText w:val="4.%2、"/>
      <w:lvlJc w:val="left"/>
      <w:pPr>
        <w:tabs>
          <w:tab w:val="num" w:pos="1140"/>
        </w:tabs>
        <w:ind w:left="1140" w:hanging="720"/>
      </w:pPr>
      <w:rPr>
        <w:rFonts w:ascii="宋体" w:eastAsia="宋体" w:hAnsi="宋体" w:cs="宋体"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nsid w:val="1F180312"/>
    <w:multiLevelType w:val="singleLevel"/>
    <w:tmpl w:val="1F180312"/>
    <w:lvl w:ilvl="0">
      <w:start w:val="5"/>
      <w:numFmt w:val="chineseCounting"/>
      <w:suff w:val="nothing"/>
      <w:lvlText w:val="%1、"/>
      <w:lvlJc w:val="left"/>
      <w:rPr>
        <w:rFonts w:hint="eastAsia"/>
      </w:rPr>
    </w:lvl>
  </w:abstractNum>
  <w:num w:numId="1">
    <w:abstractNumId w:val="8"/>
  </w:num>
  <w:num w:numId="2">
    <w:abstractNumId w:val="6"/>
  </w:num>
  <w:num w:numId="3">
    <w:abstractNumId w:val="18"/>
  </w:num>
  <w:num w:numId="4">
    <w:abstractNumId w:val="3"/>
  </w:num>
  <w:num w:numId="5">
    <w:abstractNumId w:val="12"/>
  </w:num>
  <w:num w:numId="6">
    <w:abstractNumId w:val="19"/>
  </w:num>
  <w:num w:numId="7">
    <w:abstractNumId w:val="7"/>
  </w:num>
  <w:num w:numId="8">
    <w:abstractNumId w:val="17"/>
  </w:num>
  <w:num w:numId="9">
    <w:abstractNumId w:val="15"/>
  </w:num>
  <w:num w:numId="10">
    <w:abstractNumId w:val="10"/>
  </w:num>
  <w:num w:numId="11">
    <w:abstractNumId w:val="4"/>
  </w:num>
  <w:num w:numId="12">
    <w:abstractNumId w:val="14"/>
  </w:num>
  <w:num w:numId="13">
    <w:abstractNumId w:val="5"/>
    <w:lvlOverride w:ilvl="0">
      <w:startOverride w:val="1"/>
    </w:lvlOverride>
  </w:num>
  <w:num w:numId="14">
    <w:abstractNumId w:val="9"/>
  </w:num>
  <w:num w:numId="15">
    <w:abstractNumId w:val="16"/>
  </w:num>
  <w:num w:numId="16">
    <w:abstractNumId w:val="20"/>
  </w:num>
  <w:num w:numId="17">
    <w:abstractNumId w:val="11"/>
  </w:num>
  <w:num w:numId="18">
    <w:abstractNumId w:val="21"/>
  </w:num>
  <w:num w:numId="19">
    <w:abstractNumId w:val="13"/>
  </w:num>
  <w:num w:numId="20">
    <w:abstractNumId w:val="22"/>
  </w:num>
  <w:num w:numId="21">
    <w:abstractNumId w:val="1"/>
  </w:num>
  <w:num w:numId="22">
    <w:abstractNumId w:val="0"/>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32CE5"/>
    <w:rsid w:val="00030D98"/>
    <w:rsid w:val="00037DF8"/>
    <w:rsid w:val="00050B7C"/>
    <w:rsid w:val="00066E1D"/>
    <w:rsid w:val="000A3152"/>
    <w:rsid w:val="000C65F8"/>
    <w:rsid w:val="00142BF4"/>
    <w:rsid w:val="00144F63"/>
    <w:rsid w:val="00190D48"/>
    <w:rsid w:val="001D6EBF"/>
    <w:rsid w:val="002126DC"/>
    <w:rsid w:val="002165AA"/>
    <w:rsid w:val="0022615F"/>
    <w:rsid w:val="00254D3D"/>
    <w:rsid w:val="0028616C"/>
    <w:rsid w:val="00291FB7"/>
    <w:rsid w:val="002B72ED"/>
    <w:rsid w:val="002C76EF"/>
    <w:rsid w:val="003046A5"/>
    <w:rsid w:val="003476BB"/>
    <w:rsid w:val="00360C59"/>
    <w:rsid w:val="00375D05"/>
    <w:rsid w:val="00377D56"/>
    <w:rsid w:val="00385414"/>
    <w:rsid w:val="003A70ED"/>
    <w:rsid w:val="003B719C"/>
    <w:rsid w:val="003E7EC1"/>
    <w:rsid w:val="00421672"/>
    <w:rsid w:val="00490512"/>
    <w:rsid w:val="0053311F"/>
    <w:rsid w:val="0057254E"/>
    <w:rsid w:val="00581C6A"/>
    <w:rsid w:val="00612572"/>
    <w:rsid w:val="00635C99"/>
    <w:rsid w:val="006418DD"/>
    <w:rsid w:val="0064618E"/>
    <w:rsid w:val="00673EE0"/>
    <w:rsid w:val="0067420A"/>
    <w:rsid w:val="006A0359"/>
    <w:rsid w:val="006D7B21"/>
    <w:rsid w:val="007017AE"/>
    <w:rsid w:val="0073398B"/>
    <w:rsid w:val="00742174"/>
    <w:rsid w:val="007436DC"/>
    <w:rsid w:val="007826E5"/>
    <w:rsid w:val="00791E75"/>
    <w:rsid w:val="00796296"/>
    <w:rsid w:val="007B0E43"/>
    <w:rsid w:val="007B763F"/>
    <w:rsid w:val="007E48BB"/>
    <w:rsid w:val="008348D9"/>
    <w:rsid w:val="00846766"/>
    <w:rsid w:val="00850B78"/>
    <w:rsid w:val="0087024F"/>
    <w:rsid w:val="00877B5B"/>
    <w:rsid w:val="008A5BA6"/>
    <w:rsid w:val="008A7C30"/>
    <w:rsid w:val="008D757F"/>
    <w:rsid w:val="008F002A"/>
    <w:rsid w:val="00917FE1"/>
    <w:rsid w:val="009311AB"/>
    <w:rsid w:val="00940454"/>
    <w:rsid w:val="00961A5A"/>
    <w:rsid w:val="00962248"/>
    <w:rsid w:val="0099275D"/>
    <w:rsid w:val="00995D29"/>
    <w:rsid w:val="0099719C"/>
    <w:rsid w:val="009A2EBD"/>
    <w:rsid w:val="009B6830"/>
    <w:rsid w:val="009E2188"/>
    <w:rsid w:val="009F6F5C"/>
    <w:rsid w:val="00B0751A"/>
    <w:rsid w:val="00B12B26"/>
    <w:rsid w:val="00B2738A"/>
    <w:rsid w:val="00B32CE5"/>
    <w:rsid w:val="00B3583B"/>
    <w:rsid w:val="00B4552F"/>
    <w:rsid w:val="00B7104B"/>
    <w:rsid w:val="00B85620"/>
    <w:rsid w:val="00BC684E"/>
    <w:rsid w:val="00BC79B9"/>
    <w:rsid w:val="00C27861"/>
    <w:rsid w:val="00C467D2"/>
    <w:rsid w:val="00C62F17"/>
    <w:rsid w:val="00C63E31"/>
    <w:rsid w:val="00C74789"/>
    <w:rsid w:val="00C95403"/>
    <w:rsid w:val="00CA3BAC"/>
    <w:rsid w:val="00CE52CE"/>
    <w:rsid w:val="00D05DB7"/>
    <w:rsid w:val="00D77F5D"/>
    <w:rsid w:val="00D81EDD"/>
    <w:rsid w:val="00DE23E6"/>
    <w:rsid w:val="00E20AE2"/>
    <w:rsid w:val="00E469C5"/>
    <w:rsid w:val="00E844DF"/>
    <w:rsid w:val="00EB43C8"/>
    <w:rsid w:val="00EC401F"/>
    <w:rsid w:val="00EE3B5B"/>
    <w:rsid w:val="00F2201F"/>
    <w:rsid w:val="00F279FE"/>
    <w:rsid w:val="00F55A5F"/>
    <w:rsid w:val="00F64359"/>
    <w:rsid w:val="00F822A1"/>
    <w:rsid w:val="00FD6CF2"/>
    <w:rsid w:val="00FF78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envelope return" w:uiPriority="0"/>
    <w:lsdException w:name="annotation reference" w:uiPriority="0"/>
    <w:lsdException w:name="page number"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5403"/>
    <w:pPr>
      <w:widowControl w:val="0"/>
      <w:jc w:val="both"/>
    </w:pPr>
    <w:rPr>
      <w:rFonts w:ascii="Times New Roman" w:eastAsia="宋体" w:hAnsi="Times New Roman" w:cs="Times New Roman"/>
      <w:szCs w:val="24"/>
    </w:rPr>
  </w:style>
  <w:style w:type="paragraph" w:styleId="1">
    <w:name w:val="heading 1"/>
    <w:basedOn w:val="a0"/>
    <w:next w:val="a0"/>
    <w:link w:val="1Char"/>
    <w:qFormat/>
    <w:rsid w:val="00C95403"/>
    <w:pPr>
      <w:keepNext/>
      <w:keepLines/>
      <w:spacing w:before="340" w:after="330"/>
      <w:jc w:val="center"/>
      <w:outlineLvl w:val="0"/>
    </w:pPr>
    <w:rPr>
      <w:rFonts w:eastAsia="仿宋_GB2312"/>
      <w:b/>
      <w:bCs/>
      <w:kern w:val="44"/>
      <w:sz w:val="44"/>
      <w:szCs w:val="44"/>
    </w:rPr>
  </w:style>
  <w:style w:type="paragraph" w:styleId="2">
    <w:name w:val="heading 2"/>
    <w:basedOn w:val="a0"/>
    <w:next w:val="a0"/>
    <w:link w:val="2Char"/>
    <w:qFormat/>
    <w:rsid w:val="00C95403"/>
    <w:pPr>
      <w:keepNext/>
      <w:jc w:val="center"/>
      <w:outlineLvl w:val="1"/>
    </w:pPr>
    <w:rPr>
      <w:rFonts w:ascii="楷体_GB2312" w:eastAsia="仿宋_GB2312"/>
      <w:b/>
      <w:sz w:val="32"/>
    </w:rPr>
  </w:style>
  <w:style w:type="paragraph" w:styleId="3">
    <w:name w:val="heading 3"/>
    <w:basedOn w:val="a0"/>
    <w:next w:val="a0"/>
    <w:link w:val="3Char"/>
    <w:qFormat/>
    <w:rsid w:val="00C95403"/>
    <w:pPr>
      <w:keepNext/>
      <w:keepLines/>
      <w:adjustRightInd w:val="0"/>
      <w:spacing w:before="160" w:after="160"/>
      <w:textAlignment w:val="bottom"/>
      <w:outlineLvl w:val="2"/>
    </w:pPr>
    <w:rPr>
      <w:kern w:val="21"/>
      <w:sz w:val="24"/>
      <w:szCs w:val="20"/>
    </w:rPr>
  </w:style>
  <w:style w:type="paragraph" w:styleId="4">
    <w:name w:val="heading 4"/>
    <w:basedOn w:val="a0"/>
    <w:next w:val="a0"/>
    <w:link w:val="4Char"/>
    <w:qFormat/>
    <w:rsid w:val="00C95403"/>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rsid w:val="00C95403"/>
    <w:pPr>
      <w:keepNext/>
      <w:keepLines/>
      <w:spacing w:before="280" w:after="290" w:line="376" w:lineRule="auto"/>
      <w:outlineLvl w:val="4"/>
    </w:pPr>
    <w:rPr>
      <w:b/>
      <w:bCs/>
      <w:sz w:val="28"/>
      <w:szCs w:val="28"/>
    </w:rPr>
  </w:style>
  <w:style w:type="paragraph" w:styleId="7">
    <w:name w:val="heading 7"/>
    <w:basedOn w:val="a0"/>
    <w:next w:val="a0"/>
    <w:link w:val="7Char"/>
    <w:qFormat/>
    <w:rsid w:val="00C95403"/>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C95403"/>
    <w:rPr>
      <w:rFonts w:ascii="Times New Roman" w:eastAsia="仿宋_GB2312" w:hAnsi="Times New Roman" w:cs="Times New Roman"/>
      <w:b/>
      <w:bCs/>
      <w:kern w:val="44"/>
      <w:sz w:val="44"/>
      <w:szCs w:val="44"/>
    </w:rPr>
  </w:style>
  <w:style w:type="character" w:customStyle="1" w:styleId="2Char">
    <w:name w:val="标题 2 Char"/>
    <w:basedOn w:val="a1"/>
    <w:link w:val="2"/>
    <w:rsid w:val="00C95403"/>
    <w:rPr>
      <w:rFonts w:ascii="楷体_GB2312" w:eastAsia="仿宋_GB2312" w:hAnsi="Times New Roman" w:cs="Times New Roman"/>
      <w:b/>
      <w:sz w:val="32"/>
      <w:szCs w:val="24"/>
    </w:rPr>
  </w:style>
  <w:style w:type="character" w:customStyle="1" w:styleId="3Char">
    <w:name w:val="标题 3 Char"/>
    <w:basedOn w:val="a1"/>
    <w:link w:val="3"/>
    <w:rsid w:val="00C95403"/>
    <w:rPr>
      <w:rFonts w:ascii="Times New Roman" w:eastAsia="宋体" w:hAnsi="Times New Roman" w:cs="Times New Roman"/>
      <w:kern w:val="21"/>
      <w:sz w:val="24"/>
      <w:szCs w:val="20"/>
    </w:rPr>
  </w:style>
  <w:style w:type="character" w:customStyle="1" w:styleId="4Char">
    <w:name w:val="标题 4 Char"/>
    <w:basedOn w:val="a1"/>
    <w:link w:val="4"/>
    <w:rsid w:val="00C95403"/>
    <w:rPr>
      <w:rFonts w:ascii="Arial" w:eastAsia="黑体" w:hAnsi="Arial" w:cs="Times New Roman"/>
      <w:b/>
      <w:bCs/>
      <w:sz w:val="28"/>
      <w:szCs w:val="28"/>
    </w:rPr>
  </w:style>
  <w:style w:type="character" w:customStyle="1" w:styleId="5Char">
    <w:name w:val="标题 5 Char"/>
    <w:basedOn w:val="a1"/>
    <w:link w:val="5"/>
    <w:rsid w:val="00C95403"/>
    <w:rPr>
      <w:rFonts w:ascii="Times New Roman" w:eastAsia="宋体" w:hAnsi="Times New Roman" w:cs="Times New Roman"/>
      <w:b/>
      <w:bCs/>
      <w:sz w:val="28"/>
      <w:szCs w:val="28"/>
    </w:rPr>
  </w:style>
  <w:style w:type="character" w:customStyle="1" w:styleId="7Char">
    <w:name w:val="标题 7 Char"/>
    <w:basedOn w:val="a1"/>
    <w:link w:val="7"/>
    <w:rsid w:val="00C95403"/>
    <w:rPr>
      <w:rFonts w:ascii="Times New Roman" w:eastAsia="宋体" w:hAnsi="Times New Roman" w:cs="Times New Roman"/>
      <w:b/>
      <w:bCs/>
      <w:sz w:val="24"/>
      <w:szCs w:val="24"/>
    </w:rPr>
  </w:style>
  <w:style w:type="paragraph" w:styleId="a4">
    <w:name w:val="header"/>
    <w:basedOn w:val="a0"/>
    <w:link w:val="Char"/>
    <w:uiPriority w:val="99"/>
    <w:unhideWhenUsed/>
    <w:rsid w:val="00C954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C95403"/>
    <w:rPr>
      <w:sz w:val="18"/>
      <w:szCs w:val="18"/>
    </w:rPr>
  </w:style>
  <w:style w:type="paragraph" w:styleId="a5">
    <w:name w:val="footer"/>
    <w:basedOn w:val="a0"/>
    <w:link w:val="Char0"/>
    <w:uiPriority w:val="99"/>
    <w:unhideWhenUsed/>
    <w:rsid w:val="00C95403"/>
    <w:pPr>
      <w:tabs>
        <w:tab w:val="center" w:pos="4153"/>
        <w:tab w:val="right" w:pos="8306"/>
      </w:tabs>
      <w:snapToGrid w:val="0"/>
      <w:jc w:val="left"/>
    </w:pPr>
    <w:rPr>
      <w:sz w:val="18"/>
      <w:szCs w:val="18"/>
    </w:rPr>
  </w:style>
  <w:style w:type="character" w:customStyle="1" w:styleId="Char0">
    <w:name w:val="页脚 Char"/>
    <w:basedOn w:val="a1"/>
    <w:link w:val="a5"/>
    <w:uiPriority w:val="99"/>
    <w:rsid w:val="00C95403"/>
    <w:rPr>
      <w:sz w:val="18"/>
      <w:szCs w:val="18"/>
    </w:rPr>
  </w:style>
  <w:style w:type="paragraph" w:styleId="70">
    <w:name w:val="toc 7"/>
    <w:basedOn w:val="a0"/>
    <w:next w:val="a0"/>
    <w:rsid w:val="00C95403"/>
    <w:pPr>
      <w:ind w:leftChars="1200" w:left="2520"/>
    </w:pPr>
  </w:style>
  <w:style w:type="paragraph" w:styleId="a6">
    <w:name w:val="Normal Indent"/>
    <w:basedOn w:val="a0"/>
    <w:next w:val="a0"/>
    <w:link w:val="Char1"/>
    <w:rsid w:val="00C95403"/>
    <w:pPr>
      <w:ind w:firstLineChars="200" w:firstLine="420"/>
    </w:pPr>
  </w:style>
  <w:style w:type="character" w:customStyle="1" w:styleId="Char1">
    <w:name w:val="正文缩进 Char"/>
    <w:link w:val="a6"/>
    <w:rsid w:val="00C95403"/>
    <w:rPr>
      <w:rFonts w:ascii="Times New Roman" w:eastAsia="宋体" w:hAnsi="Times New Roman" w:cs="Times New Roman"/>
      <w:szCs w:val="24"/>
    </w:rPr>
  </w:style>
  <w:style w:type="paragraph" w:styleId="a7">
    <w:name w:val="caption"/>
    <w:basedOn w:val="a0"/>
    <w:next w:val="a0"/>
    <w:qFormat/>
    <w:rsid w:val="00C95403"/>
    <w:rPr>
      <w:rFonts w:ascii="Arial" w:eastAsia="黑体" w:hAnsi="Arial" w:cs="Arial"/>
      <w:kern w:val="0"/>
      <w:sz w:val="20"/>
      <w:szCs w:val="20"/>
    </w:rPr>
  </w:style>
  <w:style w:type="paragraph" w:styleId="a">
    <w:name w:val="List Bullet"/>
    <w:basedOn w:val="a0"/>
    <w:rsid w:val="00C95403"/>
    <w:pPr>
      <w:numPr>
        <w:numId w:val="1"/>
      </w:numPr>
      <w:tabs>
        <w:tab w:val="left" w:pos="360"/>
      </w:tabs>
    </w:pPr>
  </w:style>
  <w:style w:type="paragraph" w:styleId="a8">
    <w:name w:val="Document Map"/>
    <w:basedOn w:val="a0"/>
    <w:link w:val="Char2"/>
    <w:rsid w:val="00C95403"/>
    <w:pPr>
      <w:shd w:val="clear" w:color="auto" w:fill="000080"/>
    </w:pPr>
  </w:style>
  <w:style w:type="character" w:customStyle="1" w:styleId="Char2">
    <w:name w:val="文档结构图 Char"/>
    <w:basedOn w:val="a1"/>
    <w:link w:val="a8"/>
    <w:rsid w:val="00C95403"/>
    <w:rPr>
      <w:rFonts w:ascii="Times New Roman" w:eastAsia="宋体" w:hAnsi="Times New Roman" w:cs="Times New Roman"/>
      <w:szCs w:val="24"/>
      <w:shd w:val="clear" w:color="auto" w:fill="000080"/>
    </w:rPr>
  </w:style>
  <w:style w:type="paragraph" w:styleId="a9">
    <w:name w:val="annotation text"/>
    <w:basedOn w:val="a0"/>
    <w:link w:val="Char3"/>
    <w:rsid w:val="00C95403"/>
    <w:pPr>
      <w:jc w:val="left"/>
    </w:pPr>
  </w:style>
  <w:style w:type="character" w:customStyle="1" w:styleId="Char3">
    <w:name w:val="批注文字 Char"/>
    <w:basedOn w:val="a1"/>
    <w:link w:val="a9"/>
    <w:rsid w:val="00C95403"/>
    <w:rPr>
      <w:rFonts w:ascii="Times New Roman" w:eastAsia="宋体" w:hAnsi="Times New Roman" w:cs="Times New Roman"/>
      <w:szCs w:val="24"/>
    </w:rPr>
  </w:style>
  <w:style w:type="paragraph" w:styleId="30">
    <w:name w:val="Body Text 3"/>
    <w:basedOn w:val="a0"/>
    <w:link w:val="3Char0"/>
    <w:rsid w:val="00C95403"/>
    <w:pPr>
      <w:spacing w:line="360" w:lineRule="exact"/>
      <w:jc w:val="center"/>
    </w:pPr>
    <w:rPr>
      <w:rFonts w:ascii="楷体_GB2312" w:eastAsia="楷体_GB2312"/>
      <w:sz w:val="28"/>
    </w:rPr>
  </w:style>
  <w:style w:type="character" w:customStyle="1" w:styleId="3Char0">
    <w:name w:val="正文文本 3 Char"/>
    <w:basedOn w:val="a1"/>
    <w:link w:val="30"/>
    <w:rsid w:val="00C95403"/>
    <w:rPr>
      <w:rFonts w:ascii="楷体_GB2312" w:eastAsia="楷体_GB2312" w:hAnsi="Times New Roman" w:cs="Times New Roman"/>
      <w:sz w:val="28"/>
      <w:szCs w:val="24"/>
    </w:rPr>
  </w:style>
  <w:style w:type="paragraph" w:styleId="31">
    <w:name w:val="List Bullet 3"/>
    <w:basedOn w:val="a0"/>
    <w:rsid w:val="00C95403"/>
    <w:pPr>
      <w:tabs>
        <w:tab w:val="left" w:pos="1335"/>
      </w:tabs>
      <w:ind w:left="1335" w:hanging="360"/>
    </w:pPr>
    <w:rPr>
      <w:szCs w:val="20"/>
    </w:rPr>
  </w:style>
  <w:style w:type="paragraph" w:styleId="aa">
    <w:name w:val="Body Text"/>
    <w:basedOn w:val="a0"/>
    <w:next w:val="20"/>
    <w:link w:val="Char4"/>
    <w:rsid w:val="00C95403"/>
    <w:rPr>
      <w:rFonts w:eastAsia="楷体_GB2312"/>
      <w:sz w:val="28"/>
    </w:rPr>
  </w:style>
  <w:style w:type="paragraph" w:styleId="20">
    <w:name w:val="Body Text 2"/>
    <w:basedOn w:val="a0"/>
    <w:link w:val="2Char0"/>
    <w:rsid w:val="00C95403"/>
    <w:rPr>
      <w:rFonts w:eastAsia="楷体_GB2312"/>
      <w:sz w:val="32"/>
    </w:rPr>
  </w:style>
  <w:style w:type="character" w:customStyle="1" w:styleId="2Char0">
    <w:name w:val="正文文本 2 Char"/>
    <w:basedOn w:val="a1"/>
    <w:link w:val="20"/>
    <w:rsid w:val="00C95403"/>
    <w:rPr>
      <w:rFonts w:ascii="Times New Roman" w:eastAsia="楷体_GB2312" w:hAnsi="Times New Roman" w:cs="Times New Roman"/>
      <w:sz w:val="32"/>
      <w:szCs w:val="24"/>
    </w:rPr>
  </w:style>
  <w:style w:type="character" w:customStyle="1" w:styleId="Char4">
    <w:name w:val="正文文本 Char"/>
    <w:basedOn w:val="a1"/>
    <w:link w:val="aa"/>
    <w:rsid w:val="00C95403"/>
    <w:rPr>
      <w:rFonts w:ascii="Times New Roman" w:eastAsia="楷体_GB2312" w:hAnsi="Times New Roman" w:cs="Times New Roman"/>
      <w:sz w:val="28"/>
      <w:szCs w:val="24"/>
    </w:rPr>
  </w:style>
  <w:style w:type="paragraph" w:styleId="ab">
    <w:name w:val="Body Text Indent"/>
    <w:basedOn w:val="a0"/>
    <w:next w:val="a0"/>
    <w:link w:val="Char5"/>
    <w:rsid w:val="00C95403"/>
    <w:pPr>
      <w:ind w:firstLineChars="192" w:firstLine="538"/>
    </w:pPr>
    <w:rPr>
      <w:rFonts w:eastAsia="楷体_GB2312"/>
      <w:sz w:val="28"/>
    </w:rPr>
  </w:style>
  <w:style w:type="character" w:customStyle="1" w:styleId="Char5">
    <w:name w:val="正文文本缩进 Char"/>
    <w:basedOn w:val="a1"/>
    <w:link w:val="ab"/>
    <w:rsid w:val="00C95403"/>
    <w:rPr>
      <w:rFonts w:ascii="Times New Roman" w:eastAsia="楷体_GB2312" w:hAnsi="Times New Roman" w:cs="Times New Roman"/>
      <w:sz w:val="28"/>
      <w:szCs w:val="24"/>
    </w:rPr>
  </w:style>
  <w:style w:type="paragraph" w:styleId="21">
    <w:name w:val="List 2"/>
    <w:basedOn w:val="a0"/>
    <w:rsid w:val="00C95403"/>
    <w:pPr>
      <w:ind w:leftChars="200" w:left="100" w:hangingChars="200" w:hanging="200"/>
    </w:pPr>
    <w:rPr>
      <w:szCs w:val="20"/>
    </w:rPr>
  </w:style>
  <w:style w:type="paragraph" w:styleId="ac">
    <w:name w:val="Block Text"/>
    <w:basedOn w:val="a0"/>
    <w:rsid w:val="00C95403"/>
    <w:pPr>
      <w:ind w:left="420" w:rightChars="334" w:right="701"/>
      <w:jc w:val="center"/>
    </w:pPr>
    <w:rPr>
      <w:rFonts w:ascii="楷体_GB2312" w:eastAsia="楷体_GB2312"/>
      <w:sz w:val="28"/>
    </w:rPr>
  </w:style>
  <w:style w:type="paragraph" w:styleId="22">
    <w:name w:val="List Bullet 2"/>
    <w:basedOn w:val="a0"/>
    <w:rsid w:val="00C95403"/>
    <w:pPr>
      <w:tabs>
        <w:tab w:val="left" w:pos="780"/>
      </w:tabs>
      <w:ind w:leftChars="200" w:left="780" w:hangingChars="200" w:hanging="360"/>
    </w:pPr>
    <w:rPr>
      <w:szCs w:val="20"/>
    </w:rPr>
  </w:style>
  <w:style w:type="paragraph" w:styleId="50">
    <w:name w:val="toc 5"/>
    <w:basedOn w:val="a0"/>
    <w:next w:val="a0"/>
    <w:rsid w:val="00C95403"/>
    <w:pPr>
      <w:ind w:leftChars="800" w:left="1680"/>
    </w:pPr>
  </w:style>
  <w:style w:type="paragraph" w:styleId="32">
    <w:name w:val="toc 3"/>
    <w:basedOn w:val="a0"/>
    <w:next w:val="a0"/>
    <w:rsid w:val="00C95403"/>
    <w:pPr>
      <w:ind w:leftChars="400" w:left="840"/>
    </w:pPr>
  </w:style>
  <w:style w:type="paragraph" w:styleId="ad">
    <w:name w:val="Plain Text"/>
    <w:basedOn w:val="a0"/>
    <w:link w:val="Char10"/>
    <w:rsid w:val="00C95403"/>
    <w:rPr>
      <w:rFonts w:ascii="宋体" w:hAnsi="宋体"/>
      <w:szCs w:val="20"/>
    </w:rPr>
  </w:style>
  <w:style w:type="character" w:customStyle="1" w:styleId="Char10">
    <w:name w:val="纯文本 Char1"/>
    <w:basedOn w:val="a1"/>
    <w:link w:val="ad"/>
    <w:rsid w:val="00C95403"/>
    <w:rPr>
      <w:rFonts w:ascii="宋体" w:eastAsia="宋体" w:hAnsi="宋体" w:cs="Times New Roman"/>
      <w:szCs w:val="20"/>
    </w:rPr>
  </w:style>
  <w:style w:type="paragraph" w:styleId="8">
    <w:name w:val="toc 8"/>
    <w:basedOn w:val="a0"/>
    <w:next w:val="a0"/>
    <w:rsid w:val="00C95403"/>
    <w:pPr>
      <w:ind w:leftChars="1400" w:left="2940"/>
    </w:pPr>
  </w:style>
  <w:style w:type="paragraph" w:styleId="ae">
    <w:name w:val="Date"/>
    <w:basedOn w:val="a0"/>
    <w:next w:val="a0"/>
    <w:link w:val="Char6"/>
    <w:rsid w:val="00C95403"/>
    <w:pPr>
      <w:ind w:leftChars="2500" w:left="100"/>
    </w:pPr>
    <w:rPr>
      <w:szCs w:val="20"/>
    </w:rPr>
  </w:style>
  <w:style w:type="character" w:customStyle="1" w:styleId="Char6">
    <w:name w:val="日期 Char"/>
    <w:basedOn w:val="a1"/>
    <w:link w:val="ae"/>
    <w:rsid w:val="00C95403"/>
    <w:rPr>
      <w:rFonts w:ascii="Times New Roman" w:eastAsia="宋体" w:hAnsi="Times New Roman" w:cs="Times New Roman"/>
      <w:szCs w:val="20"/>
    </w:rPr>
  </w:style>
  <w:style w:type="paragraph" w:styleId="23">
    <w:name w:val="Body Text Indent 2"/>
    <w:basedOn w:val="a0"/>
    <w:link w:val="2Char1"/>
    <w:rsid w:val="00C95403"/>
    <w:pPr>
      <w:ind w:leftChars="202" w:left="424"/>
    </w:pPr>
    <w:rPr>
      <w:rFonts w:eastAsia="楷体_GB2312"/>
      <w:sz w:val="28"/>
    </w:rPr>
  </w:style>
  <w:style w:type="character" w:customStyle="1" w:styleId="2Char1">
    <w:name w:val="正文文本缩进 2 Char"/>
    <w:basedOn w:val="a1"/>
    <w:link w:val="23"/>
    <w:rsid w:val="00C95403"/>
    <w:rPr>
      <w:rFonts w:ascii="Times New Roman" w:eastAsia="楷体_GB2312" w:hAnsi="Times New Roman" w:cs="Times New Roman"/>
      <w:sz w:val="28"/>
      <w:szCs w:val="24"/>
    </w:rPr>
  </w:style>
  <w:style w:type="paragraph" w:styleId="af">
    <w:name w:val="Balloon Text"/>
    <w:basedOn w:val="a0"/>
    <w:link w:val="Char7"/>
    <w:rsid w:val="00C95403"/>
    <w:rPr>
      <w:sz w:val="18"/>
      <w:szCs w:val="18"/>
    </w:rPr>
  </w:style>
  <w:style w:type="character" w:customStyle="1" w:styleId="Char7">
    <w:name w:val="批注框文本 Char"/>
    <w:basedOn w:val="a1"/>
    <w:link w:val="af"/>
    <w:rsid w:val="00C95403"/>
    <w:rPr>
      <w:rFonts w:ascii="Times New Roman" w:eastAsia="宋体" w:hAnsi="Times New Roman" w:cs="Times New Roman"/>
      <w:sz w:val="18"/>
      <w:szCs w:val="18"/>
    </w:rPr>
  </w:style>
  <w:style w:type="paragraph" w:styleId="af0">
    <w:name w:val="envelope return"/>
    <w:basedOn w:val="a0"/>
    <w:rsid w:val="00C95403"/>
    <w:pPr>
      <w:snapToGrid w:val="0"/>
    </w:pPr>
    <w:rPr>
      <w:rFonts w:ascii="Arial" w:hAnsi="Arial" w:cs="Arial"/>
    </w:rPr>
  </w:style>
  <w:style w:type="paragraph" w:styleId="10">
    <w:name w:val="toc 1"/>
    <w:basedOn w:val="11"/>
    <w:next w:val="11"/>
    <w:rsid w:val="00C95403"/>
  </w:style>
  <w:style w:type="paragraph" w:customStyle="1" w:styleId="11">
    <w:name w:val="正文1"/>
    <w:rsid w:val="00C95403"/>
    <w:pPr>
      <w:jc w:val="both"/>
    </w:pPr>
    <w:rPr>
      <w:rFonts w:ascii="Times New Roman" w:eastAsia="宋体" w:hAnsi="Times New Roman" w:cs="Times New Roman"/>
      <w:szCs w:val="21"/>
    </w:rPr>
  </w:style>
  <w:style w:type="paragraph" w:styleId="40">
    <w:name w:val="toc 4"/>
    <w:basedOn w:val="a0"/>
    <w:next w:val="a0"/>
    <w:rsid w:val="00C95403"/>
    <w:pPr>
      <w:ind w:leftChars="600" w:left="1260"/>
    </w:pPr>
  </w:style>
  <w:style w:type="paragraph" w:styleId="6">
    <w:name w:val="toc 6"/>
    <w:basedOn w:val="a0"/>
    <w:next w:val="a0"/>
    <w:rsid w:val="00C95403"/>
    <w:pPr>
      <w:ind w:leftChars="1000" w:left="2100"/>
    </w:pPr>
  </w:style>
  <w:style w:type="paragraph" w:styleId="33">
    <w:name w:val="Body Text Indent 3"/>
    <w:basedOn w:val="a0"/>
    <w:link w:val="3Char1"/>
    <w:rsid w:val="00C95403"/>
    <w:pPr>
      <w:ind w:left="425"/>
    </w:pPr>
    <w:rPr>
      <w:rFonts w:eastAsia="楷体_GB2312"/>
      <w:sz w:val="28"/>
    </w:rPr>
  </w:style>
  <w:style w:type="character" w:customStyle="1" w:styleId="3Char1">
    <w:name w:val="正文文本缩进 3 Char"/>
    <w:basedOn w:val="a1"/>
    <w:link w:val="33"/>
    <w:rsid w:val="00C95403"/>
    <w:rPr>
      <w:rFonts w:ascii="Times New Roman" w:eastAsia="楷体_GB2312" w:hAnsi="Times New Roman" w:cs="Times New Roman"/>
      <w:sz w:val="28"/>
      <w:szCs w:val="24"/>
    </w:rPr>
  </w:style>
  <w:style w:type="paragraph" w:styleId="24">
    <w:name w:val="toc 2"/>
    <w:basedOn w:val="a0"/>
    <w:next w:val="a0"/>
    <w:rsid w:val="00C95403"/>
    <w:pPr>
      <w:ind w:leftChars="200" w:left="420"/>
    </w:pPr>
  </w:style>
  <w:style w:type="paragraph" w:styleId="9">
    <w:name w:val="toc 9"/>
    <w:basedOn w:val="a0"/>
    <w:next w:val="a0"/>
    <w:rsid w:val="00C95403"/>
    <w:pPr>
      <w:ind w:leftChars="1600" w:left="3360"/>
    </w:pPr>
  </w:style>
  <w:style w:type="paragraph" w:styleId="af1">
    <w:name w:val="Normal (Web)"/>
    <w:basedOn w:val="a0"/>
    <w:next w:val="a0"/>
    <w:rsid w:val="00C95403"/>
    <w:pPr>
      <w:widowControl/>
      <w:spacing w:before="100" w:beforeAutospacing="1" w:after="100" w:afterAutospacing="1"/>
      <w:jc w:val="left"/>
    </w:pPr>
    <w:rPr>
      <w:rFonts w:ascii="宋体" w:hAnsi="宋体"/>
      <w:kern w:val="0"/>
      <w:sz w:val="24"/>
    </w:rPr>
  </w:style>
  <w:style w:type="paragraph" w:styleId="34">
    <w:name w:val="List Continue 3"/>
    <w:basedOn w:val="a0"/>
    <w:rsid w:val="00C95403"/>
    <w:pPr>
      <w:spacing w:after="120"/>
      <w:ind w:leftChars="600" w:left="1260"/>
    </w:pPr>
  </w:style>
  <w:style w:type="paragraph" w:styleId="12">
    <w:name w:val="index 1"/>
    <w:basedOn w:val="a0"/>
    <w:next w:val="a0"/>
    <w:rsid w:val="00C95403"/>
  </w:style>
  <w:style w:type="paragraph" w:styleId="af2">
    <w:name w:val="Title"/>
    <w:basedOn w:val="a0"/>
    <w:next w:val="a0"/>
    <w:link w:val="Char8"/>
    <w:uiPriority w:val="10"/>
    <w:qFormat/>
    <w:rsid w:val="00C95403"/>
    <w:pPr>
      <w:spacing w:before="240" w:after="60"/>
      <w:jc w:val="center"/>
      <w:outlineLvl w:val="0"/>
    </w:pPr>
    <w:rPr>
      <w:rFonts w:ascii="Cambria" w:hAnsi="Cambria"/>
      <w:b/>
      <w:bCs/>
      <w:sz w:val="32"/>
      <w:szCs w:val="32"/>
    </w:rPr>
  </w:style>
  <w:style w:type="character" w:customStyle="1" w:styleId="Char8">
    <w:name w:val="标题 Char"/>
    <w:basedOn w:val="a1"/>
    <w:link w:val="af2"/>
    <w:uiPriority w:val="10"/>
    <w:rsid w:val="00C95403"/>
    <w:rPr>
      <w:rFonts w:ascii="Cambria" w:eastAsia="宋体" w:hAnsi="Cambria" w:cs="Times New Roman"/>
      <w:b/>
      <w:bCs/>
      <w:sz w:val="32"/>
      <w:szCs w:val="32"/>
    </w:rPr>
  </w:style>
  <w:style w:type="paragraph" w:styleId="af3">
    <w:name w:val="annotation subject"/>
    <w:basedOn w:val="a9"/>
    <w:next w:val="a9"/>
    <w:link w:val="Char9"/>
    <w:rsid w:val="00C95403"/>
    <w:rPr>
      <w:b/>
      <w:bCs/>
    </w:rPr>
  </w:style>
  <w:style w:type="character" w:customStyle="1" w:styleId="Char9">
    <w:name w:val="批注主题 Char"/>
    <w:basedOn w:val="Char3"/>
    <w:link w:val="af3"/>
    <w:rsid w:val="00C95403"/>
    <w:rPr>
      <w:rFonts w:ascii="Times New Roman" w:eastAsia="宋体" w:hAnsi="Times New Roman" w:cs="Times New Roman"/>
      <w:b/>
      <w:bCs/>
      <w:szCs w:val="24"/>
    </w:rPr>
  </w:style>
  <w:style w:type="paragraph" w:styleId="af4">
    <w:name w:val="Body Text First Indent"/>
    <w:basedOn w:val="aa"/>
    <w:next w:val="a0"/>
    <w:link w:val="Chara"/>
    <w:rsid w:val="00C95403"/>
    <w:pPr>
      <w:spacing w:after="120"/>
      <w:ind w:firstLine="420"/>
    </w:pPr>
    <w:rPr>
      <w:rFonts w:eastAsia="宋体"/>
      <w:sz w:val="32"/>
      <w:szCs w:val="20"/>
    </w:rPr>
  </w:style>
  <w:style w:type="character" w:customStyle="1" w:styleId="Chara">
    <w:name w:val="正文首行缩进 Char"/>
    <w:basedOn w:val="Char4"/>
    <w:link w:val="af4"/>
    <w:rsid w:val="00C95403"/>
    <w:rPr>
      <w:rFonts w:ascii="Times New Roman" w:eastAsia="宋体" w:hAnsi="Times New Roman" w:cs="Times New Roman"/>
      <w:sz w:val="32"/>
      <w:szCs w:val="20"/>
    </w:rPr>
  </w:style>
  <w:style w:type="paragraph" w:styleId="25">
    <w:name w:val="Body Text First Indent 2"/>
    <w:basedOn w:val="ab"/>
    <w:next w:val="a0"/>
    <w:link w:val="2Char2"/>
    <w:rsid w:val="00C95403"/>
    <w:pPr>
      <w:tabs>
        <w:tab w:val="left" w:pos="0"/>
        <w:tab w:val="left" w:pos="993"/>
        <w:tab w:val="left" w:pos="1134"/>
      </w:tabs>
      <w:ind w:firstLineChars="200" w:firstLine="420"/>
    </w:pPr>
    <w:rPr>
      <w:rFonts w:eastAsia="宋体"/>
    </w:rPr>
  </w:style>
  <w:style w:type="character" w:customStyle="1" w:styleId="2Char2">
    <w:name w:val="正文首行缩进 2 Char"/>
    <w:basedOn w:val="Char5"/>
    <w:link w:val="25"/>
    <w:rsid w:val="00C95403"/>
    <w:rPr>
      <w:rFonts w:ascii="Times New Roman" w:eastAsia="宋体" w:hAnsi="Times New Roman" w:cs="Times New Roman"/>
      <w:sz w:val="28"/>
      <w:szCs w:val="24"/>
    </w:rPr>
  </w:style>
  <w:style w:type="table" w:styleId="af5">
    <w:name w:val="Table Grid"/>
    <w:basedOn w:val="a2"/>
    <w:rsid w:val="00C9540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C95403"/>
    <w:rPr>
      <w:rFonts w:ascii="Times New Roman" w:eastAsia="宋体" w:hAnsi="Times New Roman" w:cs="Times New Roman"/>
      <w:b/>
      <w:bCs/>
    </w:rPr>
  </w:style>
  <w:style w:type="character" w:styleId="af7">
    <w:name w:val="page number"/>
    <w:basedOn w:val="a1"/>
    <w:rsid w:val="00C95403"/>
    <w:rPr>
      <w:rFonts w:ascii="Times New Roman" w:eastAsia="宋体" w:hAnsi="Times New Roman" w:cs="Times New Roman"/>
    </w:rPr>
  </w:style>
  <w:style w:type="character" w:styleId="af8">
    <w:name w:val="FollowedHyperlink"/>
    <w:uiPriority w:val="99"/>
    <w:rsid w:val="00C95403"/>
    <w:rPr>
      <w:rFonts w:ascii="Times New Roman" w:eastAsia="宋体" w:hAnsi="Times New Roman" w:cs="Times New Roman"/>
      <w:color w:val="000000"/>
      <w:sz w:val="18"/>
      <w:szCs w:val="18"/>
      <w:u w:val="none"/>
    </w:rPr>
  </w:style>
  <w:style w:type="character" w:styleId="af9">
    <w:name w:val="Emphasis"/>
    <w:qFormat/>
    <w:rsid w:val="00C95403"/>
    <w:rPr>
      <w:rFonts w:ascii="Times New Roman" w:eastAsia="宋体" w:hAnsi="Times New Roman" w:cs="Times New Roman"/>
      <w:b w:val="0"/>
      <w:i w:val="0"/>
    </w:rPr>
  </w:style>
  <w:style w:type="character" w:styleId="HTML">
    <w:name w:val="HTML Definition"/>
    <w:basedOn w:val="a1"/>
    <w:rsid w:val="00C95403"/>
    <w:rPr>
      <w:rFonts w:ascii="Times New Roman" w:eastAsia="宋体" w:hAnsi="Times New Roman" w:cs="Times New Roman"/>
      <w:i w:val="0"/>
      <w:iCs w:val="0"/>
    </w:rPr>
  </w:style>
  <w:style w:type="character" w:styleId="HTML0">
    <w:name w:val="HTML Typewriter"/>
    <w:basedOn w:val="a1"/>
    <w:rsid w:val="00C95403"/>
    <w:rPr>
      <w:rFonts w:ascii="monospace" w:eastAsia="monospace" w:hAnsi="monospace" w:cs="monospace"/>
      <w:sz w:val="20"/>
    </w:rPr>
  </w:style>
  <w:style w:type="character" w:styleId="HTML1">
    <w:name w:val="HTML Acronym"/>
    <w:basedOn w:val="a1"/>
    <w:rsid w:val="00C95403"/>
    <w:rPr>
      <w:rFonts w:ascii="Times New Roman" w:eastAsia="宋体" w:hAnsi="Times New Roman" w:cs="Times New Roman"/>
    </w:rPr>
  </w:style>
  <w:style w:type="character" w:styleId="HTML2">
    <w:name w:val="HTML Variable"/>
    <w:basedOn w:val="a1"/>
    <w:rsid w:val="00C95403"/>
    <w:rPr>
      <w:rFonts w:ascii="Times New Roman" w:eastAsia="宋体" w:hAnsi="Times New Roman" w:cs="Times New Roman"/>
      <w:i w:val="0"/>
      <w:iCs w:val="0"/>
    </w:rPr>
  </w:style>
  <w:style w:type="character" w:styleId="afa">
    <w:name w:val="Hyperlink"/>
    <w:uiPriority w:val="99"/>
    <w:rsid w:val="00C95403"/>
    <w:rPr>
      <w:rFonts w:ascii="Times New Roman" w:eastAsia="宋体" w:hAnsi="Times New Roman" w:cs="Times New Roman"/>
      <w:color w:val="000000"/>
      <w:sz w:val="18"/>
      <w:szCs w:val="18"/>
      <w:u w:val="none"/>
    </w:rPr>
  </w:style>
  <w:style w:type="character" w:styleId="HTML3">
    <w:name w:val="HTML Code"/>
    <w:basedOn w:val="a1"/>
    <w:rsid w:val="00C95403"/>
    <w:rPr>
      <w:rFonts w:ascii="monospace" w:eastAsia="monospace" w:hAnsi="monospace" w:cs="monospace" w:hint="default"/>
      <w:i w:val="0"/>
      <w:iCs w:val="0"/>
      <w:sz w:val="20"/>
    </w:rPr>
  </w:style>
  <w:style w:type="character" w:styleId="afb">
    <w:name w:val="annotation reference"/>
    <w:rsid w:val="00C95403"/>
    <w:rPr>
      <w:rFonts w:ascii="Times New Roman" w:eastAsia="宋体" w:hAnsi="Times New Roman" w:cs="Times New Roman"/>
      <w:sz w:val="21"/>
      <w:szCs w:val="21"/>
    </w:rPr>
  </w:style>
  <w:style w:type="character" w:styleId="HTML4">
    <w:name w:val="HTML Cite"/>
    <w:basedOn w:val="a1"/>
    <w:rsid w:val="00C95403"/>
    <w:rPr>
      <w:rFonts w:ascii="Times New Roman" w:eastAsia="宋体" w:hAnsi="Times New Roman" w:cs="Times New Roman"/>
      <w:i w:val="0"/>
      <w:iCs w:val="0"/>
      <w:bdr w:val="single" w:sz="6" w:space="0" w:color="D6D6D6"/>
      <w:shd w:val="clear" w:color="auto" w:fill="FFFFFF"/>
    </w:rPr>
  </w:style>
  <w:style w:type="character" w:styleId="HTML5">
    <w:name w:val="HTML Keyboard"/>
    <w:basedOn w:val="a1"/>
    <w:rsid w:val="00C95403"/>
    <w:rPr>
      <w:rFonts w:ascii="monospace" w:eastAsia="monospace" w:hAnsi="monospace" w:cs="monospace" w:hint="default"/>
      <w:sz w:val="20"/>
    </w:rPr>
  </w:style>
  <w:style w:type="character" w:styleId="HTML6">
    <w:name w:val="HTML Sample"/>
    <w:basedOn w:val="a1"/>
    <w:rsid w:val="00C95403"/>
    <w:rPr>
      <w:rFonts w:ascii="monospace" w:eastAsia="monospace" w:hAnsi="monospace" w:cs="monospace" w:hint="default"/>
    </w:rPr>
  </w:style>
  <w:style w:type="character" w:customStyle="1" w:styleId="css">
    <w:name w:val="css"/>
    <w:rsid w:val="00C95403"/>
    <w:rPr>
      <w:rFonts w:ascii="Times New Roman" w:eastAsia="宋体" w:hAnsi="Times New Roman" w:cs="Times New Roman"/>
    </w:rPr>
  </w:style>
  <w:style w:type="character" w:customStyle="1" w:styleId="shouchang1">
    <w:name w:val="shouchang1"/>
    <w:rsid w:val="00C95403"/>
    <w:rPr>
      <w:rFonts w:ascii="Times New Roman" w:eastAsia="宋体" w:hAnsi="Times New Roman" w:cs="Times New Roman"/>
    </w:rPr>
  </w:style>
  <w:style w:type="character" w:customStyle="1" w:styleId="style21">
    <w:name w:val="style21"/>
    <w:rsid w:val="00C95403"/>
    <w:rPr>
      <w:rFonts w:ascii="Times New Roman" w:eastAsia="宋体" w:hAnsi="Times New Roman" w:cs="Times New Roman"/>
      <w:color w:val="FF0000"/>
    </w:rPr>
  </w:style>
  <w:style w:type="character" w:customStyle="1" w:styleId="Charb">
    <w:name w:val="标题_部分_一级标题 Char"/>
    <w:link w:val="afc"/>
    <w:locked/>
    <w:rsid w:val="00C95403"/>
    <w:rPr>
      <w:rFonts w:ascii="黑体" w:eastAsia="黑体"/>
      <w:b/>
      <w:sz w:val="24"/>
    </w:rPr>
  </w:style>
  <w:style w:type="paragraph" w:customStyle="1" w:styleId="afc">
    <w:name w:val="标题_部分_一级标题"/>
    <w:basedOn w:val="a0"/>
    <w:link w:val="Charb"/>
    <w:rsid w:val="00C95403"/>
    <w:pPr>
      <w:spacing w:line="300" w:lineRule="auto"/>
      <w:ind w:firstLine="420"/>
      <w:jc w:val="left"/>
      <w:outlineLvl w:val="1"/>
    </w:pPr>
    <w:rPr>
      <w:rFonts w:ascii="黑体" w:eastAsia="黑体" w:hAnsiTheme="minorHAnsi" w:cstheme="minorBidi"/>
      <w:b/>
      <w:sz w:val="24"/>
      <w:szCs w:val="22"/>
    </w:rPr>
  </w:style>
  <w:style w:type="character" w:customStyle="1" w:styleId="p101">
    <w:name w:val="p101"/>
    <w:rsid w:val="00C95403"/>
    <w:rPr>
      <w:rFonts w:eastAsia="宋体" w:cs="Times New Roman" w:hint="default"/>
      <w:sz w:val="20"/>
      <w:szCs w:val="20"/>
    </w:rPr>
  </w:style>
  <w:style w:type="character" w:customStyle="1" w:styleId="GB2312">
    <w:name w:val="样式 楷体_GB2312 四号 加粗"/>
    <w:rsid w:val="00C95403"/>
    <w:rPr>
      <w:rFonts w:ascii="楷体_GB2312" w:eastAsia="楷体_GB2312" w:hAnsi="Times New Roman" w:cs="楷体_GB2312"/>
      <w:b/>
      <w:bCs/>
      <w:sz w:val="28"/>
      <w:szCs w:val="28"/>
      <w:lang w:val="zh-CN"/>
    </w:rPr>
  </w:style>
  <w:style w:type="character" w:customStyle="1" w:styleId="Charc">
    <w:name w:val="样式 标书正文 + 下划线 Char"/>
    <w:link w:val="afd"/>
    <w:qFormat/>
    <w:rsid w:val="00C95403"/>
    <w:rPr>
      <w:rFonts w:eastAsia="Times New Roman"/>
      <w:sz w:val="28"/>
      <w:szCs w:val="28"/>
      <w:u w:val="single"/>
    </w:rPr>
  </w:style>
  <w:style w:type="paragraph" w:customStyle="1" w:styleId="afd">
    <w:name w:val="样式 标书正文 + 下划线"/>
    <w:link w:val="Charc"/>
    <w:rsid w:val="00C95403"/>
    <w:rPr>
      <w:rFonts w:eastAsia="Times New Roman"/>
      <w:sz w:val="28"/>
      <w:szCs w:val="28"/>
      <w:u w:val="single"/>
    </w:rPr>
  </w:style>
  <w:style w:type="character" w:customStyle="1" w:styleId="style61">
    <w:name w:val="style61"/>
    <w:rsid w:val="00C95403"/>
    <w:rPr>
      <w:rFonts w:ascii="Times New Roman" w:eastAsia="宋体" w:hAnsi="Times New Roman" w:cs="Times New Roman"/>
      <w:b/>
      <w:bCs/>
      <w:color w:val="000000"/>
      <w:sz w:val="18"/>
      <w:szCs w:val="18"/>
    </w:rPr>
  </w:style>
  <w:style w:type="character" w:customStyle="1" w:styleId="main1">
    <w:name w:val="main1"/>
    <w:rsid w:val="00C95403"/>
    <w:rPr>
      <w:rFonts w:ascii="Times New Roman" w:eastAsia="宋体" w:hAnsi="Times New Roman" w:cs="Times New Roman"/>
      <w:b/>
      <w:bCs/>
      <w:color w:val="0066CC"/>
      <w:sz w:val="24"/>
      <w:szCs w:val="24"/>
    </w:rPr>
  </w:style>
  <w:style w:type="character" w:customStyle="1" w:styleId="style51">
    <w:name w:val="style51"/>
    <w:rsid w:val="00C95403"/>
    <w:rPr>
      <w:rFonts w:ascii="Times New Roman" w:eastAsia="宋体" w:hAnsi="Times New Roman" w:cs="Times New Roman"/>
      <w:sz w:val="18"/>
      <w:szCs w:val="18"/>
    </w:rPr>
  </w:style>
  <w:style w:type="character" w:customStyle="1" w:styleId="font81">
    <w:name w:val="font81"/>
    <w:rsid w:val="00C95403"/>
    <w:rPr>
      <w:rFonts w:ascii="Arial" w:eastAsia="宋体" w:hAnsi="Arial" w:cs="Arial"/>
      <w:color w:val="000000"/>
      <w:sz w:val="20"/>
      <w:szCs w:val="20"/>
      <w:u w:val="none"/>
    </w:rPr>
  </w:style>
  <w:style w:type="character" w:customStyle="1" w:styleId="hover17">
    <w:name w:val="hover17"/>
    <w:rsid w:val="00C95403"/>
  </w:style>
  <w:style w:type="character" w:customStyle="1" w:styleId="hover">
    <w:name w:val="hover"/>
    <w:basedOn w:val="a1"/>
    <w:rsid w:val="00C95403"/>
    <w:rPr>
      <w:rFonts w:ascii="Times New Roman" w:eastAsia="宋体" w:hAnsi="Times New Roman" w:cs="Times New Roman"/>
    </w:rPr>
  </w:style>
  <w:style w:type="character" w:customStyle="1" w:styleId="Chard">
    <w:name w:val="纯文本 Char"/>
    <w:rsid w:val="00C95403"/>
    <w:rPr>
      <w:rFonts w:ascii="宋体" w:eastAsia="宋体" w:hAnsi="Courier New" w:cs="Courier New"/>
      <w:kern w:val="2"/>
      <w:sz w:val="21"/>
      <w:szCs w:val="21"/>
      <w:lang w:val="en-US" w:eastAsia="zh-CN" w:bidi="ar-SA"/>
    </w:rPr>
  </w:style>
  <w:style w:type="character" w:customStyle="1" w:styleId="NormalCharacter">
    <w:name w:val="NormalCharacter"/>
    <w:semiHidden/>
    <w:rsid w:val="00C95403"/>
  </w:style>
  <w:style w:type="character" w:customStyle="1" w:styleId="style151">
    <w:name w:val="style151"/>
    <w:rsid w:val="00C95403"/>
    <w:rPr>
      <w:rFonts w:ascii="Times New Roman" w:eastAsia="宋体" w:hAnsi="Times New Roman" w:cs="Times New Roman"/>
      <w:sz w:val="21"/>
      <w:szCs w:val="21"/>
    </w:rPr>
  </w:style>
  <w:style w:type="character" w:customStyle="1" w:styleId="font21">
    <w:name w:val="font21"/>
    <w:rsid w:val="00C95403"/>
    <w:rPr>
      <w:rFonts w:ascii="宋体" w:eastAsia="宋体" w:hAnsi="宋体" w:cs="宋体" w:hint="eastAsia"/>
      <w:color w:val="000000"/>
      <w:sz w:val="20"/>
      <w:szCs w:val="20"/>
      <w:u w:val="none"/>
    </w:rPr>
  </w:style>
  <w:style w:type="character" w:customStyle="1" w:styleId="CharChar">
    <w:name w:val="表格 Char Char"/>
    <w:link w:val="afe"/>
    <w:rsid w:val="00C95403"/>
    <w:rPr>
      <w:rFonts w:ascii="宋体" w:eastAsia="宋体" w:hAnsi="宋体" w:cs="Times New Roman"/>
    </w:rPr>
  </w:style>
  <w:style w:type="paragraph" w:customStyle="1" w:styleId="afe">
    <w:name w:val="表格"/>
    <w:basedOn w:val="a0"/>
    <w:link w:val="CharChar"/>
    <w:rsid w:val="00C95403"/>
    <w:pPr>
      <w:snapToGrid w:val="0"/>
      <w:ind w:firstLineChars="21" w:firstLine="42"/>
    </w:pPr>
    <w:rPr>
      <w:rFonts w:ascii="宋体" w:hAnsi="宋体"/>
      <w:szCs w:val="22"/>
    </w:rPr>
  </w:style>
  <w:style w:type="character" w:customStyle="1" w:styleId="hover15">
    <w:name w:val="hover15"/>
    <w:rsid w:val="00C95403"/>
  </w:style>
  <w:style w:type="character" w:customStyle="1" w:styleId="aff">
    <w:name w:val="样式 黑体 小三 加粗"/>
    <w:rsid w:val="00C95403"/>
    <w:rPr>
      <w:rFonts w:ascii="黑体" w:eastAsia="黑体" w:hAnsi="黑体" w:cs="Times New Roman"/>
      <w:b/>
      <w:bCs/>
      <w:sz w:val="30"/>
    </w:rPr>
  </w:style>
  <w:style w:type="character" w:customStyle="1" w:styleId="font31">
    <w:name w:val="font31"/>
    <w:rsid w:val="00C95403"/>
    <w:rPr>
      <w:rFonts w:ascii="宋体" w:eastAsia="宋体" w:hAnsi="宋体" w:cs="宋体" w:hint="eastAsia"/>
      <w:i w:val="0"/>
      <w:color w:val="000000"/>
      <w:sz w:val="22"/>
      <w:szCs w:val="22"/>
      <w:u w:val="none"/>
    </w:rPr>
  </w:style>
  <w:style w:type="character" w:customStyle="1" w:styleId="font11">
    <w:name w:val="font11"/>
    <w:rsid w:val="00C95403"/>
    <w:rPr>
      <w:rFonts w:ascii="宋体" w:eastAsia="宋体" w:hAnsi="宋体" w:cs="宋体" w:hint="eastAsia"/>
      <w:i w:val="0"/>
      <w:color w:val="000000"/>
      <w:sz w:val="22"/>
      <w:szCs w:val="22"/>
      <w:u w:val="none"/>
    </w:rPr>
  </w:style>
  <w:style w:type="character" w:customStyle="1" w:styleId="para">
    <w:name w:val="para"/>
    <w:rsid w:val="00C95403"/>
    <w:rPr>
      <w:rFonts w:ascii="Times New Roman" w:eastAsia="宋体" w:hAnsi="Times New Roman" w:cs="Times New Roman"/>
    </w:rPr>
  </w:style>
  <w:style w:type="character" w:customStyle="1" w:styleId="CharCharCharCharCharCharCharCharCharChar1">
    <w:name w:val="Char Char Char Char Char Char Char Char Char Char1"/>
    <w:aliases w:val="Char Char Char Char Char Char Char Char Char Char Char,Char Char Char Char Char Char Char Char,普通文字 Char Char Char Char Char"/>
    <w:rsid w:val="00C95403"/>
    <w:rPr>
      <w:rFonts w:ascii="宋体" w:eastAsia="宋体" w:hAnsi="Courier New" w:cs="Courier New"/>
      <w:kern w:val="2"/>
      <w:sz w:val="21"/>
      <w:szCs w:val="21"/>
      <w:lang w:val="en-US" w:eastAsia="zh-CN" w:bidi="ar-SA"/>
    </w:rPr>
  </w:style>
  <w:style w:type="character" w:customStyle="1" w:styleId="font41">
    <w:name w:val="font41"/>
    <w:rsid w:val="00C95403"/>
    <w:rPr>
      <w:rFonts w:ascii="华文细黑" w:eastAsia="华文细黑" w:hAnsi="华文细黑" w:cs="华文细黑" w:hint="default"/>
      <w:b/>
      <w:color w:val="000000"/>
      <w:sz w:val="21"/>
      <w:szCs w:val="21"/>
      <w:u w:val="none"/>
    </w:rPr>
  </w:style>
  <w:style w:type="character" w:customStyle="1" w:styleId="CharChar0">
    <w:name w:val="普通文字 Char Char"/>
    <w:aliases w:val="纯文本 Char Char Char Char Char Char Char Char Char,纯文本 Char Char Char Char Char Char Char Char Char Char Char Char Char Char Char,Char Char Char Char Char Char Char Char Char Char2,Char Char Char Char Char Char Char Char Char Char Char1"/>
    <w:rsid w:val="00C95403"/>
    <w:rPr>
      <w:rFonts w:ascii="宋体" w:eastAsia="宋体" w:hAnsi="Courier New" w:cs="Courier New"/>
      <w:kern w:val="2"/>
      <w:sz w:val="21"/>
      <w:szCs w:val="21"/>
      <w:lang w:val="en-US" w:eastAsia="zh-CN" w:bidi="ar-SA"/>
    </w:rPr>
  </w:style>
  <w:style w:type="paragraph" w:customStyle="1" w:styleId="CharCharCharCharCharCharChar">
    <w:name w:val="Char Char Char Char Char Char Char"/>
    <w:basedOn w:val="a0"/>
    <w:rsid w:val="00C95403"/>
    <w:rPr>
      <w:rFonts w:ascii="仿宋_GB2312" w:eastAsia="仿宋_GB2312"/>
      <w:b/>
      <w:sz w:val="32"/>
      <w:szCs w:val="32"/>
    </w:rPr>
  </w:style>
  <w:style w:type="paragraph" w:customStyle="1" w:styleId="aff0">
    <w:name w:val="我的正文"/>
    <w:basedOn w:val="ab"/>
    <w:rsid w:val="00C95403"/>
    <w:pPr>
      <w:spacing w:line="500" w:lineRule="exact"/>
      <w:ind w:firstLineChars="200" w:firstLine="480"/>
    </w:pPr>
    <w:rPr>
      <w:rFonts w:eastAsia="宋体"/>
      <w:sz w:val="24"/>
      <w:szCs w:val="20"/>
    </w:rPr>
  </w:style>
  <w:style w:type="paragraph" w:customStyle="1" w:styleId="42">
    <w:name w:val="样式 首行缩进:  4.2 厘米"/>
    <w:basedOn w:val="a0"/>
    <w:rsid w:val="00C95403"/>
    <w:pPr>
      <w:autoSpaceDE w:val="0"/>
      <w:autoSpaceDN w:val="0"/>
      <w:adjustRightInd w:val="0"/>
      <w:spacing w:line="360" w:lineRule="auto"/>
    </w:pPr>
    <w:rPr>
      <w:rFonts w:ascii="宋体" w:hAnsi="Arial"/>
      <w:b/>
      <w:bCs/>
      <w:color w:val="000000"/>
      <w:kern w:val="0"/>
      <w:sz w:val="28"/>
      <w:szCs w:val="20"/>
      <w:lang w:val="zh-CN"/>
    </w:rPr>
  </w:style>
  <w:style w:type="paragraph" w:customStyle="1" w:styleId="3wen">
    <w:name w:val="标题 3wen"/>
    <w:basedOn w:val="a0"/>
    <w:next w:val="a0"/>
    <w:rsid w:val="00C95403"/>
    <w:pPr>
      <w:spacing w:line="360" w:lineRule="auto"/>
      <w:jc w:val="center"/>
    </w:pPr>
    <w:rPr>
      <w:rFonts w:eastAsia="黑体"/>
      <w:b/>
      <w:bCs/>
      <w:sz w:val="24"/>
    </w:rPr>
  </w:style>
  <w:style w:type="paragraph" w:customStyle="1" w:styleId="xl87">
    <w:name w:val="xl87"/>
    <w:basedOn w:val="a0"/>
    <w:next w:val="xl72"/>
    <w:qFormat/>
    <w:rsid w:val="00C95403"/>
    <w:pPr>
      <w:widowControl/>
      <w:shd w:val="clear" w:color="FFFFFF" w:fill="FFFFFF"/>
      <w:spacing w:before="280" w:after="280"/>
      <w:jc w:val="right"/>
    </w:pPr>
    <w:rPr>
      <w:rFonts w:ascii="宋体" w:hAnsi="Calibri"/>
      <w:kern w:val="0"/>
      <w:sz w:val="24"/>
    </w:rPr>
  </w:style>
  <w:style w:type="paragraph" w:customStyle="1" w:styleId="xl72">
    <w:name w:val="xl72"/>
    <w:basedOn w:val="a0"/>
    <w:next w:val="ae"/>
    <w:qFormat/>
    <w:rsid w:val="00C95403"/>
    <w:pPr>
      <w:widowControl/>
      <w:shd w:val="clear" w:color="FFFFFF" w:fill="FFFFFF"/>
      <w:spacing w:before="280" w:after="280"/>
      <w:jc w:val="right"/>
    </w:pPr>
    <w:rPr>
      <w:rFonts w:ascii="宋体" w:hAnsi="Calibri"/>
      <w:kern w:val="0"/>
      <w:sz w:val="24"/>
    </w:rPr>
  </w:style>
  <w:style w:type="paragraph" w:customStyle="1" w:styleId="TableParagraph">
    <w:name w:val="Table Paragraph"/>
    <w:basedOn w:val="a0"/>
    <w:rsid w:val="00C95403"/>
    <w:rPr>
      <w:rFonts w:ascii="宋体" w:hAnsi="宋体" w:cs="宋体"/>
    </w:rPr>
  </w:style>
  <w:style w:type="paragraph" w:customStyle="1" w:styleId="Default">
    <w:name w:val="Default"/>
    <w:next w:val="CharChar10CharCharCharChar"/>
    <w:rsid w:val="00C95403"/>
    <w:pPr>
      <w:widowControl w:val="0"/>
      <w:autoSpaceDE w:val="0"/>
      <w:autoSpaceDN w:val="0"/>
      <w:adjustRightInd w:val="0"/>
    </w:pPr>
    <w:rPr>
      <w:rFonts w:ascii="宋体" w:eastAsia="宋体" w:hAnsi="Times New Roman" w:cs="宋体"/>
      <w:color w:val="000000"/>
      <w:kern w:val="0"/>
      <w:sz w:val="24"/>
      <w:szCs w:val="24"/>
    </w:rPr>
  </w:style>
  <w:style w:type="paragraph" w:customStyle="1" w:styleId="CharChar10CharCharCharChar">
    <w:name w:val="Char Char10 Char Char Char Char"/>
    <w:basedOn w:val="a0"/>
    <w:next w:val="xl87"/>
    <w:qFormat/>
    <w:rsid w:val="00C95403"/>
    <w:rPr>
      <w:rFonts w:ascii="Calibri" w:hAnsi="Calibri"/>
      <w:kern w:val="0"/>
    </w:rPr>
  </w:style>
  <w:style w:type="paragraph" w:customStyle="1" w:styleId="13">
    <w:name w:val="样式1"/>
    <w:basedOn w:val="10"/>
    <w:next w:val="10"/>
    <w:rsid w:val="00C95403"/>
    <w:pPr>
      <w:tabs>
        <w:tab w:val="left" w:pos="0"/>
        <w:tab w:val="left" w:pos="2100"/>
      </w:tabs>
      <w:ind w:leftChars="400" w:left="2098" w:hanging="420"/>
      <w:jc w:val="left"/>
      <w:outlineLvl w:val="0"/>
    </w:pPr>
    <w:rPr>
      <w:b/>
      <w:bCs/>
      <w:smallCaps/>
      <w:sz w:val="36"/>
      <w:szCs w:val="28"/>
    </w:rPr>
  </w:style>
  <w:style w:type="paragraph" w:customStyle="1" w:styleId="14">
    <w:name w:val="列表段落1"/>
    <w:basedOn w:val="a0"/>
    <w:rsid w:val="00C95403"/>
    <w:pPr>
      <w:ind w:firstLineChars="200" w:firstLine="420"/>
    </w:pPr>
  </w:style>
  <w:style w:type="paragraph" w:customStyle="1" w:styleId="ParaCharCharCharChar">
    <w:name w:val="默认段落字体 Para Char Char Char Char"/>
    <w:basedOn w:val="a0"/>
    <w:rsid w:val="00C95403"/>
    <w:pPr>
      <w:snapToGrid w:val="0"/>
      <w:spacing w:line="360" w:lineRule="auto"/>
      <w:ind w:firstLineChars="200" w:firstLine="200"/>
    </w:pPr>
    <w:rPr>
      <w:rFonts w:eastAsia="仿宋_GB2312"/>
      <w:sz w:val="24"/>
    </w:rPr>
  </w:style>
  <w:style w:type="paragraph" w:customStyle="1" w:styleId="Char1CharCharCharCharCharChar">
    <w:name w:val="Char1 Char Char Char Char Char Char"/>
    <w:basedOn w:val="a0"/>
    <w:rsid w:val="00C95403"/>
    <w:rPr>
      <w:rFonts w:ascii="Tahoma" w:hAnsi="Tahoma"/>
      <w:sz w:val="24"/>
      <w:szCs w:val="20"/>
    </w:rPr>
  </w:style>
  <w:style w:type="paragraph" w:customStyle="1" w:styleId="Bodytext1">
    <w:name w:val="Body text|1"/>
    <w:basedOn w:val="a0"/>
    <w:rsid w:val="00C95403"/>
    <w:pPr>
      <w:spacing w:line="394" w:lineRule="auto"/>
      <w:ind w:firstLine="400"/>
      <w:jc w:val="left"/>
    </w:pPr>
    <w:rPr>
      <w:rFonts w:ascii="宋体" w:hAnsi="宋体" w:cs="宋体"/>
      <w:kern w:val="0"/>
      <w:sz w:val="30"/>
      <w:szCs w:val="30"/>
      <w:lang w:val="zh-TW" w:eastAsia="zh-TW" w:bidi="zh-TW"/>
    </w:rPr>
  </w:style>
  <w:style w:type="paragraph" w:customStyle="1" w:styleId="CharCharChar">
    <w:name w:val="Char Char Char"/>
    <w:basedOn w:val="a0"/>
    <w:rsid w:val="00C95403"/>
    <w:rPr>
      <w:rFonts w:ascii="Tahoma" w:hAnsi="Tahoma"/>
      <w:sz w:val="24"/>
      <w:szCs w:val="20"/>
    </w:rPr>
  </w:style>
  <w:style w:type="paragraph" w:customStyle="1" w:styleId="aff1">
    <w:name w:val="抬头"/>
    <w:basedOn w:val="a0"/>
    <w:next w:val="aa"/>
    <w:rsid w:val="00C95403"/>
    <w:pPr>
      <w:spacing w:beforeLines="200" w:line="360" w:lineRule="auto"/>
      <w:jc w:val="center"/>
    </w:pPr>
    <w:rPr>
      <w:b/>
      <w:bCs/>
      <w:sz w:val="28"/>
    </w:rPr>
  </w:style>
  <w:style w:type="paragraph" w:customStyle="1" w:styleId="Chare">
    <w:name w:val="Char"/>
    <w:basedOn w:val="a0"/>
    <w:rsid w:val="00C95403"/>
    <w:rPr>
      <w:rFonts w:ascii="仿宋_GB2312" w:eastAsia="仿宋_GB2312"/>
      <w:b/>
      <w:sz w:val="32"/>
      <w:szCs w:val="32"/>
    </w:rPr>
  </w:style>
  <w:style w:type="paragraph" w:customStyle="1" w:styleId="aff2">
    <w:name w:val="申请书正文样式"/>
    <w:rsid w:val="00C95403"/>
    <w:pPr>
      <w:spacing w:line="300" w:lineRule="auto"/>
      <w:ind w:firstLineChars="200" w:firstLine="560"/>
      <w:jc w:val="both"/>
    </w:pPr>
    <w:rPr>
      <w:rFonts w:ascii="仿宋_GB2312" w:eastAsia="仿宋_GB2312" w:hAnsi="宋体" w:cs="Times New Roman"/>
      <w:kern w:val="0"/>
      <w:sz w:val="28"/>
      <w:szCs w:val="28"/>
    </w:rPr>
  </w:style>
  <w:style w:type="paragraph" w:customStyle="1" w:styleId="aff3">
    <w:name w:val="小节标题"/>
    <w:basedOn w:val="a0"/>
    <w:next w:val="a0"/>
    <w:rsid w:val="00C95403"/>
    <w:pPr>
      <w:widowControl/>
      <w:spacing w:before="175" w:after="102" w:line="566" w:lineRule="atLeast"/>
      <w:textAlignment w:val="baseline"/>
    </w:pPr>
    <w:rPr>
      <w:rFonts w:eastAsia="黑体"/>
      <w:color w:val="000000"/>
      <w:kern w:val="0"/>
      <w:szCs w:val="20"/>
      <w:u w:color="000000"/>
    </w:rPr>
  </w:style>
  <w:style w:type="paragraph" w:customStyle="1" w:styleId="3h33rdlevel3H3Head3section3section31section32">
    <w:name w:val="样式 标题 3h33rd level3H3Head 3section:3section:31section:32..."/>
    <w:basedOn w:val="3"/>
    <w:rsid w:val="00C95403"/>
    <w:pPr>
      <w:keepLines w:val="0"/>
      <w:widowControl/>
      <w:overflowPunct w:val="0"/>
      <w:autoSpaceDE w:val="0"/>
      <w:autoSpaceDN w:val="0"/>
      <w:spacing w:before="240" w:after="60"/>
      <w:jc w:val="left"/>
      <w:textAlignment w:val="baseline"/>
    </w:pPr>
    <w:rPr>
      <w:rFonts w:ascii="Arial" w:eastAsia="仿宋_GB2312" w:hAnsi="Arial" w:cs="Arial"/>
      <w:b/>
      <w:bCs/>
      <w:kern w:val="0"/>
      <w:szCs w:val="26"/>
      <w:lang w:bidi="he-IL"/>
    </w:rPr>
  </w:style>
  <w:style w:type="paragraph" w:customStyle="1" w:styleId="1Char0">
    <w:name w:val="1 Char"/>
    <w:basedOn w:val="a0"/>
    <w:rsid w:val="00C95403"/>
  </w:style>
  <w:style w:type="paragraph" w:customStyle="1" w:styleId="CharCharCharCharCharCharCharCharCharCharCharChar">
    <w:name w:val="Char Char Char Char Char Char Char Char Char Char Char Char"/>
    <w:basedOn w:val="a0"/>
    <w:rsid w:val="00C95403"/>
    <w:pPr>
      <w:spacing w:line="300" w:lineRule="auto"/>
    </w:pPr>
    <w:rPr>
      <w:rFonts w:ascii="宋体" w:hAnsi="宋体"/>
      <w:b/>
      <w:bCs/>
      <w:color w:val="000000"/>
      <w:spacing w:val="8"/>
      <w:kern w:val="0"/>
      <w:sz w:val="24"/>
    </w:rPr>
  </w:style>
  <w:style w:type="paragraph" w:customStyle="1" w:styleId="Blockquote">
    <w:name w:val="Blockquote"/>
    <w:basedOn w:val="a0"/>
    <w:rsid w:val="00C95403"/>
    <w:pPr>
      <w:autoSpaceDE w:val="0"/>
      <w:autoSpaceDN w:val="0"/>
      <w:adjustRightInd w:val="0"/>
      <w:spacing w:before="100" w:after="100"/>
      <w:ind w:left="360" w:right="360"/>
      <w:jc w:val="left"/>
    </w:pPr>
    <w:rPr>
      <w:kern w:val="0"/>
      <w:sz w:val="24"/>
      <w:szCs w:val="20"/>
    </w:rPr>
  </w:style>
  <w:style w:type="paragraph" w:customStyle="1" w:styleId="100">
    <w:name w:val="样式10"/>
    <w:rsid w:val="00C95403"/>
    <w:pPr>
      <w:spacing w:line="360" w:lineRule="auto"/>
      <w:ind w:firstLineChars="200" w:firstLine="200"/>
    </w:pPr>
    <w:rPr>
      <w:rFonts w:ascii="Times New Roman" w:eastAsia="仿宋_GB2312" w:hAnsi="Times New Roman" w:cs="Times New Roman"/>
      <w:kern w:val="0"/>
      <w:sz w:val="28"/>
      <w:szCs w:val="28"/>
    </w:rPr>
  </w:style>
  <w:style w:type="paragraph" w:customStyle="1" w:styleId="Char1CharCharChar">
    <w:name w:val="Char1 Char Char Char"/>
    <w:basedOn w:val="a0"/>
    <w:rsid w:val="00C95403"/>
    <w:rPr>
      <w:rFonts w:ascii="Tahoma" w:hAnsi="Tahoma"/>
      <w:sz w:val="24"/>
      <w:szCs w:val="20"/>
    </w:rPr>
  </w:style>
  <w:style w:type="paragraph" w:customStyle="1" w:styleId="26">
    <w:name w:val="列出段落2"/>
    <w:basedOn w:val="a0"/>
    <w:rsid w:val="00C95403"/>
    <w:pPr>
      <w:ind w:firstLineChars="200" w:firstLine="420"/>
    </w:pPr>
  </w:style>
  <w:style w:type="paragraph" w:customStyle="1" w:styleId="CharChar1CharCharCharCharCharChar">
    <w:name w:val="Char Char1 Char Char Char Char Char Char"/>
    <w:basedOn w:val="a0"/>
    <w:rsid w:val="00C95403"/>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rsid w:val="00C95403"/>
    <w:pPr>
      <w:widowControl/>
    </w:pPr>
    <w:rPr>
      <w:kern w:val="0"/>
      <w:szCs w:val="21"/>
    </w:rPr>
  </w:style>
  <w:style w:type="paragraph" w:customStyle="1" w:styleId="35">
    <w:name w:val="样式3"/>
    <w:basedOn w:val="ad"/>
    <w:rsid w:val="00C95403"/>
    <w:pPr>
      <w:spacing w:line="0" w:lineRule="atLeast"/>
      <w:outlineLvl w:val="0"/>
    </w:pPr>
    <w:rPr>
      <w:rFonts w:ascii="Times New Roman" w:hAnsi="Times New Roman"/>
      <w:sz w:val="28"/>
    </w:rPr>
  </w:style>
  <w:style w:type="paragraph" w:customStyle="1" w:styleId="Char11">
    <w:name w:val="Char1"/>
    <w:basedOn w:val="a0"/>
    <w:rsid w:val="00C95403"/>
    <w:pPr>
      <w:widowControl/>
      <w:spacing w:after="160" w:line="240" w:lineRule="exact"/>
      <w:jc w:val="left"/>
    </w:pPr>
    <w:rPr>
      <w:szCs w:val="20"/>
    </w:rPr>
  </w:style>
  <w:style w:type="paragraph" w:customStyle="1" w:styleId="aff4">
    <w:name w:val="职大申报正文"/>
    <w:basedOn w:val="a0"/>
    <w:rsid w:val="00C95403"/>
    <w:pPr>
      <w:spacing w:after="120" w:line="520" w:lineRule="exact"/>
      <w:ind w:firstLineChars="200" w:firstLine="523"/>
    </w:pPr>
    <w:rPr>
      <w:rFonts w:ascii="宋体" w:hAnsi="宋体" w:cs="宋体"/>
      <w:color w:val="000000"/>
      <w:kern w:val="0"/>
      <w:sz w:val="28"/>
      <w:szCs w:val="28"/>
      <w:lang w:val="zh-CN"/>
    </w:rPr>
  </w:style>
  <w:style w:type="paragraph" w:customStyle="1" w:styleId="CharCharCharChar">
    <w:name w:val="Char Char Char Char"/>
    <w:basedOn w:val="a0"/>
    <w:rsid w:val="00C95403"/>
    <w:pPr>
      <w:widowControl/>
      <w:spacing w:after="160" w:line="240" w:lineRule="exact"/>
      <w:jc w:val="left"/>
    </w:pPr>
    <w:rPr>
      <w:rFonts w:ascii="Verdana" w:hAnsi="Verdana"/>
      <w:kern w:val="0"/>
      <w:szCs w:val="20"/>
      <w:lang w:eastAsia="en-US"/>
    </w:rPr>
  </w:style>
  <w:style w:type="paragraph" w:customStyle="1" w:styleId="FigureandTableTitle">
    <w:name w:val="Figure and Table Title"/>
    <w:basedOn w:val="a0"/>
    <w:rsid w:val="00C95403"/>
    <w:pPr>
      <w:widowControl/>
      <w:ind w:left="2160"/>
      <w:jc w:val="left"/>
    </w:pPr>
    <w:rPr>
      <w:rFonts w:ascii="Helvetica-Light" w:hAnsi="Helvetica-Light"/>
      <w:b/>
      <w:bCs/>
      <w:kern w:val="0"/>
      <w:sz w:val="20"/>
      <w:lang w:eastAsia="en-US"/>
    </w:rPr>
  </w:style>
  <w:style w:type="paragraph" w:customStyle="1" w:styleId="aff5">
    <w:name w:val="文档正文"/>
    <w:basedOn w:val="a0"/>
    <w:rsid w:val="00C95403"/>
    <w:pPr>
      <w:adjustRightInd w:val="0"/>
      <w:spacing w:line="480" w:lineRule="atLeast"/>
      <w:ind w:firstLine="567"/>
      <w:textAlignment w:val="baseline"/>
    </w:pPr>
    <w:rPr>
      <w:rFonts w:ascii="仿宋_GB2312" w:eastAsia="仿宋_GB2312"/>
      <w:kern w:val="0"/>
      <w:sz w:val="28"/>
    </w:rPr>
  </w:style>
  <w:style w:type="paragraph" w:customStyle="1" w:styleId="16">
    <w:name w:val="16"/>
    <w:basedOn w:val="a0"/>
    <w:qFormat/>
    <w:rsid w:val="00C95403"/>
    <w:pPr>
      <w:widowControl/>
      <w:snapToGrid w:val="0"/>
      <w:spacing w:before="100" w:beforeAutospacing="1" w:after="100" w:afterAutospacing="1"/>
    </w:pPr>
    <w:rPr>
      <w:rFonts w:ascii="宋体" w:hAnsi="宋体" w:hint="eastAsia"/>
      <w:kern w:val="0"/>
      <w:szCs w:val="20"/>
    </w:rPr>
  </w:style>
  <w:style w:type="paragraph" w:customStyle="1" w:styleId="500">
    <w:name w:val="正文_5_0"/>
    <w:qFormat/>
    <w:rsid w:val="00C95403"/>
    <w:pPr>
      <w:widowControl w:val="0"/>
      <w:jc w:val="both"/>
    </w:pPr>
    <w:rPr>
      <w:rFonts w:ascii="Times New Roman" w:eastAsia="宋体" w:hAnsi="Times New Roman" w:cs="Times New Roman"/>
      <w:szCs w:val="24"/>
    </w:rPr>
  </w:style>
  <w:style w:type="paragraph" w:customStyle="1" w:styleId="xl29">
    <w:name w:val="xl29"/>
    <w:basedOn w:val="a0"/>
    <w:rsid w:val="00C95403"/>
    <w:pPr>
      <w:widowControl/>
      <w:spacing w:before="100" w:beforeAutospacing="1" w:after="100" w:afterAutospacing="1"/>
      <w:jc w:val="left"/>
    </w:pPr>
    <w:rPr>
      <w:rFonts w:ascii="宋体" w:hAnsi="宋体" w:cs="宋体"/>
      <w:kern w:val="0"/>
      <w:sz w:val="24"/>
    </w:rPr>
  </w:style>
  <w:style w:type="paragraph" w:customStyle="1" w:styleId="ParaChar1">
    <w:name w:val="默认段落字体 Para Char1"/>
    <w:next w:val="a0"/>
    <w:rsid w:val="00C95403"/>
    <w:pPr>
      <w:keepNext/>
      <w:keepLines/>
      <w:tabs>
        <w:tab w:val="left" w:pos="360"/>
      </w:tabs>
      <w:snapToGrid w:val="0"/>
      <w:spacing w:before="240" w:after="240"/>
      <w:outlineLvl w:val="7"/>
    </w:pPr>
    <w:rPr>
      <w:rFonts w:ascii="Arial" w:eastAsia="宋体" w:hAnsi="Arial" w:cs="Arial"/>
      <w:sz w:val="20"/>
      <w:szCs w:val="20"/>
    </w:rPr>
  </w:style>
  <w:style w:type="paragraph" w:customStyle="1" w:styleId="15">
    <w:name w:val="列出段落1"/>
    <w:basedOn w:val="a0"/>
    <w:rsid w:val="00C95403"/>
    <w:pPr>
      <w:widowControl/>
      <w:spacing w:line="240" w:lineRule="atLeast"/>
      <w:ind w:firstLineChars="200" w:firstLine="420"/>
      <w:jc w:val="left"/>
    </w:pPr>
    <w:rPr>
      <w:rFonts w:ascii="宋体" w:eastAsia="仿宋_GB2312" w:hAnsi="宋体" w:cs="宋体"/>
      <w:kern w:val="0"/>
      <w:sz w:val="24"/>
    </w:rPr>
  </w:style>
  <w:style w:type="paragraph" w:customStyle="1" w:styleId="378020">
    <w:name w:val="样式 标题 3 + (中文) 黑体 小四 非加粗 段前: 7.8 磅 段后: 0 磅 行距: 固定值 20 磅"/>
    <w:basedOn w:val="3"/>
    <w:rsid w:val="00C95403"/>
    <w:pPr>
      <w:spacing w:before="0" w:after="0" w:line="400" w:lineRule="exact"/>
    </w:pPr>
    <w:rPr>
      <w:rFonts w:eastAsia="黑体" w:cs="宋体"/>
    </w:rPr>
  </w:style>
  <w:style w:type="paragraph" w:customStyle="1" w:styleId="tabletextcharchar">
    <w:name w:val="tabletextcharchar"/>
    <w:basedOn w:val="a0"/>
    <w:rsid w:val="00C95403"/>
    <w:pPr>
      <w:widowControl/>
      <w:spacing w:before="100" w:beforeAutospacing="1" w:after="100" w:afterAutospacing="1" w:line="240" w:lineRule="atLeast"/>
      <w:jc w:val="left"/>
    </w:pPr>
    <w:rPr>
      <w:rFonts w:ascii="宋体" w:hAnsi="宋体" w:cs="宋体"/>
      <w:kern w:val="0"/>
      <w:sz w:val="18"/>
      <w:szCs w:val="18"/>
    </w:rPr>
  </w:style>
  <w:style w:type="paragraph" w:customStyle="1" w:styleId="36">
    <w:name w:val="样式 标题 3小节 + 小四 加粗"/>
    <w:basedOn w:val="3"/>
    <w:rsid w:val="00C95403"/>
    <w:pPr>
      <w:spacing w:before="0" w:after="0" w:line="440" w:lineRule="atLeast"/>
      <w:ind w:firstLineChars="200" w:firstLine="480"/>
    </w:pPr>
    <w:rPr>
      <w:rFonts w:eastAsia="黑体"/>
      <w:bCs/>
      <w:kern w:val="0"/>
    </w:rPr>
  </w:style>
  <w:style w:type="paragraph" w:customStyle="1" w:styleId="aff6">
    <w:name w:val="表头"/>
    <w:basedOn w:val="a7"/>
    <w:rsid w:val="00C95403"/>
    <w:pPr>
      <w:keepNext/>
      <w:keepLines/>
      <w:widowControl/>
      <w:spacing w:before="120" w:after="120" w:line="300" w:lineRule="auto"/>
      <w:jc w:val="center"/>
    </w:pPr>
    <w:rPr>
      <w:rFonts w:ascii="Times New Roman" w:eastAsia="宋体" w:hAnsi="Times New Roman" w:cs="Times New Roman"/>
      <w:sz w:val="21"/>
    </w:rPr>
  </w:style>
  <w:style w:type="paragraph" w:customStyle="1" w:styleId="085">
    <w:name w:val="样式 样式 左侧:  0.85 厘米 + 居中"/>
    <w:basedOn w:val="a0"/>
    <w:rsid w:val="00C95403"/>
    <w:pPr>
      <w:jc w:val="center"/>
    </w:pPr>
    <w:rPr>
      <w:rFonts w:ascii="宋体" w:hAnsi="宋体"/>
      <w:szCs w:val="20"/>
    </w:rPr>
  </w:style>
  <w:style w:type="paragraph" w:customStyle="1" w:styleId="Char20">
    <w:name w:val="Char2"/>
    <w:basedOn w:val="a0"/>
    <w:rsid w:val="00C95403"/>
    <w:rPr>
      <w:rFonts w:ascii="仿宋_GB2312" w:eastAsia="仿宋_GB2312"/>
      <w:b/>
      <w:sz w:val="32"/>
      <w:szCs w:val="32"/>
    </w:rPr>
  </w:style>
  <w:style w:type="character" w:customStyle="1" w:styleId="hover1">
    <w:name w:val="hover1"/>
    <w:basedOn w:val="a1"/>
    <w:rsid w:val="00C95403"/>
    <w:rPr>
      <w:rFonts w:ascii="Times New Roman" w:eastAsia="宋体" w:hAnsi="Times New Roman" w:cs="Times New Roman"/>
    </w:rPr>
  </w:style>
  <w:style w:type="character" w:customStyle="1" w:styleId="hover2">
    <w:name w:val="hover2"/>
    <w:basedOn w:val="a1"/>
    <w:rsid w:val="00C95403"/>
    <w:rPr>
      <w:rFonts w:ascii="Times New Roman" w:eastAsia="宋体" w:hAnsi="Times New Roman" w:cs="Times New Roman"/>
      <w:color w:val="2590EB"/>
    </w:rPr>
  </w:style>
  <w:style w:type="character" w:customStyle="1" w:styleId="hover3">
    <w:name w:val="hover3"/>
    <w:basedOn w:val="a1"/>
    <w:rsid w:val="00C95403"/>
    <w:rPr>
      <w:rFonts w:ascii="Times New Roman" w:eastAsia="宋体" w:hAnsi="Times New Roman" w:cs="Times New Roman"/>
      <w:color w:val="2590EB"/>
      <w:shd w:val="clear" w:color="auto" w:fill="E9F4FD"/>
    </w:rPr>
  </w:style>
  <w:style w:type="character" w:customStyle="1" w:styleId="label">
    <w:name w:val="label"/>
    <w:basedOn w:val="a1"/>
    <w:rsid w:val="00C95403"/>
    <w:rPr>
      <w:rFonts w:ascii="Times New Roman" w:eastAsia="宋体" w:hAnsi="Times New Roman" w:cs="Times New Roman"/>
      <w:color w:val="999999"/>
    </w:rPr>
  </w:style>
  <w:style w:type="character" w:customStyle="1" w:styleId="layui-laypage-curr">
    <w:name w:val="layui-laypage-curr"/>
    <w:basedOn w:val="a1"/>
    <w:rsid w:val="00C95403"/>
    <w:rPr>
      <w:rFonts w:ascii="Times New Roman" w:eastAsia="宋体" w:hAnsi="Times New Roman" w:cs="Times New Roman"/>
    </w:rPr>
  </w:style>
  <w:style w:type="character" w:customStyle="1" w:styleId="hover11">
    <w:name w:val="hover11"/>
    <w:basedOn w:val="a1"/>
    <w:rsid w:val="00C95403"/>
    <w:rPr>
      <w:rFonts w:ascii="Times New Roman" w:eastAsia="宋体" w:hAnsi="Times New Roman" w:cs="Times New Roman"/>
    </w:rPr>
  </w:style>
  <w:style w:type="paragraph" w:customStyle="1" w:styleId="17">
    <w:name w:val="无间隔1"/>
    <w:qFormat/>
    <w:rsid w:val="00C95403"/>
    <w:rPr>
      <w:rFonts w:ascii="Times New Roman" w:eastAsia="宋体" w:hAnsi="Times New Roman" w:cs="Times New Roman"/>
    </w:rPr>
  </w:style>
  <w:style w:type="character" w:customStyle="1" w:styleId="UnresolvedMention">
    <w:name w:val="Unresolved Mention"/>
    <w:basedOn w:val="a1"/>
    <w:uiPriority w:val="99"/>
    <w:semiHidden/>
    <w:unhideWhenUsed/>
    <w:rsid w:val="003854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349888">
      <w:bodyDiv w:val="1"/>
      <w:marLeft w:val="0"/>
      <w:marRight w:val="0"/>
      <w:marTop w:val="0"/>
      <w:marBottom w:val="0"/>
      <w:divBdr>
        <w:top w:val="none" w:sz="0" w:space="0" w:color="auto"/>
        <w:left w:val="none" w:sz="0" w:space="0" w:color="auto"/>
        <w:bottom w:val="none" w:sz="0" w:space="0" w:color="auto"/>
        <w:right w:val="none" w:sz="0" w:space="0" w:color="auto"/>
      </w:divBdr>
    </w:div>
    <w:div w:id="38476646">
      <w:bodyDiv w:val="1"/>
      <w:marLeft w:val="0"/>
      <w:marRight w:val="0"/>
      <w:marTop w:val="0"/>
      <w:marBottom w:val="0"/>
      <w:divBdr>
        <w:top w:val="none" w:sz="0" w:space="0" w:color="auto"/>
        <w:left w:val="none" w:sz="0" w:space="0" w:color="auto"/>
        <w:bottom w:val="none" w:sz="0" w:space="0" w:color="auto"/>
        <w:right w:val="none" w:sz="0" w:space="0" w:color="auto"/>
      </w:divBdr>
    </w:div>
    <w:div w:id="63263486">
      <w:bodyDiv w:val="1"/>
      <w:marLeft w:val="0"/>
      <w:marRight w:val="0"/>
      <w:marTop w:val="0"/>
      <w:marBottom w:val="0"/>
      <w:divBdr>
        <w:top w:val="none" w:sz="0" w:space="0" w:color="auto"/>
        <w:left w:val="none" w:sz="0" w:space="0" w:color="auto"/>
        <w:bottom w:val="none" w:sz="0" w:space="0" w:color="auto"/>
        <w:right w:val="none" w:sz="0" w:space="0" w:color="auto"/>
      </w:divBdr>
    </w:div>
    <w:div w:id="83036076">
      <w:bodyDiv w:val="1"/>
      <w:marLeft w:val="0"/>
      <w:marRight w:val="0"/>
      <w:marTop w:val="0"/>
      <w:marBottom w:val="0"/>
      <w:divBdr>
        <w:top w:val="none" w:sz="0" w:space="0" w:color="auto"/>
        <w:left w:val="none" w:sz="0" w:space="0" w:color="auto"/>
        <w:bottom w:val="none" w:sz="0" w:space="0" w:color="auto"/>
        <w:right w:val="none" w:sz="0" w:space="0" w:color="auto"/>
      </w:divBdr>
    </w:div>
    <w:div w:id="312374308">
      <w:bodyDiv w:val="1"/>
      <w:marLeft w:val="0"/>
      <w:marRight w:val="0"/>
      <w:marTop w:val="0"/>
      <w:marBottom w:val="0"/>
      <w:divBdr>
        <w:top w:val="none" w:sz="0" w:space="0" w:color="auto"/>
        <w:left w:val="none" w:sz="0" w:space="0" w:color="auto"/>
        <w:bottom w:val="none" w:sz="0" w:space="0" w:color="auto"/>
        <w:right w:val="none" w:sz="0" w:space="0" w:color="auto"/>
      </w:divBdr>
    </w:div>
    <w:div w:id="323242695">
      <w:bodyDiv w:val="1"/>
      <w:marLeft w:val="0"/>
      <w:marRight w:val="0"/>
      <w:marTop w:val="0"/>
      <w:marBottom w:val="0"/>
      <w:divBdr>
        <w:top w:val="none" w:sz="0" w:space="0" w:color="auto"/>
        <w:left w:val="none" w:sz="0" w:space="0" w:color="auto"/>
        <w:bottom w:val="none" w:sz="0" w:space="0" w:color="auto"/>
        <w:right w:val="none" w:sz="0" w:space="0" w:color="auto"/>
      </w:divBdr>
    </w:div>
    <w:div w:id="385877455">
      <w:bodyDiv w:val="1"/>
      <w:marLeft w:val="0"/>
      <w:marRight w:val="0"/>
      <w:marTop w:val="0"/>
      <w:marBottom w:val="0"/>
      <w:divBdr>
        <w:top w:val="none" w:sz="0" w:space="0" w:color="auto"/>
        <w:left w:val="none" w:sz="0" w:space="0" w:color="auto"/>
        <w:bottom w:val="none" w:sz="0" w:space="0" w:color="auto"/>
        <w:right w:val="none" w:sz="0" w:space="0" w:color="auto"/>
      </w:divBdr>
    </w:div>
    <w:div w:id="777021147">
      <w:bodyDiv w:val="1"/>
      <w:marLeft w:val="0"/>
      <w:marRight w:val="0"/>
      <w:marTop w:val="0"/>
      <w:marBottom w:val="0"/>
      <w:divBdr>
        <w:top w:val="none" w:sz="0" w:space="0" w:color="auto"/>
        <w:left w:val="none" w:sz="0" w:space="0" w:color="auto"/>
        <w:bottom w:val="none" w:sz="0" w:space="0" w:color="auto"/>
        <w:right w:val="none" w:sz="0" w:space="0" w:color="auto"/>
      </w:divBdr>
    </w:div>
    <w:div w:id="857161468">
      <w:bodyDiv w:val="1"/>
      <w:marLeft w:val="0"/>
      <w:marRight w:val="0"/>
      <w:marTop w:val="0"/>
      <w:marBottom w:val="0"/>
      <w:divBdr>
        <w:top w:val="none" w:sz="0" w:space="0" w:color="auto"/>
        <w:left w:val="none" w:sz="0" w:space="0" w:color="auto"/>
        <w:bottom w:val="none" w:sz="0" w:space="0" w:color="auto"/>
        <w:right w:val="none" w:sz="0" w:space="0" w:color="auto"/>
      </w:divBdr>
    </w:div>
    <w:div w:id="905530351">
      <w:bodyDiv w:val="1"/>
      <w:marLeft w:val="0"/>
      <w:marRight w:val="0"/>
      <w:marTop w:val="0"/>
      <w:marBottom w:val="0"/>
      <w:divBdr>
        <w:top w:val="none" w:sz="0" w:space="0" w:color="auto"/>
        <w:left w:val="none" w:sz="0" w:space="0" w:color="auto"/>
        <w:bottom w:val="none" w:sz="0" w:space="0" w:color="auto"/>
        <w:right w:val="none" w:sz="0" w:space="0" w:color="auto"/>
      </w:divBdr>
    </w:div>
    <w:div w:id="961955174">
      <w:bodyDiv w:val="1"/>
      <w:marLeft w:val="0"/>
      <w:marRight w:val="0"/>
      <w:marTop w:val="0"/>
      <w:marBottom w:val="0"/>
      <w:divBdr>
        <w:top w:val="none" w:sz="0" w:space="0" w:color="auto"/>
        <w:left w:val="none" w:sz="0" w:space="0" w:color="auto"/>
        <w:bottom w:val="none" w:sz="0" w:space="0" w:color="auto"/>
        <w:right w:val="none" w:sz="0" w:space="0" w:color="auto"/>
      </w:divBdr>
    </w:div>
    <w:div w:id="971716669">
      <w:bodyDiv w:val="1"/>
      <w:marLeft w:val="0"/>
      <w:marRight w:val="0"/>
      <w:marTop w:val="0"/>
      <w:marBottom w:val="0"/>
      <w:divBdr>
        <w:top w:val="none" w:sz="0" w:space="0" w:color="auto"/>
        <w:left w:val="none" w:sz="0" w:space="0" w:color="auto"/>
        <w:bottom w:val="none" w:sz="0" w:space="0" w:color="auto"/>
        <w:right w:val="none" w:sz="0" w:space="0" w:color="auto"/>
      </w:divBdr>
    </w:div>
    <w:div w:id="1197229757">
      <w:bodyDiv w:val="1"/>
      <w:marLeft w:val="0"/>
      <w:marRight w:val="0"/>
      <w:marTop w:val="0"/>
      <w:marBottom w:val="0"/>
      <w:divBdr>
        <w:top w:val="none" w:sz="0" w:space="0" w:color="auto"/>
        <w:left w:val="none" w:sz="0" w:space="0" w:color="auto"/>
        <w:bottom w:val="none" w:sz="0" w:space="0" w:color="auto"/>
        <w:right w:val="none" w:sz="0" w:space="0" w:color="auto"/>
      </w:divBdr>
    </w:div>
    <w:div w:id="1284076039">
      <w:bodyDiv w:val="1"/>
      <w:marLeft w:val="0"/>
      <w:marRight w:val="0"/>
      <w:marTop w:val="0"/>
      <w:marBottom w:val="0"/>
      <w:divBdr>
        <w:top w:val="none" w:sz="0" w:space="0" w:color="auto"/>
        <w:left w:val="none" w:sz="0" w:space="0" w:color="auto"/>
        <w:bottom w:val="none" w:sz="0" w:space="0" w:color="auto"/>
        <w:right w:val="none" w:sz="0" w:space="0" w:color="auto"/>
      </w:divBdr>
    </w:div>
    <w:div w:id="1354183176">
      <w:bodyDiv w:val="1"/>
      <w:marLeft w:val="0"/>
      <w:marRight w:val="0"/>
      <w:marTop w:val="0"/>
      <w:marBottom w:val="0"/>
      <w:divBdr>
        <w:top w:val="none" w:sz="0" w:space="0" w:color="auto"/>
        <w:left w:val="none" w:sz="0" w:space="0" w:color="auto"/>
        <w:bottom w:val="none" w:sz="0" w:space="0" w:color="auto"/>
        <w:right w:val="none" w:sz="0" w:space="0" w:color="auto"/>
      </w:divBdr>
    </w:div>
    <w:div w:id="1412970099">
      <w:bodyDiv w:val="1"/>
      <w:marLeft w:val="0"/>
      <w:marRight w:val="0"/>
      <w:marTop w:val="0"/>
      <w:marBottom w:val="0"/>
      <w:divBdr>
        <w:top w:val="none" w:sz="0" w:space="0" w:color="auto"/>
        <w:left w:val="none" w:sz="0" w:space="0" w:color="auto"/>
        <w:bottom w:val="none" w:sz="0" w:space="0" w:color="auto"/>
        <w:right w:val="none" w:sz="0" w:space="0" w:color="auto"/>
      </w:divBdr>
    </w:div>
    <w:div w:id="1482844910">
      <w:bodyDiv w:val="1"/>
      <w:marLeft w:val="0"/>
      <w:marRight w:val="0"/>
      <w:marTop w:val="0"/>
      <w:marBottom w:val="0"/>
      <w:divBdr>
        <w:top w:val="none" w:sz="0" w:space="0" w:color="auto"/>
        <w:left w:val="none" w:sz="0" w:space="0" w:color="auto"/>
        <w:bottom w:val="none" w:sz="0" w:space="0" w:color="auto"/>
        <w:right w:val="none" w:sz="0" w:space="0" w:color="auto"/>
      </w:divBdr>
    </w:div>
    <w:div w:id="197822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jpe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footer" Target="footer1.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20</Pages>
  <Words>1799</Words>
  <Characters>10260</Characters>
  <Application>Microsoft Office Word</Application>
  <DocSecurity>0</DocSecurity>
  <Lines>85</Lines>
  <Paragraphs>24</Paragraphs>
  <ScaleCrop>false</ScaleCrop>
  <Company/>
  <LinksUpToDate>false</LinksUpToDate>
  <CharactersWithSpaces>12035</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2022-01-13T03:18:00Z</dcterms:created>
  <dc:creator>User</dc:creator>
  <lastModifiedBy>Administrator</lastModifiedBy>
  <dcterms:modified xsi:type="dcterms:W3CDTF">2022-03-03T08:59:00Z</dcterms:modified>
  <revision>77</revision>
</coreProperties>
</file>