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1C16E" w14:textId="03315D6A" w:rsidR="00D67748" w:rsidRPr="00D67748" w:rsidRDefault="00D67748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宋体"/>
          <w:b/>
          <w:color w:val="333333"/>
          <w:sz w:val="36"/>
          <w:shd w:val="clear" w:color="auto" w:fill="FFFFFF"/>
        </w:rPr>
      </w:pPr>
      <w:r w:rsidRPr="00D67748"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郑州大学睿博公寓留学生疫情防控物资</w:t>
      </w:r>
    </w:p>
    <w:p w14:paraId="1F213E78" w14:textId="12BE58DD" w:rsidR="00BA1E36" w:rsidRDefault="001E2D54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宋体"/>
          <w:b/>
          <w:color w:val="333333"/>
          <w:sz w:val="36"/>
          <w:shd w:val="clear" w:color="auto" w:fill="FFFFFF"/>
        </w:rPr>
      </w:pPr>
      <w:r w:rsidRPr="001E2D54"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紧急采购</w:t>
      </w:r>
      <w:r w:rsidR="007403DF"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合同</w:t>
      </w:r>
      <w:r w:rsidR="00DE157C" w:rsidRPr="00DE157C">
        <w:rPr>
          <w:rFonts w:ascii="仿宋" w:eastAsia="仿宋" w:hAnsi="仿宋" w:cs="宋体" w:hint="eastAsia"/>
          <w:b/>
          <w:color w:val="333333"/>
          <w:sz w:val="22"/>
          <w:szCs w:val="18"/>
          <w:shd w:val="clear" w:color="auto" w:fill="FFFFFF"/>
        </w:rPr>
        <w:t>（5号楼）</w:t>
      </w:r>
    </w:p>
    <w:p w14:paraId="596648ED" w14:textId="77777777" w:rsidR="00BA1E36" w:rsidRDefault="00BA1E36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hd w:val="clear" w:color="auto" w:fill="FFFFFF"/>
        </w:rPr>
      </w:pPr>
    </w:p>
    <w:p w14:paraId="440882F1" w14:textId="77777777" w:rsidR="00BA1E36" w:rsidRDefault="007403DF" w:rsidP="00EC4F08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采购方（甲方）：郑州大学</w:t>
      </w:r>
    </w:p>
    <w:p w14:paraId="15941F09" w14:textId="0C314A00" w:rsidR="00BA1E36" w:rsidRDefault="007403DF" w:rsidP="00EC4F08">
      <w:pPr>
        <w:pStyle w:val="a3"/>
        <w:widowControl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供货方（乙方）：</w:t>
      </w:r>
      <w:r w:rsidR="002223AE" w:rsidRPr="002223AE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河南正财商贸有限公司</w:t>
      </w:r>
    </w:p>
    <w:p w14:paraId="73DED12D" w14:textId="22635275" w:rsidR="00BA1E36" w:rsidRDefault="00507F50" w:rsidP="008514AC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 w:rsidRPr="00507F50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为了维护供需双方合法权益，根据法律规定以及相关文件，</w:t>
      </w:r>
      <w:r w:rsidR="007403DF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本着平等互利、诚信合作的合作原则，经甲、乙双方共同友好协商，就郑州大学</w:t>
      </w:r>
      <w:r w:rsidR="0043123F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睿博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公寓</w:t>
      </w:r>
      <w:r w:rsidR="006C591A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5号楼</w:t>
      </w:r>
      <w:r w:rsidR="00E063DC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留学生</w:t>
      </w:r>
      <w:r w:rsidR="006C591A" w:rsidRPr="006C591A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疫情防控物资</w:t>
      </w:r>
      <w:r w:rsidR="007403DF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紧急采购事宜</w:t>
      </w:r>
      <w:r w:rsidRPr="00507F50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签订本合同，并共同遵守。</w:t>
      </w:r>
    </w:p>
    <w:p w14:paraId="2F006AFF" w14:textId="3EAD058E" w:rsidR="008514AC" w:rsidRDefault="008514AC" w:rsidP="008540CB">
      <w:pPr>
        <w:pStyle w:val="a3"/>
        <w:widowControl/>
        <w:numPr>
          <w:ilvl w:val="0"/>
          <w:numId w:val="6"/>
        </w:numPr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供货清单及金额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636"/>
        <w:gridCol w:w="1056"/>
        <w:gridCol w:w="365"/>
        <w:gridCol w:w="691"/>
        <w:gridCol w:w="1266"/>
        <w:gridCol w:w="1267"/>
        <w:gridCol w:w="1266"/>
        <w:gridCol w:w="1266"/>
        <w:gridCol w:w="1266"/>
      </w:tblGrid>
      <w:tr w:rsidR="008540CB" w14:paraId="704D96A3" w14:textId="77777777" w:rsidTr="001C2C58">
        <w:trPr>
          <w:trHeight w:val="28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A8729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D0C9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货品名称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A542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品牌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B794" w14:textId="77777777" w:rsidR="008540CB" w:rsidRDefault="008540CB" w:rsidP="001C2C58">
            <w:pPr>
              <w:widowControl/>
              <w:tabs>
                <w:tab w:val="left" w:pos="574"/>
              </w:tabs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材质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AA77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规格（米）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8142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单价（元）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755A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数量（个）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D643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总价（元）</w:t>
            </w:r>
          </w:p>
        </w:tc>
      </w:tr>
      <w:tr w:rsidR="008540CB" w14:paraId="5DA79414" w14:textId="77777777" w:rsidTr="001C2C58">
        <w:trPr>
          <w:trHeight w:val="28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E44C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25D4" w14:textId="77777777" w:rsidR="008540CB" w:rsidRDefault="008540CB" w:rsidP="001C2C58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折叠床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175A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永发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894C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钢制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0BE4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2*1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F728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238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7E64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9966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23800</w:t>
            </w:r>
          </w:p>
        </w:tc>
      </w:tr>
      <w:tr w:rsidR="008540CB" w14:paraId="66E68BD6" w14:textId="77777777" w:rsidTr="001C2C58">
        <w:trPr>
          <w:trHeight w:val="28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9BAF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48EF" w14:textId="77777777" w:rsidR="008540CB" w:rsidRDefault="008540CB" w:rsidP="001C2C58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床垫</w:t>
            </w:r>
          </w:p>
        </w:tc>
        <w:tc>
          <w:tcPr>
            <w:tcW w:w="513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FA27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怡昊家纺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7CD1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丝绵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1ED1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2*0.9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F6F1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4C2D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1EE9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3500</w:t>
            </w:r>
          </w:p>
        </w:tc>
      </w:tr>
      <w:tr w:rsidR="008540CB" w14:paraId="471A7E7F" w14:textId="77777777" w:rsidTr="001C2C58">
        <w:trPr>
          <w:trHeight w:val="28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7D9D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D26A" w14:textId="77777777" w:rsidR="008540CB" w:rsidRDefault="008540CB" w:rsidP="001C2C58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褥子</w:t>
            </w:r>
          </w:p>
        </w:tc>
        <w:tc>
          <w:tcPr>
            <w:tcW w:w="51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194E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A9548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丝绵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E418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2*1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426C9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E474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2483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6750</w:t>
            </w:r>
          </w:p>
        </w:tc>
      </w:tr>
      <w:tr w:rsidR="008540CB" w14:paraId="475C5184" w14:textId="77777777" w:rsidTr="001C2C58">
        <w:trPr>
          <w:trHeight w:val="28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9DDC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E4F4" w14:textId="77777777" w:rsidR="008540CB" w:rsidRDefault="008540CB" w:rsidP="001C2C58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被芯</w:t>
            </w:r>
          </w:p>
        </w:tc>
        <w:tc>
          <w:tcPr>
            <w:tcW w:w="51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2AEC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881B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丝绵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7510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2*1.5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A707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8491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A464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147</w:t>
            </w:r>
            <w:r>
              <w:rPr>
                <w:rFonts w:ascii="宋体" w:eastAsia="宋体" w:hAnsi="宋体" w:cs="宋体" w:hint="eastAsia"/>
              </w:rPr>
              <w:t>00</w:t>
            </w:r>
          </w:p>
        </w:tc>
      </w:tr>
      <w:tr w:rsidR="008540CB" w14:paraId="61E5CE92" w14:textId="77777777" w:rsidTr="001C2C58">
        <w:trPr>
          <w:trHeight w:val="28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0FD7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919B" w14:textId="77777777" w:rsidR="008540CB" w:rsidRDefault="008540CB" w:rsidP="001C2C58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床单</w:t>
            </w:r>
          </w:p>
        </w:tc>
        <w:tc>
          <w:tcPr>
            <w:tcW w:w="51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D3BB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807A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纯棉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B677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2*1.5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CDAB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110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FC2D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2921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65</w:t>
            </w:r>
            <w:r>
              <w:rPr>
                <w:rFonts w:ascii="宋体" w:eastAsia="宋体" w:hAnsi="宋体" w:cs="宋体" w:hint="eastAsia"/>
              </w:rPr>
              <w:t>00</w:t>
            </w:r>
          </w:p>
        </w:tc>
      </w:tr>
      <w:tr w:rsidR="008540CB" w14:paraId="40C878B6" w14:textId="77777777" w:rsidTr="001C2C58">
        <w:trPr>
          <w:trHeight w:val="28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B358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1DEB" w14:textId="77777777" w:rsidR="008540CB" w:rsidRDefault="008540CB" w:rsidP="001C2C58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被罩</w:t>
            </w:r>
          </w:p>
        </w:tc>
        <w:tc>
          <w:tcPr>
            <w:tcW w:w="51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B03C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F545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纯棉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1B20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2.1*1.6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8A46" w14:textId="77777777" w:rsidR="008540CB" w:rsidRDefault="008540CB" w:rsidP="001C2C58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456C" w14:textId="77777777" w:rsidR="008540CB" w:rsidRDefault="008540CB" w:rsidP="001C2C58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F73B" w14:textId="77777777" w:rsidR="008540CB" w:rsidRDefault="008540CB" w:rsidP="001C2C58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8540CB" w14:paraId="024D59C7" w14:textId="77777777" w:rsidTr="001C2C58">
        <w:trPr>
          <w:trHeight w:val="28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B5A2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E7AF" w14:textId="77777777" w:rsidR="008540CB" w:rsidRDefault="008540CB" w:rsidP="001C2C58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枕头套</w:t>
            </w:r>
          </w:p>
        </w:tc>
        <w:tc>
          <w:tcPr>
            <w:tcW w:w="51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0AA0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851A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纯棉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FC47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0.7*0.45</w:t>
            </w: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14B9" w14:textId="77777777" w:rsidR="008540CB" w:rsidRDefault="008540CB" w:rsidP="001C2C58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CA63" w14:textId="77777777" w:rsidR="008540CB" w:rsidRDefault="008540CB" w:rsidP="001C2C58">
            <w:pPr>
              <w:widowControl/>
              <w:rPr>
                <w:rFonts w:ascii="宋体" w:eastAsia="宋体" w:hAnsi="宋体" w:cs="宋体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EEE3" w14:textId="77777777" w:rsidR="008540CB" w:rsidRDefault="008540CB" w:rsidP="001C2C58">
            <w:pPr>
              <w:widowControl/>
              <w:rPr>
                <w:rFonts w:ascii="宋体" w:eastAsia="宋体" w:hAnsi="宋体" w:cs="宋体"/>
              </w:rPr>
            </w:pPr>
          </w:p>
        </w:tc>
      </w:tr>
      <w:tr w:rsidR="008540CB" w14:paraId="3E6D4D0A" w14:textId="77777777" w:rsidTr="001C2C58">
        <w:trPr>
          <w:trHeight w:val="28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DC91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8624" w14:textId="77777777" w:rsidR="008540CB" w:rsidRDefault="008540CB" w:rsidP="001C2C58">
            <w:pPr>
              <w:widowControl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枕芯</w:t>
            </w:r>
          </w:p>
        </w:tc>
        <w:tc>
          <w:tcPr>
            <w:tcW w:w="51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C700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467C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球球棉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C3B6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0.65*0.45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ED97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96D7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5</w:t>
            </w:r>
            <w:r>
              <w:rPr>
                <w:rFonts w:ascii="宋体" w:eastAsia="宋体" w:hAnsi="宋体" w:cs="宋体" w:hint="eastAsia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9FE7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000</w:t>
            </w:r>
          </w:p>
        </w:tc>
      </w:tr>
      <w:tr w:rsidR="008540CB" w14:paraId="1D08E785" w14:textId="77777777" w:rsidTr="001C2C58">
        <w:trPr>
          <w:trHeight w:val="28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56AC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B663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2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CCC1" w14:textId="77777777" w:rsidR="008540CB" w:rsidRDefault="008540CB" w:rsidP="001C2C58">
            <w:pPr>
              <w:widowControl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金额合计（大写）：陆万捌仟贰佰伍拾元整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0252" w14:textId="77777777" w:rsidR="008540CB" w:rsidRDefault="008540CB" w:rsidP="001C2C5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68250</w:t>
            </w:r>
          </w:p>
        </w:tc>
      </w:tr>
    </w:tbl>
    <w:p w14:paraId="03DEF075" w14:textId="25195E2E" w:rsidR="00BA1E36" w:rsidRDefault="00EC4F08" w:rsidP="008540CB">
      <w:pPr>
        <w:pStyle w:val="a3"/>
        <w:widowControl/>
        <w:shd w:val="clear" w:color="auto" w:fill="FFFFFF"/>
        <w:spacing w:beforeAutospacing="0" w:afterAutospacing="0"/>
        <w:ind w:firstLineChars="300" w:firstLine="84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二、</w:t>
      </w:r>
      <w:r w:rsidR="007403DF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交货和验收</w:t>
      </w:r>
    </w:p>
    <w:p w14:paraId="1ABB7D24" w14:textId="2B7A1813" w:rsidR="00BA1E36" w:rsidRDefault="007403DF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交货地点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：郑州大学翠竹街</w:t>
      </w:r>
      <w:r w:rsidR="00382212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睿</w:t>
      </w:r>
      <w:r w:rsidR="00EC4F08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博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公寓</w:t>
      </w:r>
      <w:r w:rsidR="00672F2C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5号楼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。</w:t>
      </w:r>
    </w:p>
    <w:p w14:paraId="25BC903E" w14:textId="4FD37A75" w:rsidR="00BA1E36" w:rsidRDefault="007403DF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 xml:space="preserve">交货时间： </w:t>
      </w:r>
      <w:r>
        <w:rPr>
          <w:rFonts w:ascii="仿宋" w:eastAsia="仿宋" w:hAnsi="仿宋" w:cs="宋体"/>
          <w:color w:val="333333"/>
          <w:sz w:val="28"/>
          <w:u w:val="single"/>
          <w:shd w:val="clear" w:color="auto" w:fill="FFFFFF"/>
        </w:rPr>
        <w:t>202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年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 xml:space="preserve">  </w:t>
      </w:r>
      <w:r w:rsidR="00EC4F08">
        <w:rPr>
          <w:rFonts w:ascii="仿宋" w:eastAsia="仿宋" w:hAnsi="仿宋" w:cs="宋体"/>
          <w:color w:val="333333"/>
          <w:sz w:val="28"/>
          <w:u w:val="single"/>
          <w:shd w:val="clear" w:color="auto" w:fill="FFFFFF"/>
        </w:rPr>
        <w:t>10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 xml:space="preserve"> </w:t>
      </w:r>
      <w:r w:rsidR="00AD60F8">
        <w:rPr>
          <w:rFonts w:ascii="仿宋" w:eastAsia="仿宋" w:hAnsi="仿宋" w:cs="宋体"/>
          <w:color w:val="333333"/>
          <w:sz w:val="28"/>
          <w:u w:val="single"/>
          <w:shd w:val="clear" w:color="auto" w:fill="FFFFFF"/>
        </w:rPr>
        <w:t>3</w:t>
      </w:r>
      <w:r w:rsidR="008001B4">
        <w:rPr>
          <w:rFonts w:ascii="仿宋" w:eastAsia="仿宋" w:hAnsi="仿宋" w:cs="宋体"/>
          <w:color w:val="333333"/>
          <w:sz w:val="28"/>
          <w:u w:val="single"/>
          <w:shd w:val="clear" w:color="auto" w:fill="FFFFFF"/>
        </w:rPr>
        <w:t>0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日。</w:t>
      </w:r>
    </w:p>
    <w:p w14:paraId="4DF65CE9" w14:textId="4637BC22" w:rsidR="00BA1E36" w:rsidRDefault="007403DF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乙方必须</w:t>
      </w:r>
      <w:r w:rsidR="008141C7">
        <w:rPr>
          <w:rFonts w:ascii="仿宋" w:eastAsia="仿宋" w:hAnsi="仿宋" w:cs="宋体"/>
          <w:color w:val="333333"/>
          <w:sz w:val="28"/>
          <w:shd w:val="clear" w:color="auto" w:fill="FFFFFF"/>
        </w:rPr>
        <w:t>按照</w:t>
      </w:r>
      <w:r w:rsidR="008141C7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约定的货物品牌、规格、质量及数量按时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将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货物送到甲方指定地点，甲方对货物的数量和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质量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进行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验收，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验收无误后，签字确认收货。</w:t>
      </w:r>
    </w:p>
    <w:p w14:paraId="7F572DEF" w14:textId="02EF9961" w:rsidR="00BA1E36" w:rsidRDefault="007403DF" w:rsidP="008514AC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付款结算</w:t>
      </w:r>
    </w:p>
    <w:p w14:paraId="386E9D9E" w14:textId="5E824D86" w:rsidR="002144E7" w:rsidRPr="002144E7" w:rsidRDefault="002144E7">
      <w:pPr>
        <w:pStyle w:val="a3"/>
        <w:widowControl/>
        <w:shd w:val="clear" w:color="auto" w:fill="FFFFFF"/>
        <w:spacing w:beforeAutospacing="0" w:afterAutospacing="0"/>
        <w:ind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合同总价为</w:t>
      </w:r>
      <w:r w:rsidRPr="002144E7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（大写）：陆万捌仟贰佰伍拾元整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，小写：</w:t>
      </w:r>
      <w:r w:rsidRPr="002144E7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68250元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。</w:t>
      </w:r>
    </w:p>
    <w:p w14:paraId="4E8A1B1D" w14:textId="00A0EB46" w:rsidR="00BA1E36" w:rsidRDefault="007403DF">
      <w:pPr>
        <w:pStyle w:val="a3"/>
        <w:widowControl/>
        <w:shd w:val="clear" w:color="auto" w:fill="FFFFFF"/>
        <w:spacing w:beforeAutospacing="0" w:afterAutospacing="0"/>
        <w:ind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货物验收合格后，甲方向乙方支付全部货款。</w:t>
      </w:r>
    </w:p>
    <w:p w14:paraId="233F19F4" w14:textId="33E06F14" w:rsidR="00BA1E36" w:rsidRDefault="007403DF" w:rsidP="008514AC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违约责任</w:t>
      </w:r>
    </w:p>
    <w:p w14:paraId="2F6B73C6" w14:textId="380C8D66" w:rsidR="00EC74E4" w:rsidRDefault="00EC74E4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hd w:val="clear" w:color="auto" w:fill="FFFFFF"/>
        </w:rPr>
      </w:pPr>
      <w:bookmarkStart w:id="0" w:name="_GoBack"/>
      <w:r w:rsidRPr="00EC74E4">
        <w:rPr>
          <w:rFonts w:ascii="仿宋" w:eastAsia="仿宋" w:hAnsi="仿宋" w:cs="宋体"/>
          <w:noProof/>
          <w:color w:val="333333"/>
          <w:sz w:val="28"/>
          <w:shd w:val="clear" w:color="auto" w:fill="FFFFFF"/>
        </w:rPr>
        <w:lastRenderedPageBreak/>
        <w:drawing>
          <wp:inline distT="0" distB="0" distL="0" distR="0" wp14:anchorId="4D20A67E" wp14:editId="4AF8E882">
            <wp:extent cx="5774690" cy="7967990"/>
            <wp:effectExtent l="0" t="0" r="0" b="0"/>
            <wp:docPr id="1" name="图片 1" descr="C:\Users\WJ\AppData\Local\Temp\WeChat Files\0fbcfba0efc68ea9e0188002a8d1a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J\AppData\Local\Temp\WeChat Files\0fbcfba0efc68ea9e0188002a8d1a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90" cy="7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仿宋" w:eastAsia="仿宋" w:hAnsi="仿宋" w:cs="宋体"/>
          <w:color w:val="333333"/>
          <w:sz w:val="28"/>
          <w:shd w:val="clear" w:color="auto" w:fill="FFFFFF"/>
        </w:rPr>
        <w:br w:type="page"/>
      </w:r>
    </w:p>
    <w:p w14:paraId="133A0F7D" w14:textId="36BA9824" w:rsidR="00BA1E36" w:rsidRDefault="007403DF" w:rsidP="008514AC">
      <w:pPr>
        <w:pStyle w:val="a3"/>
        <w:widowControl/>
        <w:shd w:val="clear" w:color="auto" w:fill="FFFFFF"/>
        <w:spacing w:beforeAutospacing="0" w:afterAutospacing="0"/>
        <w:ind w:left="160" w:firstLineChars="250" w:firstLine="70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lastRenderedPageBreak/>
        <w:t>因为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疫情防控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，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郑州大学</w:t>
      </w:r>
      <w:r w:rsidR="00382212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睿</w:t>
      </w:r>
      <w:r w:rsidR="00EC4F08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博公寓</w:t>
      </w:r>
      <w:r w:rsidR="00134D24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留学生疫情防控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物资急需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供货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，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乙方必须</w:t>
      </w:r>
      <w:r w:rsidR="0079151D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于2</w:t>
      </w:r>
      <w:r w:rsidR="0079151D">
        <w:rPr>
          <w:rFonts w:ascii="仿宋" w:eastAsia="仿宋" w:hAnsi="仿宋" w:cs="宋体"/>
          <w:color w:val="333333"/>
          <w:sz w:val="28"/>
          <w:shd w:val="clear" w:color="auto" w:fill="FFFFFF"/>
        </w:rPr>
        <w:t>022</w:t>
      </w:r>
      <w:r w:rsidR="0079151D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年1</w:t>
      </w:r>
      <w:r w:rsidR="0079151D">
        <w:rPr>
          <w:rFonts w:ascii="仿宋" w:eastAsia="仿宋" w:hAnsi="仿宋" w:cs="宋体"/>
          <w:color w:val="333333"/>
          <w:sz w:val="28"/>
          <w:shd w:val="clear" w:color="auto" w:fill="FFFFFF"/>
        </w:rPr>
        <w:t>0</w:t>
      </w:r>
      <w:r w:rsidR="0079151D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月3</w:t>
      </w:r>
      <w:r w:rsidR="0079151D">
        <w:rPr>
          <w:rFonts w:ascii="仿宋" w:eastAsia="仿宋" w:hAnsi="仿宋" w:cs="宋体"/>
          <w:color w:val="333333"/>
          <w:sz w:val="28"/>
          <w:shd w:val="clear" w:color="auto" w:fill="FFFFFF"/>
        </w:rPr>
        <w:t>0</w:t>
      </w:r>
      <w:r w:rsidR="0079151D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日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按时供货。若乙方未按时供货，乙方赔偿甲方人民币伍千元整（5000元整）/天。</w:t>
      </w:r>
    </w:p>
    <w:p w14:paraId="3570FC90" w14:textId="77777777" w:rsidR="00BA1E36" w:rsidRDefault="007403DF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五、其它</w:t>
      </w:r>
    </w:p>
    <w:p w14:paraId="4A95E519" w14:textId="77777777" w:rsidR="00BA1E36" w:rsidRDefault="007403DF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1、双方在执行合同时产生纠纷，协商解决，协商不成可向甲方所在地人民法院提起诉讼。</w:t>
      </w:r>
    </w:p>
    <w:p w14:paraId="7382C02D" w14:textId="17D144ED" w:rsidR="00BA1E36" w:rsidRDefault="007403DF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3、本合同一式</w:t>
      </w:r>
      <w:r w:rsidR="00B430A1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六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份，甲方执</w:t>
      </w:r>
      <w:r w:rsidR="00B430A1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四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份，乙方执</w:t>
      </w:r>
      <w:r w:rsidR="00B430A1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两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份。</w:t>
      </w:r>
    </w:p>
    <w:p w14:paraId="7A138537" w14:textId="77777777" w:rsidR="00BA1E36" w:rsidRDefault="007403DF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4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、合同有效期：本合同双方签字盖章后生效，合同签署之日起至合同内容执行完毕为本合同有效期。</w:t>
      </w:r>
    </w:p>
    <w:p w14:paraId="59EA8D62" w14:textId="4466971D" w:rsidR="00BA1E36" w:rsidRDefault="00BA1E36">
      <w:pPr>
        <w:snapToGrid w:val="0"/>
        <w:rPr>
          <w:rFonts w:ascii="Times New Roman" w:eastAsia="宋体" w:hAnsi="Times New Roman" w:cs="宋体"/>
          <w:b/>
          <w:bCs/>
          <w:sz w:val="22"/>
          <w:szCs w:val="21"/>
        </w:rPr>
      </w:pPr>
    </w:p>
    <w:p w14:paraId="2EBFFD57" w14:textId="77777777" w:rsidR="00B72B99" w:rsidRDefault="00B72B99">
      <w:pPr>
        <w:snapToGrid w:val="0"/>
        <w:rPr>
          <w:rFonts w:ascii="Times New Roman" w:eastAsia="宋体" w:hAnsi="Times New Roman" w:cs="宋体"/>
          <w:b/>
          <w:bCs/>
          <w:sz w:val="22"/>
          <w:szCs w:val="21"/>
        </w:rPr>
      </w:pPr>
    </w:p>
    <w:p w14:paraId="163ED2ED" w14:textId="2F3EB909" w:rsidR="00BA1E36" w:rsidRDefault="007403DF" w:rsidP="00D05DCA">
      <w:pPr>
        <w:pStyle w:val="a3"/>
        <w:widowControl/>
        <w:shd w:val="clear" w:color="auto" w:fill="FFFFFF"/>
        <w:spacing w:beforeAutospacing="0" w:afterAutospacing="0"/>
        <w:ind w:leftChars="100" w:left="6090" w:hangingChars="2100" w:hanging="588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甲方（盖章）：郑州大学       乙方（盖章）：</w:t>
      </w:r>
      <w:r w:rsidR="002223AE" w:rsidRPr="002223AE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河南正财商贸有限公司</w:t>
      </w:r>
    </w:p>
    <w:p w14:paraId="214F07DD" w14:textId="77777777" w:rsidR="00B62D4C" w:rsidRDefault="00B62D4C">
      <w:pPr>
        <w:pStyle w:val="a3"/>
        <w:widowControl/>
        <w:shd w:val="clear" w:color="auto" w:fill="FFFFFF"/>
        <w:spacing w:beforeAutospacing="0" w:afterAutospacing="0"/>
        <w:ind w:left="4760" w:hangingChars="1700" w:hanging="4760"/>
        <w:rPr>
          <w:rFonts w:ascii="仿宋" w:eastAsia="仿宋" w:hAnsi="仿宋" w:cs="宋体"/>
          <w:color w:val="333333"/>
          <w:sz w:val="28"/>
          <w:shd w:val="clear" w:color="auto" w:fill="FFFFFF"/>
        </w:rPr>
      </w:pPr>
    </w:p>
    <w:p w14:paraId="032E9E46" w14:textId="6995579D" w:rsidR="00BA1E36" w:rsidRDefault="007403DF" w:rsidP="00D05DCA">
      <w:pPr>
        <w:pStyle w:val="a3"/>
        <w:widowControl/>
        <w:shd w:val="clear" w:color="auto" w:fill="FFFFFF"/>
        <w:spacing w:beforeAutospacing="0" w:afterAutospacing="0"/>
        <w:ind w:leftChars="100" w:left="4690" w:hangingChars="1600" w:hanging="448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签字代表：                   签字代表：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</w:t>
      </w:r>
    </w:p>
    <w:p w14:paraId="0B1F10DE" w14:textId="77777777" w:rsidR="00234C5D" w:rsidRDefault="00234C5D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</w:p>
    <w:p w14:paraId="2E7AA48B" w14:textId="46216B52" w:rsidR="00BA1E36" w:rsidRDefault="007403DF" w:rsidP="00D05DCA">
      <w:pPr>
        <w:pStyle w:val="a3"/>
        <w:widowControl/>
        <w:shd w:val="clear" w:color="auto" w:fill="FFFFFF"/>
        <w:spacing w:beforeAutospacing="0" w:afterAutospacing="0"/>
        <w:ind w:firstLineChars="100" w:firstLine="28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电话：0371-677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39500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电话：</w:t>
      </w:r>
      <w:r w:rsidR="008E741A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</w:t>
      </w:r>
      <w:r w:rsidR="008E741A">
        <w:rPr>
          <w:rFonts w:ascii="仿宋" w:eastAsia="仿宋" w:hAnsi="仿宋" w:cs="宋体"/>
          <w:color w:val="333333"/>
          <w:sz w:val="28"/>
          <w:shd w:val="clear" w:color="auto" w:fill="FFFFFF"/>
        </w:rPr>
        <w:t>8937656058</w:t>
      </w:r>
    </w:p>
    <w:p w14:paraId="32073C6B" w14:textId="4600BEC9" w:rsidR="00BA1E36" w:rsidRDefault="007403DF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</w:t>
      </w:r>
      <w:r w:rsidR="00D05DCA"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税号：</w:t>
      </w:r>
      <w:r w:rsidR="008E741A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9</w:t>
      </w:r>
      <w:r w:rsidR="008E741A">
        <w:rPr>
          <w:rFonts w:ascii="仿宋" w:eastAsia="仿宋" w:hAnsi="仿宋" w:cs="宋体"/>
          <w:color w:val="333333"/>
          <w:sz w:val="28"/>
          <w:shd w:val="clear" w:color="auto" w:fill="FFFFFF"/>
        </w:rPr>
        <w:t>1410105MA9KFM3J84</w:t>
      </w:r>
    </w:p>
    <w:p w14:paraId="5AA5B022" w14:textId="25A40B00" w:rsidR="00BA1E36" w:rsidRDefault="007403DF">
      <w:pPr>
        <w:pStyle w:val="a3"/>
        <w:widowControl/>
        <w:shd w:val="clear" w:color="auto" w:fill="FFFFFF"/>
        <w:spacing w:beforeAutospacing="0" w:afterAutospacing="0"/>
        <w:ind w:left="5040" w:hangingChars="1800" w:hanging="504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</w:t>
      </w:r>
      <w:r w:rsidR="00D05DCA"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地址： </w:t>
      </w:r>
      <w:r w:rsidR="008E741A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河南省郑州市金水区宏康路海亮时代广场3号楼1</w:t>
      </w:r>
      <w:r w:rsidR="008E741A">
        <w:rPr>
          <w:rFonts w:ascii="仿宋" w:eastAsia="仿宋" w:hAnsi="仿宋" w:cs="宋体"/>
          <w:color w:val="333333"/>
          <w:sz w:val="28"/>
          <w:shd w:val="clear" w:color="auto" w:fill="FFFFFF"/>
        </w:rPr>
        <w:t>310</w:t>
      </w:r>
      <w:r w:rsidR="008E741A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室</w:t>
      </w:r>
    </w:p>
    <w:p w14:paraId="2162EB56" w14:textId="2146BAA5" w:rsidR="00BA1E36" w:rsidRDefault="007403DF">
      <w:pPr>
        <w:pStyle w:val="a3"/>
        <w:widowControl/>
        <w:shd w:val="clear" w:color="auto" w:fill="FFFFFF"/>
        <w:spacing w:beforeAutospacing="0" w:afterAutospacing="0"/>
        <w:ind w:left="5320" w:hangingChars="1900" w:hanging="53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</w:t>
      </w:r>
      <w:r w:rsidR="00D05DCA"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开户行：</w:t>
      </w:r>
      <w:r w:rsidR="00CA1227"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</w:t>
      </w:r>
      <w:r w:rsidR="008E741A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中国银行股份有限公司郑州三全路支行</w:t>
      </w:r>
    </w:p>
    <w:p w14:paraId="6AEAF3B1" w14:textId="317315E6" w:rsidR="00BA1E36" w:rsidRDefault="007403DF">
      <w:pPr>
        <w:pStyle w:val="a3"/>
        <w:widowControl/>
        <w:shd w:val="clear" w:color="auto" w:fill="FFFFFF"/>
        <w:spacing w:beforeAutospacing="0" w:afterAutospacing="0"/>
        <w:ind w:left="5320" w:hangingChars="1900" w:hanging="53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</w:t>
      </w:r>
      <w:r w:rsidR="00D05DCA"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账  号：</w:t>
      </w:r>
      <w:r w:rsidR="008E741A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</w:t>
      </w:r>
      <w:r w:rsidR="008E741A">
        <w:rPr>
          <w:rFonts w:ascii="仿宋" w:eastAsia="仿宋" w:hAnsi="仿宋" w:cs="宋体"/>
          <w:color w:val="333333"/>
          <w:sz w:val="28"/>
          <w:shd w:val="clear" w:color="auto" w:fill="FFFFFF"/>
        </w:rPr>
        <w:t>59878851265</w:t>
      </w:r>
    </w:p>
    <w:p w14:paraId="0A932760" w14:textId="79F33625" w:rsidR="00BA1E36" w:rsidRDefault="007403DF" w:rsidP="00DB105E">
      <w:pPr>
        <w:pStyle w:val="a3"/>
        <w:widowControl/>
        <w:shd w:val="clear" w:color="auto" w:fill="FFFFFF"/>
        <w:spacing w:beforeAutospacing="0" w:afterAutospacing="0"/>
        <w:ind w:left="5040" w:hangingChars="1800" w:hanging="504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 </w:t>
      </w:r>
    </w:p>
    <w:p w14:paraId="4A5A3297" w14:textId="48D80F46" w:rsidR="00BA1E36" w:rsidRDefault="007403DF">
      <w:pPr>
        <w:pStyle w:val="a3"/>
        <w:widowControl/>
        <w:shd w:val="clear" w:color="auto" w:fill="FFFFFF"/>
        <w:spacing w:beforeAutospacing="0" w:afterAutospacing="0"/>
        <w:ind w:firstLineChars="1200" w:firstLine="33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合同签署日期：</w:t>
      </w:r>
      <w:r w:rsidR="00E018A0"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年</w:t>
      </w:r>
      <w:r w:rsidR="00E018A0"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月</w:t>
      </w:r>
      <w:r w:rsidR="00E018A0"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日</w:t>
      </w:r>
    </w:p>
    <w:sectPr w:rsidR="00BA1E36">
      <w:pgSz w:w="11906" w:h="16838"/>
      <w:pgMar w:top="850" w:right="1463" w:bottom="850" w:left="134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51094" w14:textId="77777777" w:rsidR="005E16A6" w:rsidRDefault="005E16A6" w:rsidP="00F146A6">
      <w:r>
        <w:separator/>
      </w:r>
    </w:p>
  </w:endnote>
  <w:endnote w:type="continuationSeparator" w:id="0">
    <w:p w14:paraId="430AD60E" w14:textId="77777777" w:rsidR="005E16A6" w:rsidRDefault="005E16A6" w:rsidP="00F1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216B9" w14:textId="77777777" w:rsidR="005E16A6" w:rsidRDefault="005E16A6" w:rsidP="00F146A6">
      <w:r>
        <w:separator/>
      </w:r>
    </w:p>
  </w:footnote>
  <w:footnote w:type="continuationSeparator" w:id="0">
    <w:p w14:paraId="3EC9B28C" w14:textId="77777777" w:rsidR="005E16A6" w:rsidRDefault="005E16A6" w:rsidP="00F1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B4872"/>
    <w:multiLevelType w:val="multilevel"/>
    <w:tmpl w:val="21FB4872"/>
    <w:lvl w:ilvl="0">
      <w:start w:val="2"/>
      <w:numFmt w:val="japaneseCounting"/>
      <w:lvlText w:val="%1、"/>
      <w:lvlJc w:val="left"/>
      <w:pPr>
        <w:ind w:left="11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3EA00D0"/>
    <w:multiLevelType w:val="hybridMultilevel"/>
    <w:tmpl w:val="B674F746"/>
    <w:lvl w:ilvl="0" w:tplc="CA4A0CB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28D2F9E"/>
    <w:multiLevelType w:val="hybridMultilevel"/>
    <w:tmpl w:val="F93282F2"/>
    <w:lvl w:ilvl="0" w:tplc="0CE2A888">
      <w:start w:val="3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5AF110CC"/>
    <w:multiLevelType w:val="hybridMultilevel"/>
    <w:tmpl w:val="394CA9A0"/>
    <w:lvl w:ilvl="0" w:tplc="ADD0B36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CFB622F"/>
    <w:multiLevelType w:val="hybridMultilevel"/>
    <w:tmpl w:val="71D0B07C"/>
    <w:lvl w:ilvl="0" w:tplc="7ABCE0D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CFA06D4"/>
    <w:multiLevelType w:val="hybridMultilevel"/>
    <w:tmpl w:val="ED7893CE"/>
    <w:lvl w:ilvl="0" w:tplc="AE64CA78">
      <w:start w:val="2"/>
      <w:numFmt w:val="japaneseCounting"/>
      <w:lvlText w:val="%1、"/>
      <w:lvlJc w:val="left"/>
      <w:pPr>
        <w:ind w:left="1350" w:hanging="720"/>
      </w:pPr>
      <w:rPr>
        <w:rFonts w:ascii="宋体" w:eastAsia="宋体" w:hAnsi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7569FB"/>
    <w:rsid w:val="000439A6"/>
    <w:rsid w:val="0005159D"/>
    <w:rsid w:val="00112977"/>
    <w:rsid w:val="00134D24"/>
    <w:rsid w:val="00135CAB"/>
    <w:rsid w:val="001D4BD4"/>
    <w:rsid w:val="001E01C0"/>
    <w:rsid w:val="001E2D54"/>
    <w:rsid w:val="002144E7"/>
    <w:rsid w:val="0022143A"/>
    <w:rsid w:val="002223AE"/>
    <w:rsid w:val="00234C5D"/>
    <w:rsid w:val="002A7168"/>
    <w:rsid w:val="002E286A"/>
    <w:rsid w:val="0030666B"/>
    <w:rsid w:val="0032602A"/>
    <w:rsid w:val="003400C2"/>
    <w:rsid w:val="00340B04"/>
    <w:rsid w:val="00370F5B"/>
    <w:rsid w:val="00382212"/>
    <w:rsid w:val="003E05D6"/>
    <w:rsid w:val="00421A7C"/>
    <w:rsid w:val="00422F55"/>
    <w:rsid w:val="0043123F"/>
    <w:rsid w:val="004525E5"/>
    <w:rsid w:val="004E5FCB"/>
    <w:rsid w:val="00507F50"/>
    <w:rsid w:val="005E16A6"/>
    <w:rsid w:val="005E5959"/>
    <w:rsid w:val="006266F1"/>
    <w:rsid w:val="00650F93"/>
    <w:rsid w:val="00670856"/>
    <w:rsid w:val="00672F2C"/>
    <w:rsid w:val="006822AD"/>
    <w:rsid w:val="006C3C69"/>
    <w:rsid w:val="006C591A"/>
    <w:rsid w:val="007403DF"/>
    <w:rsid w:val="0074117A"/>
    <w:rsid w:val="0076033A"/>
    <w:rsid w:val="0079024B"/>
    <w:rsid w:val="0079151D"/>
    <w:rsid w:val="007E5F86"/>
    <w:rsid w:val="008001B4"/>
    <w:rsid w:val="008141C7"/>
    <w:rsid w:val="00826383"/>
    <w:rsid w:val="008514AC"/>
    <w:rsid w:val="008540CB"/>
    <w:rsid w:val="00867FA3"/>
    <w:rsid w:val="008D10DE"/>
    <w:rsid w:val="008E741A"/>
    <w:rsid w:val="00903ABB"/>
    <w:rsid w:val="00905083"/>
    <w:rsid w:val="00967E3D"/>
    <w:rsid w:val="009A7690"/>
    <w:rsid w:val="00A364BE"/>
    <w:rsid w:val="00A5344A"/>
    <w:rsid w:val="00A5449C"/>
    <w:rsid w:val="00AB71C0"/>
    <w:rsid w:val="00AD60F8"/>
    <w:rsid w:val="00B21CCE"/>
    <w:rsid w:val="00B430A1"/>
    <w:rsid w:val="00B62D4C"/>
    <w:rsid w:val="00B72B99"/>
    <w:rsid w:val="00B72D02"/>
    <w:rsid w:val="00B90D45"/>
    <w:rsid w:val="00B924F9"/>
    <w:rsid w:val="00BA028A"/>
    <w:rsid w:val="00BA1E36"/>
    <w:rsid w:val="00BA267A"/>
    <w:rsid w:val="00BB578F"/>
    <w:rsid w:val="00C264AA"/>
    <w:rsid w:val="00CA1227"/>
    <w:rsid w:val="00CD024A"/>
    <w:rsid w:val="00D05DCA"/>
    <w:rsid w:val="00D63178"/>
    <w:rsid w:val="00D67748"/>
    <w:rsid w:val="00D96C31"/>
    <w:rsid w:val="00DB105E"/>
    <w:rsid w:val="00DC7025"/>
    <w:rsid w:val="00DE157C"/>
    <w:rsid w:val="00E018A0"/>
    <w:rsid w:val="00E063DC"/>
    <w:rsid w:val="00EC381B"/>
    <w:rsid w:val="00EC4F08"/>
    <w:rsid w:val="00EC6E14"/>
    <w:rsid w:val="00EC74E4"/>
    <w:rsid w:val="00F146A6"/>
    <w:rsid w:val="00F34CA9"/>
    <w:rsid w:val="00F41DED"/>
    <w:rsid w:val="00F95E21"/>
    <w:rsid w:val="00F972DB"/>
    <w:rsid w:val="00FA2E9C"/>
    <w:rsid w:val="013154E3"/>
    <w:rsid w:val="0A2C71F3"/>
    <w:rsid w:val="0BD863EE"/>
    <w:rsid w:val="0FA67D74"/>
    <w:rsid w:val="11230F50"/>
    <w:rsid w:val="139A738F"/>
    <w:rsid w:val="13F82B68"/>
    <w:rsid w:val="155B515D"/>
    <w:rsid w:val="1807480C"/>
    <w:rsid w:val="28E16FEB"/>
    <w:rsid w:val="2A691C72"/>
    <w:rsid w:val="2B5B6682"/>
    <w:rsid w:val="2FD43D91"/>
    <w:rsid w:val="36751BFD"/>
    <w:rsid w:val="3DF45955"/>
    <w:rsid w:val="45C04D1D"/>
    <w:rsid w:val="481A14E0"/>
    <w:rsid w:val="487C34A5"/>
    <w:rsid w:val="4E7569FB"/>
    <w:rsid w:val="5EE43932"/>
    <w:rsid w:val="64427F5C"/>
    <w:rsid w:val="644E710A"/>
    <w:rsid w:val="6649541B"/>
    <w:rsid w:val="6FEB2E06"/>
    <w:rsid w:val="73F27BAF"/>
    <w:rsid w:val="7B0E3FE6"/>
    <w:rsid w:val="7D6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92EFB"/>
  <w15:docId w15:val="{AB401A43-57C0-484D-BA87-D059A105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333333"/>
      <w:sz w:val="20"/>
      <w:szCs w:val="20"/>
      <w:u w:val="none"/>
    </w:rPr>
  </w:style>
  <w:style w:type="paragraph" w:styleId="a5">
    <w:name w:val="header"/>
    <w:basedOn w:val="a"/>
    <w:link w:val="a6"/>
    <w:rsid w:val="00F1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146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1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146A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annotation reference"/>
    <w:basedOn w:val="a0"/>
    <w:rsid w:val="00EC4F08"/>
    <w:rPr>
      <w:sz w:val="21"/>
      <w:szCs w:val="21"/>
    </w:rPr>
  </w:style>
  <w:style w:type="paragraph" w:styleId="aa">
    <w:name w:val="annotation text"/>
    <w:basedOn w:val="a"/>
    <w:link w:val="ab"/>
    <w:rsid w:val="00EC4F08"/>
    <w:pPr>
      <w:jc w:val="left"/>
    </w:pPr>
  </w:style>
  <w:style w:type="character" w:customStyle="1" w:styleId="ab">
    <w:name w:val="批注文字 字符"/>
    <w:basedOn w:val="a0"/>
    <w:link w:val="aa"/>
    <w:rsid w:val="00EC4F0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C4F08"/>
    <w:rPr>
      <w:b/>
      <w:bCs/>
    </w:rPr>
  </w:style>
  <w:style w:type="character" w:customStyle="1" w:styleId="ad">
    <w:name w:val="批注主题 字符"/>
    <w:basedOn w:val="ab"/>
    <w:link w:val="ac"/>
    <w:semiHidden/>
    <w:rsid w:val="00EC4F08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2021-12-03T00:45:00Z</dcterms:created>
  <dc:creator>森霖</dc:creator>
  <lastModifiedBy>WJ</lastModifiedBy>
  <dcterms:modified xsi:type="dcterms:W3CDTF">2022-12-27T10:27:00Z</dcterms:modified>
  <revision>55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48D0A849B5C64A0E9442FA4681286C36</vt:lpwstr>
  </property>
</Properties>
</file>