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EB55C" w14:textId="5DA82E3E" w:rsidR="00C66776" w:rsidRPr="00C66776" w:rsidRDefault="004565C4" w:rsidP="00C66776">
      <w:pPr>
        <w:pStyle w:val="1"/>
        <w:rPr>
          <w:rFonts w:asciiTheme="minorEastAsia" w:eastAsiaTheme="minorEastAsia" w:hAnsiTheme="minorEastAsia"/>
          <w:sz w:val="28"/>
          <w:szCs w:val="28"/>
        </w:rPr>
        <w:sectPr w:rsidR="00C66776" w:rsidRPr="00C66776">
          <w:headerReference w:type="default" r:id="rId8"/>
          <w:footerReference w:type="default" r:id="rId9"/>
          <w:pgSz w:w="11906" w:h="16838"/>
          <w:pgMar w:top="1418" w:right="1418" w:bottom="1418" w:left="1701" w:header="851" w:footer="992" w:gutter="0"/>
          <w:pgNumType w:start="1"/>
          <w:cols w:space="720"/>
          <w:docGrid w:type="lines" w:linePitch="312"/>
        </w:sectPr>
      </w:pPr>
      <w:r>
        <w:rPr>
          <w:noProof/>
        </w:rPr>
        <w:drawing>
          <wp:inline distT="0" distB="0" distL="0" distR="0" wp14:anchorId="5FBA7E09" wp14:editId="18A24CAB">
            <wp:extent cx="5579745" cy="7672705"/>
            <wp:effectExtent l="0" t="0" r="19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7672705"/>
                    </a:xfrm>
                    <a:prstGeom prst="rect">
                      <a:avLst/>
                    </a:prstGeom>
                    <a:noFill/>
                    <a:ln>
                      <a:noFill/>
                    </a:ln>
                  </pic:spPr>
                </pic:pic>
              </a:graphicData>
            </a:graphic>
          </wp:inline>
        </w:drawing>
      </w:r>
    </w:p>
    <w:p w14:paraId="729573BF" w14:textId="77777777" w:rsidR="00B638B2" w:rsidRDefault="00B638B2" w:rsidP="00B638B2">
      <w:pPr>
        <w:snapToGrid w:val="0"/>
        <w:spacing w:line="408" w:lineRule="auto"/>
        <w:jc w:val="right"/>
        <w:outlineLvl w:val="0"/>
        <w:rPr>
          <w:rFonts w:ascii="宋体" w:hAnsi="宋体" w:cs="宋体"/>
          <w:b/>
          <w:bCs/>
          <w:sz w:val="28"/>
          <w:szCs w:val="28"/>
        </w:rPr>
      </w:pPr>
      <w:r>
        <w:rPr>
          <w:rFonts w:ascii="宋体" w:hAnsi="宋体" w:hint="eastAsia"/>
          <w:b/>
          <w:sz w:val="28"/>
          <w:szCs w:val="28"/>
        </w:rPr>
        <w:lastRenderedPageBreak/>
        <w:t>合同编号</w:t>
      </w:r>
      <w:r>
        <w:rPr>
          <w:rFonts w:ascii="宋体" w:hAnsi="宋体" w:hint="eastAsia"/>
          <w:b/>
          <w:sz w:val="28"/>
          <w:szCs w:val="28"/>
          <w:u w:val="single"/>
        </w:rPr>
        <w:t>：（</w:t>
      </w:r>
      <w:proofErr w:type="gramStart"/>
      <w:r>
        <w:rPr>
          <w:rFonts w:ascii="宋体" w:hAnsi="宋体" w:hint="eastAsia"/>
          <w:b/>
          <w:sz w:val="28"/>
          <w:szCs w:val="28"/>
          <w:u w:val="single"/>
        </w:rPr>
        <w:t>豫财招标</w:t>
      </w:r>
      <w:proofErr w:type="gramEnd"/>
      <w:r>
        <w:rPr>
          <w:rFonts w:ascii="宋体" w:hAnsi="宋体" w:hint="eastAsia"/>
          <w:b/>
          <w:sz w:val="28"/>
          <w:szCs w:val="28"/>
          <w:u w:val="single"/>
        </w:rPr>
        <w:t>采购-2019-824号）</w:t>
      </w:r>
    </w:p>
    <w:p w14:paraId="6A866B4F" w14:textId="77777777" w:rsidR="00B638B2" w:rsidRDefault="00B638B2" w:rsidP="00B638B2">
      <w:pPr>
        <w:snapToGrid w:val="0"/>
        <w:spacing w:line="408" w:lineRule="auto"/>
        <w:jc w:val="center"/>
        <w:outlineLvl w:val="0"/>
        <w:rPr>
          <w:rFonts w:ascii="宋体" w:hAnsi="宋体" w:cs="宋体"/>
          <w:b/>
          <w:bCs/>
          <w:sz w:val="36"/>
          <w:szCs w:val="36"/>
        </w:rPr>
      </w:pPr>
      <w:r>
        <w:rPr>
          <w:rFonts w:ascii="宋体" w:hAnsi="宋体" w:cs="宋体" w:hint="eastAsia"/>
          <w:b/>
          <w:bCs/>
          <w:sz w:val="36"/>
          <w:szCs w:val="36"/>
        </w:rPr>
        <w:t>郑州大学政府采购货物合同</w:t>
      </w:r>
    </w:p>
    <w:p w14:paraId="41CF9888" w14:textId="77777777" w:rsidR="00B638B2" w:rsidRDefault="00B638B2" w:rsidP="00B638B2">
      <w:pPr>
        <w:ind w:firstLineChars="1911" w:firstLine="4604"/>
        <w:rPr>
          <w:rFonts w:ascii="宋体"/>
          <w:b/>
          <w:bCs/>
          <w:sz w:val="24"/>
        </w:rPr>
      </w:pPr>
    </w:p>
    <w:p w14:paraId="541B6349" w14:textId="77777777" w:rsidR="00B638B2" w:rsidRDefault="00B638B2" w:rsidP="00B638B2">
      <w:pPr>
        <w:adjustRightInd w:val="0"/>
        <w:snapToGrid w:val="0"/>
        <w:spacing w:line="480" w:lineRule="exact"/>
        <w:rPr>
          <w:rFonts w:ascii="宋体"/>
          <w:b/>
          <w:bCs/>
          <w:sz w:val="28"/>
          <w:szCs w:val="28"/>
        </w:rPr>
      </w:pPr>
      <w:r>
        <w:rPr>
          <w:rFonts w:ascii="宋体" w:hAnsi="宋体" w:cs="宋体" w:hint="eastAsia"/>
          <w:b/>
          <w:bCs/>
          <w:sz w:val="28"/>
          <w:szCs w:val="28"/>
        </w:rPr>
        <w:t>甲方：</w:t>
      </w:r>
      <w:r>
        <w:rPr>
          <w:rFonts w:ascii="宋体" w:hAnsi="宋体" w:cs="宋体" w:hint="eastAsia"/>
          <w:b/>
          <w:bCs/>
          <w:sz w:val="28"/>
          <w:szCs w:val="28"/>
          <w:u w:val="single"/>
        </w:rPr>
        <w:t>郑州大学</w:t>
      </w:r>
      <w:r>
        <w:rPr>
          <w:rFonts w:ascii="宋体" w:hAnsi="宋体" w:cs="宋体"/>
          <w:b/>
          <w:bCs/>
          <w:sz w:val="28"/>
          <w:szCs w:val="28"/>
          <w:u w:val="single"/>
        </w:rPr>
        <w:t xml:space="preserve">                    </w:t>
      </w:r>
    </w:p>
    <w:p w14:paraId="39BCC51B" w14:textId="77777777" w:rsidR="00B638B2" w:rsidRDefault="00B638B2" w:rsidP="00B638B2">
      <w:pPr>
        <w:adjustRightInd w:val="0"/>
        <w:snapToGrid w:val="0"/>
        <w:spacing w:line="480" w:lineRule="exact"/>
        <w:rPr>
          <w:rFonts w:ascii="宋体"/>
          <w:b/>
          <w:bCs/>
          <w:sz w:val="24"/>
        </w:rPr>
      </w:pPr>
      <w:r>
        <w:rPr>
          <w:rFonts w:ascii="宋体" w:hAnsi="宋体" w:cs="宋体" w:hint="eastAsia"/>
          <w:b/>
          <w:bCs/>
          <w:sz w:val="28"/>
          <w:szCs w:val="28"/>
        </w:rPr>
        <w:t>乙方：</w:t>
      </w:r>
      <w:r>
        <w:rPr>
          <w:rFonts w:ascii="宋体" w:hAnsi="宋体" w:cs="宋体" w:hint="eastAsia"/>
          <w:b/>
          <w:bCs/>
          <w:sz w:val="28"/>
          <w:szCs w:val="28"/>
          <w:u w:val="single"/>
        </w:rPr>
        <w:t>郑州瑞科科教设备安装有限公司</w:t>
      </w:r>
    </w:p>
    <w:p w14:paraId="19E271A1" w14:textId="63AE5C7D" w:rsidR="00B638B2" w:rsidRDefault="00B638B2" w:rsidP="00B638B2">
      <w:pPr>
        <w:adjustRightInd w:val="0"/>
        <w:snapToGrid w:val="0"/>
        <w:spacing w:line="480" w:lineRule="exact"/>
        <w:rPr>
          <w:rFonts w:ascii="宋体"/>
          <w:sz w:val="24"/>
        </w:rPr>
      </w:pPr>
      <w:r>
        <w:rPr>
          <w:rFonts w:ascii="宋体" w:hAnsi="宋体" w:cs="宋体"/>
          <w:b/>
          <w:bCs/>
          <w:sz w:val="24"/>
          <w:szCs w:val="24"/>
        </w:rPr>
        <w:t xml:space="preserve">    </w:t>
      </w:r>
      <w:r>
        <w:rPr>
          <w:rFonts w:ascii="宋体" w:hAnsi="宋体" w:cs="宋体" w:hint="eastAsia"/>
          <w:sz w:val="24"/>
          <w:szCs w:val="24"/>
        </w:rPr>
        <w:t>本合同于</w:t>
      </w:r>
      <w:r w:rsidR="00B2016D">
        <w:rPr>
          <w:rFonts w:ascii="宋体" w:hAnsi="宋体" w:cs="宋体"/>
          <w:sz w:val="24"/>
          <w:szCs w:val="24"/>
          <w:u w:val="single"/>
        </w:rPr>
        <w:t xml:space="preserve">    </w:t>
      </w:r>
      <w:r w:rsidR="00DB2655">
        <w:rPr>
          <w:rFonts w:ascii="宋体" w:hAnsi="宋体" w:cs="宋体" w:hint="eastAsia"/>
          <w:sz w:val="24"/>
          <w:szCs w:val="24"/>
          <w:u w:val="single"/>
        </w:rPr>
        <w:t>年</w:t>
      </w:r>
      <w:r w:rsidR="00B2016D">
        <w:rPr>
          <w:rFonts w:ascii="宋体" w:hAnsi="宋体" w:cs="宋体"/>
          <w:sz w:val="24"/>
          <w:szCs w:val="24"/>
          <w:u w:val="single"/>
        </w:rPr>
        <w:t xml:space="preserve">   </w:t>
      </w:r>
      <w:r w:rsidR="00DB2655">
        <w:rPr>
          <w:rFonts w:ascii="宋体" w:hAnsi="宋体" w:cs="宋体" w:hint="eastAsia"/>
          <w:sz w:val="24"/>
          <w:szCs w:val="24"/>
          <w:u w:val="single"/>
        </w:rPr>
        <w:t>月</w:t>
      </w:r>
      <w:r w:rsidR="00B2016D">
        <w:rPr>
          <w:rFonts w:ascii="宋体" w:hAnsi="宋体" w:cs="宋体"/>
          <w:sz w:val="24"/>
          <w:szCs w:val="24"/>
          <w:u w:val="single"/>
        </w:rPr>
        <w:t xml:space="preserve">   </w:t>
      </w:r>
      <w:r w:rsidR="00DB2655">
        <w:rPr>
          <w:rFonts w:ascii="宋体" w:hAnsi="宋体" w:cs="宋体" w:hint="eastAsia"/>
          <w:sz w:val="24"/>
          <w:szCs w:val="24"/>
          <w:u w:val="single"/>
        </w:rPr>
        <w:t>日</w:t>
      </w:r>
      <w:r>
        <w:rPr>
          <w:rFonts w:ascii="宋体" w:hAnsi="宋体" w:cs="宋体" w:hint="eastAsia"/>
          <w:sz w:val="24"/>
          <w:szCs w:val="24"/>
        </w:rPr>
        <w:t>由甲乙双方按下述条款签署。</w:t>
      </w:r>
    </w:p>
    <w:p w14:paraId="1F2DF8A5" w14:textId="4B8C08C0" w:rsidR="00B638B2" w:rsidRDefault="00B638B2" w:rsidP="00B638B2">
      <w:pPr>
        <w:adjustRightInd w:val="0"/>
        <w:snapToGrid w:val="0"/>
        <w:spacing w:line="480" w:lineRule="exact"/>
        <w:ind w:firstLine="480"/>
        <w:rPr>
          <w:rFonts w:ascii="宋体"/>
          <w:sz w:val="24"/>
        </w:rPr>
      </w:pPr>
      <w:r>
        <w:rPr>
          <w:rFonts w:ascii="宋体" w:hAnsi="宋体" w:cs="宋体" w:hint="eastAsia"/>
          <w:sz w:val="24"/>
          <w:szCs w:val="24"/>
        </w:rPr>
        <w:t>在甲方为获得</w:t>
      </w:r>
      <w:r>
        <w:rPr>
          <w:rFonts w:ascii="宋体" w:hAnsi="宋体" w:cs="宋体" w:hint="eastAsia"/>
          <w:sz w:val="24"/>
          <w:szCs w:val="24"/>
          <w:u w:val="single"/>
        </w:rPr>
        <w:t>（</w:t>
      </w:r>
      <w:r w:rsidR="00DB2655" w:rsidRPr="00DB2655">
        <w:rPr>
          <w:rFonts w:ascii="宋体" w:hAnsi="宋体" w:cs="宋体" w:hint="eastAsia"/>
          <w:sz w:val="24"/>
          <w:szCs w:val="24"/>
          <w:u w:val="single"/>
        </w:rPr>
        <w:t>郑州大学化学学院化学实验室智能通风设备采购项目</w:t>
      </w:r>
      <w:r>
        <w:rPr>
          <w:rFonts w:ascii="宋体" w:hAnsi="宋体" w:cs="宋体" w:hint="eastAsia"/>
          <w:sz w:val="24"/>
          <w:szCs w:val="24"/>
          <w:u w:val="single"/>
          <w:lang w:bidi="ar"/>
        </w:rPr>
        <w:t xml:space="preserve"> </w:t>
      </w:r>
      <w:r>
        <w:rPr>
          <w:rFonts w:ascii="宋体" w:hAnsi="宋体" w:cs="宋体" w:hint="eastAsia"/>
          <w:sz w:val="24"/>
          <w:szCs w:val="24"/>
          <w:u w:val="single"/>
        </w:rPr>
        <w:t>）</w:t>
      </w:r>
      <w:r>
        <w:rPr>
          <w:rFonts w:ascii="宋体" w:hAnsi="宋体" w:cs="宋体" w:hint="eastAsia"/>
          <w:sz w:val="24"/>
          <w:szCs w:val="24"/>
        </w:rPr>
        <w:t>货物和伴随服务实施公开招标情况下，乙方参加了公开招标。通过公开招标，甲方接受了乙方以总金额</w:t>
      </w:r>
      <w:r w:rsidRPr="00DB2655">
        <w:rPr>
          <w:rFonts w:asciiTheme="minorEastAsia" w:eastAsiaTheme="minorEastAsia" w:hAnsiTheme="minorEastAsia" w:cs="宋体" w:hint="eastAsia"/>
          <w:sz w:val="24"/>
          <w:szCs w:val="24"/>
          <w:u w:val="single"/>
        </w:rPr>
        <w:t>（</w:t>
      </w:r>
      <w:r w:rsidRPr="00DB2655">
        <w:rPr>
          <w:rFonts w:asciiTheme="minorEastAsia" w:eastAsiaTheme="minorEastAsia" w:hAnsiTheme="minorEastAsia" w:cs="Arial"/>
          <w:kern w:val="0"/>
          <w:sz w:val="24"/>
          <w:szCs w:val="24"/>
          <w:u w:val="single"/>
          <w:lang w:bidi="ar"/>
        </w:rPr>
        <w:t>¥</w:t>
      </w:r>
      <w:r w:rsidR="00DB2655" w:rsidRPr="00DB2655">
        <w:rPr>
          <w:rFonts w:asciiTheme="minorEastAsia" w:eastAsiaTheme="minorEastAsia" w:hAnsiTheme="minorEastAsia" w:cs="宋体" w:hint="eastAsia"/>
          <w:sz w:val="24"/>
          <w:szCs w:val="24"/>
          <w:u w:val="single"/>
        </w:rPr>
        <w:t>1</w:t>
      </w:r>
      <w:r w:rsidR="00DB2655" w:rsidRPr="00DB2655">
        <w:rPr>
          <w:rFonts w:asciiTheme="minorEastAsia" w:eastAsiaTheme="minorEastAsia" w:hAnsiTheme="minorEastAsia" w:cs="宋体"/>
          <w:sz w:val="24"/>
          <w:szCs w:val="24"/>
          <w:u w:val="single"/>
        </w:rPr>
        <w:t>,</w:t>
      </w:r>
      <w:r w:rsidR="00DB2655" w:rsidRPr="00DB2655">
        <w:rPr>
          <w:rFonts w:asciiTheme="minorEastAsia" w:eastAsiaTheme="minorEastAsia" w:hAnsiTheme="minorEastAsia" w:cs="宋体" w:hint="eastAsia"/>
          <w:sz w:val="24"/>
          <w:szCs w:val="24"/>
          <w:u w:val="single"/>
        </w:rPr>
        <w:t>3</w:t>
      </w:r>
      <w:r w:rsidR="00DB2655" w:rsidRPr="00DB2655">
        <w:rPr>
          <w:rFonts w:asciiTheme="minorEastAsia" w:eastAsiaTheme="minorEastAsia" w:hAnsiTheme="minorEastAsia" w:cs="宋体"/>
          <w:sz w:val="24"/>
          <w:szCs w:val="24"/>
          <w:u w:val="single"/>
        </w:rPr>
        <w:t>6</w:t>
      </w:r>
      <w:r w:rsidR="00DB2655" w:rsidRPr="00DB2655">
        <w:rPr>
          <w:rFonts w:asciiTheme="minorEastAsia" w:eastAsiaTheme="minorEastAsia" w:hAnsiTheme="minorEastAsia" w:cs="宋体" w:hint="eastAsia"/>
          <w:sz w:val="24"/>
          <w:szCs w:val="24"/>
          <w:u w:val="single"/>
        </w:rPr>
        <w:t>6,6</w:t>
      </w:r>
      <w:r w:rsidR="00DB2655" w:rsidRPr="00DB2655">
        <w:rPr>
          <w:rFonts w:asciiTheme="minorEastAsia" w:eastAsiaTheme="minorEastAsia" w:hAnsiTheme="minorEastAsia" w:cs="宋体"/>
          <w:sz w:val="24"/>
          <w:szCs w:val="24"/>
          <w:u w:val="single"/>
        </w:rPr>
        <w:t>40.00</w:t>
      </w:r>
      <w:r w:rsidRPr="00DB2655">
        <w:rPr>
          <w:rFonts w:asciiTheme="minorEastAsia" w:eastAsiaTheme="minorEastAsia" w:hAnsiTheme="minorEastAsia" w:cs="宋体" w:hint="eastAsia"/>
          <w:kern w:val="0"/>
          <w:sz w:val="24"/>
          <w:szCs w:val="24"/>
          <w:u w:val="single"/>
          <w:lang w:bidi="ar"/>
        </w:rPr>
        <w:t xml:space="preserve">  人民币大写：</w:t>
      </w:r>
      <w:proofErr w:type="gramStart"/>
      <w:r w:rsidR="00DB2655" w:rsidRPr="00DB2655">
        <w:rPr>
          <w:rFonts w:asciiTheme="minorEastAsia" w:eastAsiaTheme="minorEastAsia" w:hAnsiTheme="minorEastAsia" w:cs="宋体" w:hint="eastAsia"/>
          <w:sz w:val="24"/>
          <w:szCs w:val="24"/>
          <w:u w:val="single"/>
        </w:rPr>
        <w:t>壹佰叁拾陆万陆仟陆佰肆拾</w:t>
      </w:r>
      <w:proofErr w:type="gramEnd"/>
      <w:r w:rsidR="00DB2655" w:rsidRPr="00DB2655">
        <w:rPr>
          <w:rFonts w:asciiTheme="minorEastAsia" w:eastAsiaTheme="minorEastAsia" w:hAnsiTheme="minorEastAsia" w:cs="宋体" w:hint="eastAsia"/>
          <w:sz w:val="24"/>
          <w:szCs w:val="24"/>
          <w:u w:val="single"/>
        </w:rPr>
        <w:t>元整</w:t>
      </w:r>
      <w:r w:rsidRPr="00DB2655">
        <w:rPr>
          <w:rFonts w:asciiTheme="minorEastAsia" w:eastAsiaTheme="minorEastAsia" w:hAnsiTheme="minorEastAsia" w:cs="宋体" w:hint="eastAsia"/>
          <w:sz w:val="24"/>
          <w:szCs w:val="24"/>
          <w:u w:val="single"/>
        </w:rPr>
        <w:t>）</w:t>
      </w:r>
      <w:r>
        <w:rPr>
          <w:rFonts w:ascii="宋体" w:hAnsi="宋体" w:cs="宋体" w:hint="eastAsia"/>
          <w:sz w:val="24"/>
          <w:szCs w:val="24"/>
        </w:rPr>
        <w:t>（以下简称“合同价”）的投标。双方以上述事实为基础，签订本合同。</w:t>
      </w:r>
    </w:p>
    <w:p w14:paraId="41A88C89"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一、供货范围及分项价格表（详见附件</w:t>
      </w:r>
      <w:r>
        <w:rPr>
          <w:rFonts w:ascii="宋体" w:hAnsi="宋体" w:cs="宋体"/>
          <w:b/>
          <w:bCs/>
          <w:sz w:val="28"/>
          <w:szCs w:val="28"/>
        </w:rPr>
        <w:t>1</w:t>
      </w:r>
      <w:r>
        <w:rPr>
          <w:rFonts w:ascii="宋体" w:hAnsi="宋体" w:cs="宋体" w:hint="eastAsia"/>
          <w:b/>
          <w:bCs/>
          <w:sz w:val="28"/>
          <w:szCs w:val="28"/>
        </w:rPr>
        <w:t>、附件</w:t>
      </w:r>
      <w:r>
        <w:rPr>
          <w:rFonts w:ascii="宋体" w:hAnsi="宋体" w:cs="宋体"/>
          <w:b/>
          <w:bCs/>
          <w:sz w:val="28"/>
          <w:szCs w:val="28"/>
        </w:rPr>
        <w:t>2</w:t>
      </w:r>
      <w:r>
        <w:rPr>
          <w:rFonts w:ascii="宋体" w:hAnsi="宋体" w:cs="宋体" w:hint="eastAsia"/>
          <w:b/>
          <w:bCs/>
          <w:sz w:val="28"/>
          <w:szCs w:val="28"/>
        </w:rPr>
        <w:t>）</w:t>
      </w:r>
    </w:p>
    <w:p w14:paraId="7A243F41" w14:textId="77777777" w:rsidR="00B638B2" w:rsidRDefault="00B638B2" w:rsidP="00B638B2">
      <w:pPr>
        <w:adjustRightInd w:val="0"/>
        <w:snapToGrid w:val="0"/>
        <w:spacing w:line="480" w:lineRule="exact"/>
        <w:ind w:firstLine="570"/>
        <w:rPr>
          <w:rFonts w:ascii="宋体"/>
          <w:sz w:val="24"/>
        </w:rPr>
      </w:pPr>
      <w:r>
        <w:rPr>
          <w:rFonts w:ascii="宋体" w:hAnsi="宋体" w:cs="宋体"/>
          <w:sz w:val="24"/>
          <w:szCs w:val="24"/>
        </w:rPr>
        <w:t>1</w:t>
      </w:r>
      <w:r>
        <w:rPr>
          <w:rFonts w:ascii="宋体" w:hAnsi="宋体" w:cs="宋体" w:hint="eastAsia"/>
          <w:sz w:val="24"/>
          <w:szCs w:val="24"/>
        </w:rPr>
        <w:t>.本合同所指设备详见附件</w:t>
      </w:r>
      <w:r>
        <w:rPr>
          <w:rFonts w:ascii="宋体" w:hAnsi="宋体" w:cs="宋体"/>
          <w:sz w:val="24"/>
          <w:szCs w:val="24"/>
        </w:rPr>
        <w:t>1</w:t>
      </w:r>
      <w:r>
        <w:rPr>
          <w:rFonts w:ascii="宋体" w:hAnsi="宋体" w:cs="宋体" w:hint="eastAsia"/>
          <w:sz w:val="24"/>
          <w:szCs w:val="24"/>
        </w:rPr>
        <w:t>、附件</w:t>
      </w:r>
      <w:r>
        <w:rPr>
          <w:rFonts w:ascii="宋体" w:hAnsi="宋体" w:cs="宋体"/>
          <w:sz w:val="24"/>
          <w:szCs w:val="24"/>
        </w:rPr>
        <w:t>2</w:t>
      </w:r>
      <w:r>
        <w:rPr>
          <w:rFonts w:ascii="宋体" w:hAnsi="宋体" w:cs="宋体" w:hint="eastAsia"/>
          <w:sz w:val="24"/>
          <w:szCs w:val="24"/>
        </w:rPr>
        <w:t>，此附件是合同中不可分割的部分。</w:t>
      </w:r>
    </w:p>
    <w:p w14:paraId="5B9B987F" w14:textId="77777777" w:rsidR="00B638B2" w:rsidRDefault="00B638B2" w:rsidP="00B638B2">
      <w:pPr>
        <w:adjustRightInd w:val="0"/>
        <w:snapToGrid w:val="0"/>
        <w:spacing w:line="480" w:lineRule="exact"/>
        <w:rPr>
          <w:sz w:val="24"/>
        </w:rPr>
      </w:pPr>
      <w:r>
        <w:rPr>
          <w:rFonts w:ascii="宋体" w:hAnsi="宋体" w:cs="宋体"/>
          <w:sz w:val="24"/>
          <w:szCs w:val="24"/>
        </w:rPr>
        <w:t xml:space="preserve">     2</w:t>
      </w:r>
      <w:r>
        <w:rPr>
          <w:rFonts w:ascii="宋体" w:hAnsi="宋体" w:cs="宋体" w:hint="eastAsia"/>
          <w:sz w:val="24"/>
          <w:szCs w:val="24"/>
        </w:rPr>
        <w:t>.总价中包括设备金额、包装、运输保险费、装卸费、安装及相关材料费、调试费、软件费、检验费及培训所需费用及税金等，甲方不再另行支付任何费用。</w:t>
      </w:r>
    </w:p>
    <w:p w14:paraId="7B3631F3"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二、质量及技术规格要求</w:t>
      </w:r>
    </w:p>
    <w:p w14:paraId="6927341B" w14:textId="77777777" w:rsidR="00B638B2" w:rsidRDefault="00B638B2" w:rsidP="00B638B2">
      <w:pPr>
        <w:adjustRightInd w:val="0"/>
        <w:snapToGrid w:val="0"/>
        <w:spacing w:line="480" w:lineRule="exact"/>
        <w:ind w:firstLine="570"/>
        <w:rPr>
          <w:rFonts w:ascii="宋体"/>
          <w:sz w:val="24"/>
        </w:rPr>
      </w:pPr>
      <w:r>
        <w:rPr>
          <w:rFonts w:ascii="宋体" w:hAnsi="宋体" w:cs="宋体" w:hint="eastAsia"/>
          <w:sz w:val="24"/>
          <w:szCs w:val="24"/>
        </w:rPr>
        <w:t>乙方须按合同要求提供全新设备（包括零部件、附件、备品备件等），设备的质量标准、规格型号、具体配置、数量等符合招标标书要求，其产品为原厂生产，且应达到乙方投标文件及澄清文件中明确的技术标准。</w:t>
      </w:r>
    </w:p>
    <w:p w14:paraId="2006E154" w14:textId="7C2AD602" w:rsidR="00B638B2" w:rsidRDefault="00B638B2" w:rsidP="00B638B2">
      <w:pPr>
        <w:adjustRightInd w:val="0"/>
        <w:snapToGrid w:val="0"/>
        <w:spacing w:line="480" w:lineRule="exact"/>
        <w:ind w:firstLineChars="200" w:firstLine="480"/>
        <w:rPr>
          <w:rFonts w:ascii="宋体"/>
          <w:sz w:val="24"/>
        </w:rPr>
      </w:pPr>
      <w:r>
        <w:rPr>
          <w:rFonts w:ascii="宋体" w:hAnsi="宋体" w:cs="宋体" w:hint="eastAsia"/>
          <w:sz w:val="24"/>
          <w:szCs w:val="24"/>
        </w:rPr>
        <w:t>乙方应在本合同生效后</w:t>
      </w:r>
      <w:r>
        <w:rPr>
          <w:rFonts w:ascii="宋体" w:hAnsi="宋体" w:cs="宋体"/>
          <w:sz w:val="24"/>
          <w:szCs w:val="24"/>
        </w:rPr>
        <w:t>7</w:t>
      </w:r>
      <w:r>
        <w:rPr>
          <w:rFonts w:ascii="宋体" w:hAnsi="宋体" w:cs="宋体" w:hint="eastAsia"/>
          <w:sz w:val="24"/>
          <w:szCs w:val="24"/>
        </w:rPr>
        <w:t>个工作日内向甲方提供安装计划及质量控制规范；并 于</w:t>
      </w:r>
      <w:r w:rsidR="00DB2655">
        <w:rPr>
          <w:rFonts w:ascii="宋体" w:hAnsi="宋体" w:cs="宋体"/>
          <w:sz w:val="24"/>
          <w:szCs w:val="24"/>
          <w:u w:val="single"/>
        </w:rPr>
        <w:t xml:space="preserve">   </w:t>
      </w:r>
      <w:r>
        <w:rPr>
          <w:rFonts w:ascii="宋体" w:hAnsi="宋体" w:cs="宋体" w:hint="eastAsia"/>
          <w:sz w:val="24"/>
          <w:szCs w:val="24"/>
        </w:rPr>
        <w:t>月</w:t>
      </w:r>
      <w:r w:rsidR="00DB2655">
        <w:rPr>
          <w:rFonts w:ascii="宋体" w:hAnsi="宋体" w:cs="宋体"/>
          <w:sz w:val="24"/>
          <w:szCs w:val="24"/>
          <w:u w:val="single"/>
        </w:rPr>
        <w:t xml:space="preserve">   </w:t>
      </w:r>
      <w:r>
        <w:rPr>
          <w:rFonts w:ascii="宋体" w:hAnsi="宋体" w:cs="宋体" w:hint="eastAsia"/>
          <w:sz w:val="24"/>
          <w:szCs w:val="24"/>
        </w:rPr>
        <w:t>日前进驻安装现场（以实际进场当日为准，工期向后顺延）；所有设备运送到甲方指定地点后，双方在5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14:paraId="42FF0E1C" w14:textId="77777777" w:rsidR="00B638B2" w:rsidRDefault="00B638B2" w:rsidP="00B638B2">
      <w:pPr>
        <w:numPr>
          <w:ilvl w:val="0"/>
          <w:numId w:val="2"/>
        </w:numPr>
        <w:adjustRightInd w:val="0"/>
        <w:snapToGrid w:val="0"/>
        <w:spacing w:line="480" w:lineRule="exact"/>
        <w:ind w:firstLineChars="200" w:firstLine="562"/>
        <w:outlineLvl w:val="0"/>
        <w:rPr>
          <w:rFonts w:ascii="宋体"/>
          <w:sz w:val="24"/>
        </w:rPr>
      </w:pPr>
      <w:r>
        <w:rPr>
          <w:rFonts w:ascii="宋体" w:hAnsi="宋体" w:cs="宋体" w:hint="eastAsia"/>
          <w:b/>
          <w:bCs/>
          <w:sz w:val="28"/>
          <w:szCs w:val="28"/>
        </w:rPr>
        <w:t>包装与运输</w:t>
      </w:r>
    </w:p>
    <w:p w14:paraId="4DCD23A9" w14:textId="77777777" w:rsidR="00B638B2" w:rsidRDefault="00B638B2" w:rsidP="00B638B2">
      <w:pPr>
        <w:adjustRightInd w:val="0"/>
        <w:snapToGrid w:val="0"/>
        <w:spacing w:line="480" w:lineRule="exact"/>
        <w:ind w:firstLine="570"/>
        <w:rPr>
          <w:rFonts w:ascii="宋体"/>
          <w:sz w:val="24"/>
        </w:rPr>
      </w:pPr>
      <w:r>
        <w:rPr>
          <w:rFonts w:ascii="宋体" w:hAnsi="宋体" w:cs="宋体" w:hint="eastAsia"/>
          <w:sz w:val="24"/>
          <w:szCs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w:t>
      </w:r>
      <w:r>
        <w:rPr>
          <w:rFonts w:ascii="宋体" w:hAnsi="宋体" w:cs="宋体" w:hint="eastAsia"/>
          <w:sz w:val="24"/>
          <w:szCs w:val="24"/>
        </w:rPr>
        <w:lastRenderedPageBreak/>
        <w:t>付使用前所发生的所有与设备相关的经济纠纷及法律责任均与甲方无关。</w:t>
      </w:r>
    </w:p>
    <w:p w14:paraId="51DDDBEA"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四、质保期与售后服务（详见附件</w:t>
      </w:r>
      <w:r>
        <w:rPr>
          <w:rFonts w:ascii="宋体" w:hAnsi="宋体" w:cs="宋体"/>
          <w:b/>
          <w:bCs/>
          <w:sz w:val="28"/>
          <w:szCs w:val="28"/>
        </w:rPr>
        <w:t>3</w:t>
      </w:r>
      <w:r>
        <w:rPr>
          <w:rFonts w:ascii="宋体" w:hAnsi="宋体" w:cs="宋体" w:hint="eastAsia"/>
          <w:b/>
          <w:bCs/>
          <w:sz w:val="28"/>
          <w:szCs w:val="28"/>
        </w:rPr>
        <w:t>）</w:t>
      </w:r>
    </w:p>
    <w:p w14:paraId="474A91D3" w14:textId="30601909"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1</w:t>
      </w:r>
      <w:r>
        <w:rPr>
          <w:rFonts w:ascii="宋体" w:hAnsi="宋体" w:cs="宋体" w:hint="eastAsia"/>
          <w:sz w:val="24"/>
          <w:szCs w:val="24"/>
        </w:rPr>
        <w:t>.所有设备免费质保期为</w:t>
      </w:r>
      <w:r>
        <w:rPr>
          <w:rFonts w:ascii="黑体" w:eastAsia="黑体" w:hAnsi="宋体" w:cs="黑体"/>
          <w:b/>
          <w:bCs/>
          <w:sz w:val="24"/>
          <w:szCs w:val="24"/>
          <w:u w:val="single"/>
        </w:rPr>
        <w:t xml:space="preserve">   </w:t>
      </w:r>
      <w:r w:rsidR="00DB2655">
        <w:rPr>
          <w:rFonts w:ascii="黑体" w:eastAsia="黑体" w:hAnsi="宋体" w:cs="黑体" w:hint="eastAsia"/>
          <w:sz w:val="24"/>
          <w:szCs w:val="24"/>
          <w:u w:val="single"/>
        </w:rPr>
        <w:t>3</w:t>
      </w:r>
      <w:r>
        <w:rPr>
          <w:rFonts w:ascii="黑体" w:eastAsia="黑体" w:hAnsi="宋体" w:cs="黑体"/>
          <w:b/>
          <w:bCs/>
          <w:sz w:val="24"/>
          <w:szCs w:val="24"/>
          <w:u w:val="single"/>
        </w:rPr>
        <w:t xml:space="preserve">   </w:t>
      </w:r>
      <w:r>
        <w:rPr>
          <w:rFonts w:ascii="宋体" w:hAnsi="宋体" w:cs="宋体" w:hint="eastAsia"/>
          <w:sz w:val="24"/>
          <w:szCs w:val="24"/>
        </w:rPr>
        <w:t>年（自验收合格并交付给甲方之日起计算），终身维护、维修。</w:t>
      </w:r>
    </w:p>
    <w:p w14:paraId="12C9221F"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2</w:t>
      </w:r>
      <w:r>
        <w:rPr>
          <w:rFonts w:ascii="宋体" w:hAnsi="宋体" w:cs="宋体" w:hint="eastAsia"/>
          <w:sz w:val="24"/>
          <w:szCs w:val="24"/>
        </w:rPr>
        <w:t>.在质保期内，因产品质量造成的问题，供货方免费提供配件并现场维修，且所提供的任何零配件必须是其原设备厂家生产的或经其认可的。产品存在质量问题，甲方有权要求乙方换货。</w:t>
      </w:r>
    </w:p>
    <w:p w14:paraId="492ECA44"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3</w:t>
      </w:r>
      <w:r>
        <w:rPr>
          <w:rFonts w:ascii="宋体" w:hAnsi="宋体" w:cs="宋体" w:hint="eastAsia"/>
          <w:sz w:val="24"/>
          <w:szCs w:val="24"/>
        </w:rPr>
        <w:t>.乙方须提供一年</w:t>
      </w:r>
      <w:r>
        <w:rPr>
          <w:rFonts w:ascii="宋体" w:hAnsi="宋体" w:cs="宋体"/>
          <w:sz w:val="24"/>
          <w:szCs w:val="24"/>
          <w:u w:val="single"/>
        </w:rPr>
        <w:t xml:space="preserve">  </w:t>
      </w:r>
      <w:r>
        <w:rPr>
          <w:rFonts w:ascii="宋体" w:hAnsi="宋体" w:cs="宋体" w:hint="eastAsia"/>
          <w:sz w:val="24"/>
          <w:szCs w:val="24"/>
          <w:u w:val="single"/>
        </w:rPr>
        <w:t>6</w:t>
      </w:r>
      <w:r>
        <w:rPr>
          <w:rFonts w:ascii="宋体" w:hAnsi="宋体" w:cs="宋体"/>
          <w:sz w:val="24"/>
          <w:szCs w:val="24"/>
          <w:u w:val="single"/>
        </w:rPr>
        <w:t xml:space="preserve">  </w:t>
      </w:r>
      <w:r>
        <w:rPr>
          <w:rFonts w:ascii="宋体" w:hAnsi="宋体" w:cs="宋体" w:hint="eastAsia"/>
          <w:sz w:val="24"/>
          <w:szCs w:val="24"/>
        </w:rPr>
        <w:t>次全免费（配件</w:t>
      </w:r>
      <w:r>
        <w:rPr>
          <w:rFonts w:ascii="宋体" w:hAnsi="宋体" w:cs="宋体"/>
          <w:sz w:val="24"/>
          <w:szCs w:val="24"/>
        </w:rPr>
        <w:t>+</w:t>
      </w:r>
      <w:r>
        <w:rPr>
          <w:rFonts w:ascii="宋体" w:hAnsi="宋体" w:cs="宋体" w:hint="eastAsia"/>
          <w:sz w:val="24"/>
          <w:szCs w:val="24"/>
        </w:rPr>
        <w:t>人力）对产品设备的维护保养。</w:t>
      </w:r>
    </w:p>
    <w:p w14:paraId="231265BA"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4</w:t>
      </w:r>
      <w:r>
        <w:rPr>
          <w:rFonts w:ascii="宋体" w:hAnsi="宋体" w:cs="宋体" w:hint="eastAsia"/>
          <w:sz w:val="24"/>
          <w:szCs w:val="24"/>
        </w:rPr>
        <w:t>.乙方承诺在郑州设有售后服务站，</w:t>
      </w:r>
      <w:proofErr w:type="gramStart"/>
      <w:r>
        <w:rPr>
          <w:rFonts w:ascii="宋体" w:hAnsi="宋体" w:cs="宋体" w:hint="eastAsia"/>
          <w:sz w:val="24"/>
          <w:szCs w:val="24"/>
        </w:rPr>
        <w:t>凡设备</w:t>
      </w:r>
      <w:proofErr w:type="gramEnd"/>
      <w:r>
        <w:rPr>
          <w:rFonts w:ascii="宋体" w:hAnsi="宋体" w:cs="宋体" w:hint="eastAsia"/>
          <w:sz w:val="24"/>
          <w:szCs w:val="24"/>
        </w:rPr>
        <w:t>出现故障，自接到甲方报修电话</w:t>
      </w:r>
      <w:r>
        <w:rPr>
          <w:rFonts w:ascii="宋体" w:hAnsi="宋体" w:cs="宋体"/>
          <w:sz w:val="24"/>
          <w:szCs w:val="24"/>
        </w:rPr>
        <w:t>1</w:t>
      </w:r>
      <w:r>
        <w:rPr>
          <w:rFonts w:ascii="宋体" w:hAnsi="宋体" w:cs="宋体" w:hint="eastAsia"/>
          <w:sz w:val="24"/>
          <w:szCs w:val="24"/>
        </w:rPr>
        <w:t>小时内响应，2小时内到达现场，</w:t>
      </w:r>
      <w:r>
        <w:rPr>
          <w:rFonts w:ascii="宋体" w:hAnsi="宋体" w:cs="宋体"/>
          <w:sz w:val="24"/>
          <w:szCs w:val="24"/>
        </w:rPr>
        <w:t>24</w:t>
      </w:r>
      <w:r>
        <w:rPr>
          <w:rFonts w:ascii="宋体" w:hAnsi="宋体" w:cs="宋体" w:hint="eastAsia"/>
          <w:sz w:val="24"/>
          <w:szCs w:val="24"/>
        </w:rPr>
        <w:t>小时内解决故障问题。保修期外只收取甲方零配件成本费，其他免费。</w:t>
      </w:r>
    </w:p>
    <w:p w14:paraId="13D54DF1" w14:textId="77777777" w:rsidR="00B638B2" w:rsidRDefault="00B638B2" w:rsidP="00B638B2">
      <w:pPr>
        <w:adjustRightInd w:val="0"/>
        <w:snapToGrid w:val="0"/>
        <w:spacing w:line="480" w:lineRule="exact"/>
        <w:ind w:firstLine="480"/>
        <w:jc w:val="left"/>
        <w:rPr>
          <w:rFonts w:ascii="宋体"/>
          <w:sz w:val="24"/>
        </w:rPr>
      </w:pPr>
      <w:r>
        <w:rPr>
          <w:rFonts w:ascii="宋体" w:hAnsi="宋体" w:cs="宋体"/>
          <w:sz w:val="24"/>
          <w:szCs w:val="24"/>
        </w:rPr>
        <w:t>5</w:t>
      </w:r>
      <w:r>
        <w:rPr>
          <w:rFonts w:ascii="宋体" w:hAnsi="宋体" w:cs="宋体" w:hint="eastAsia"/>
          <w:sz w:val="24"/>
          <w:szCs w:val="24"/>
        </w:rPr>
        <w:t>.乙方有责任对甲方相关人员实施免费的现场培训或集中培训</w:t>
      </w:r>
      <w:r>
        <w:rPr>
          <w:rFonts w:ascii="宋体" w:hint="eastAsia"/>
          <w:sz w:val="24"/>
          <w:szCs w:val="24"/>
        </w:rPr>
        <w:t>措施，保证甲</w:t>
      </w:r>
      <w:r>
        <w:rPr>
          <w:rFonts w:ascii="宋体" w:hAnsi="宋体" w:cs="宋体" w:hint="eastAsia"/>
          <w:sz w:val="24"/>
          <w:szCs w:val="24"/>
        </w:rPr>
        <w:t>方相关人员能够独立操作、熟练使用、维护和管理</w:t>
      </w:r>
      <w:r>
        <w:rPr>
          <w:rFonts w:ascii="宋体" w:hint="eastAsia"/>
          <w:sz w:val="24"/>
          <w:szCs w:val="24"/>
        </w:rPr>
        <w:t>有关设备。</w:t>
      </w:r>
      <w:r>
        <w:rPr>
          <w:rFonts w:ascii="宋体" w:hAnsi="宋体" w:cs="宋体" w:hint="eastAsia"/>
          <w:sz w:val="24"/>
          <w:szCs w:val="24"/>
        </w:rPr>
        <w:t xml:space="preserve">    </w:t>
      </w:r>
      <w:r>
        <w:rPr>
          <w:rFonts w:ascii="宋体" w:hint="eastAsia"/>
          <w:sz w:val="24"/>
          <w:szCs w:val="24"/>
        </w:rPr>
        <w:t xml:space="preserve">                                                                                                                </w:t>
      </w:r>
    </w:p>
    <w:p w14:paraId="791BC0F5" w14:textId="77777777" w:rsidR="00B638B2" w:rsidRDefault="00B638B2" w:rsidP="00B638B2">
      <w:pPr>
        <w:adjustRightInd w:val="0"/>
        <w:snapToGrid w:val="0"/>
        <w:spacing w:line="480" w:lineRule="exact"/>
        <w:ind w:firstLine="480"/>
        <w:rPr>
          <w:rFonts w:ascii="宋体" w:hAnsi="宋体" w:cs="宋体"/>
          <w:sz w:val="24"/>
          <w:u w:val="single"/>
        </w:rPr>
      </w:pPr>
      <w:r>
        <w:rPr>
          <w:rFonts w:ascii="宋体" w:hAnsi="宋体" w:cs="宋体"/>
          <w:sz w:val="24"/>
          <w:szCs w:val="24"/>
        </w:rPr>
        <w:t>6</w:t>
      </w:r>
      <w:r>
        <w:rPr>
          <w:rFonts w:ascii="宋体" w:hAnsi="宋体" w:cs="宋体" w:hint="eastAsia"/>
          <w:sz w:val="24"/>
          <w:szCs w:val="24"/>
        </w:rPr>
        <w:t>.其它：无</w:t>
      </w:r>
    </w:p>
    <w:p w14:paraId="38C66FDD"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五、技术服务</w:t>
      </w:r>
    </w:p>
    <w:p w14:paraId="2FBE4AAD"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1</w:t>
      </w:r>
      <w:r>
        <w:rPr>
          <w:rFonts w:ascii="宋体" w:hAnsi="宋体" w:cs="宋体" w:hint="eastAsia"/>
          <w:sz w:val="24"/>
          <w:szCs w:val="24"/>
        </w:rPr>
        <w:t>.乙方向甲方免费提供标准安装调试及</w:t>
      </w:r>
      <w:r>
        <w:rPr>
          <w:rFonts w:ascii="宋体" w:hAnsi="宋体" w:cs="宋体"/>
          <w:sz w:val="24"/>
          <w:szCs w:val="24"/>
          <w:u w:val="single"/>
        </w:rPr>
        <w:t xml:space="preserve"> </w:t>
      </w:r>
      <w:r>
        <w:rPr>
          <w:rFonts w:ascii="宋体" w:hAnsi="宋体" w:cs="宋体" w:hint="eastAsia"/>
          <w:sz w:val="24"/>
          <w:szCs w:val="24"/>
          <w:u w:val="single"/>
        </w:rPr>
        <w:t>10</w:t>
      </w:r>
      <w:r>
        <w:rPr>
          <w:rFonts w:ascii="宋体" w:hAnsi="宋体" w:cs="宋体"/>
          <w:sz w:val="24"/>
          <w:szCs w:val="24"/>
          <w:u w:val="single"/>
        </w:rPr>
        <w:t xml:space="preserve"> </w:t>
      </w:r>
      <w:r>
        <w:rPr>
          <w:rFonts w:ascii="宋体" w:hAnsi="宋体" w:cs="宋体" w:hint="eastAsia"/>
          <w:sz w:val="24"/>
          <w:szCs w:val="24"/>
        </w:rPr>
        <w:t>人次国内操作培训。</w:t>
      </w:r>
    </w:p>
    <w:p w14:paraId="32439D13"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2</w:t>
      </w:r>
      <w:r>
        <w:rPr>
          <w:rFonts w:ascii="宋体" w:hAnsi="宋体" w:cs="宋体" w:hint="eastAsia"/>
          <w:sz w:val="24"/>
          <w:szCs w:val="24"/>
        </w:rPr>
        <w:t>.乙方向甲方提供设备详细技术、维修及使用资料。</w:t>
      </w:r>
    </w:p>
    <w:p w14:paraId="66EDADA7" w14:textId="77777777" w:rsidR="00B638B2" w:rsidRDefault="00B638B2" w:rsidP="00B638B2">
      <w:pPr>
        <w:adjustRightInd w:val="0"/>
        <w:snapToGrid w:val="0"/>
        <w:spacing w:line="480" w:lineRule="exact"/>
        <w:ind w:firstLine="480"/>
        <w:rPr>
          <w:rFonts w:ascii="宋体"/>
          <w:sz w:val="24"/>
        </w:rPr>
      </w:pPr>
      <w:r>
        <w:rPr>
          <w:rFonts w:ascii="宋体" w:hAnsi="宋体" w:cs="宋体"/>
          <w:sz w:val="24"/>
          <w:szCs w:val="24"/>
        </w:rPr>
        <w:t>3</w:t>
      </w:r>
      <w:r>
        <w:rPr>
          <w:rFonts w:ascii="宋体" w:hAnsi="宋体" w:cs="宋体" w:hint="eastAsia"/>
          <w:sz w:val="24"/>
          <w:szCs w:val="24"/>
        </w:rPr>
        <w:t>.软件免费升级和使用。</w:t>
      </w:r>
    </w:p>
    <w:p w14:paraId="472BD202"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六、专利权</w:t>
      </w:r>
    </w:p>
    <w:p w14:paraId="7724779B" w14:textId="77777777" w:rsidR="00B638B2" w:rsidRDefault="00B638B2" w:rsidP="00B638B2">
      <w:pPr>
        <w:adjustRightInd w:val="0"/>
        <w:snapToGrid w:val="0"/>
        <w:spacing w:line="480" w:lineRule="exact"/>
        <w:ind w:firstLine="480"/>
        <w:rPr>
          <w:rFonts w:ascii="宋体"/>
          <w:sz w:val="24"/>
        </w:rPr>
      </w:pPr>
      <w:r>
        <w:rPr>
          <w:rFonts w:ascii="宋体" w:hAnsi="宋体" w:cs="宋体" w:hint="eastAsia"/>
          <w:sz w:val="24"/>
          <w:szCs w:val="24"/>
        </w:rPr>
        <w:t>乙方应保证甲方在使用其所提供的产品时免受第三方提出侵犯其专利权、商标权或保护期的起诉。</w:t>
      </w:r>
    </w:p>
    <w:p w14:paraId="4D0D7031" w14:textId="77777777" w:rsidR="00B638B2" w:rsidRDefault="00B638B2" w:rsidP="00B638B2">
      <w:pPr>
        <w:numPr>
          <w:ilvl w:val="0"/>
          <w:numId w:val="3"/>
        </w:num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免税</w:t>
      </w:r>
    </w:p>
    <w:p w14:paraId="1795DD72" w14:textId="77777777" w:rsidR="00B638B2" w:rsidRDefault="00B638B2" w:rsidP="00B638B2">
      <w:pPr>
        <w:adjustRightInd w:val="0"/>
        <w:snapToGrid w:val="0"/>
        <w:spacing w:line="480" w:lineRule="exact"/>
        <w:outlineLvl w:val="0"/>
        <w:rPr>
          <w:rFonts w:ascii="宋体"/>
          <w:sz w:val="24"/>
        </w:rPr>
      </w:pPr>
      <w:r>
        <w:rPr>
          <w:rFonts w:ascii="宋体" w:hAnsi="宋体" w:cs="宋体"/>
          <w:b/>
          <w:bCs/>
          <w:sz w:val="28"/>
          <w:szCs w:val="28"/>
        </w:rPr>
        <w:t xml:space="preserve">  </w:t>
      </w:r>
      <w:r>
        <w:rPr>
          <w:rFonts w:ascii="宋体" w:hAnsi="宋体" w:cs="宋体"/>
          <w:sz w:val="24"/>
          <w:szCs w:val="24"/>
        </w:rPr>
        <w:t xml:space="preserve"> 1</w:t>
      </w:r>
      <w:r>
        <w:rPr>
          <w:rFonts w:ascii="宋体" w:hAnsi="宋体" w:cs="宋体" w:hint="eastAsia"/>
          <w:sz w:val="24"/>
          <w:szCs w:val="24"/>
        </w:rPr>
        <w:t>.属于进口产品，用于教学和科研目的的，中标价为免税价格。</w:t>
      </w:r>
    </w:p>
    <w:p w14:paraId="6B5D297D" w14:textId="77777777" w:rsidR="00B638B2" w:rsidRDefault="00B638B2" w:rsidP="00B638B2">
      <w:pPr>
        <w:adjustRightInd w:val="0"/>
        <w:snapToGrid w:val="0"/>
        <w:spacing w:line="480" w:lineRule="exact"/>
        <w:outlineLvl w:val="0"/>
        <w:rPr>
          <w:rFonts w:ascii="宋体"/>
          <w:sz w:val="24"/>
        </w:rPr>
      </w:pPr>
      <w:r>
        <w:rPr>
          <w:rFonts w:ascii="宋体" w:hAnsi="宋体" w:cs="宋体"/>
          <w:sz w:val="24"/>
          <w:szCs w:val="24"/>
        </w:rPr>
        <w:t xml:space="preserve">  </w:t>
      </w:r>
      <w:r>
        <w:rPr>
          <w:rFonts w:ascii="宋体" w:hAnsi="宋体" w:cs="宋体" w:hint="eastAsia"/>
          <w:sz w:val="24"/>
          <w:szCs w:val="24"/>
        </w:rPr>
        <w:t xml:space="preserve"> </w:t>
      </w:r>
      <w:r>
        <w:rPr>
          <w:rFonts w:ascii="宋体" w:hAnsi="宋体" w:cs="宋体"/>
          <w:sz w:val="24"/>
          <w:szCs w:val="24"/>
        </w:rPr>
        <w:t>2</w:t>
      </w:r>
      <w:r>
        <w:rPr>
          <w:rFonts w:ascii="宋体" w:hAnsi="宋体" w:cs="宋体" w:hint="eastAsia"/>
          <w:sz w:val="24"/>
          <w:szCs w:val="24"/>
        </w:rPr>
        <w:t>.免税产品应由甲乙双方依据海关的要求签订委托进口代理协议，确认甲乙双方的责任与义务。委托进口代理协议作为本合同的不可分割部分。</w:t>
      </w:r>
    </w:p>
    <w:p w14:paraId="700DA0C2" w14:textId="77777777" w:rsidR="00B638B2" w:rsidRDefault="00B638B2" w:rsidP="00B638B2">
      <w:pPr>
        <w:adjustRightInd w:val="0"/>
        <w:snapToGrid w:val="0"/>
        <w:spacing w:line="480" w:lineRule="exact"/>
        <w:outlineLvl w:val="0"/>
        <w:rPr>
          <w:rFonts w:ascii="宋体"/>
          <w:sz w:val="24"/>
        </w:rPr>
      </w:pPr>
      <w:r>
        <w:rPr>
          <w:rFonts w:ascii="宋体" w:hAnsi="宋体" w:cs="宋体"/>
          <w:sz w:val="24"/>
          <w:szCs w:val="24"/>
        </w:rPr>
        <w:t xml:space="preserve">  </w:t>
      </w:r>
      <w:r>
        <w:rPr>
          <w:rFonts w:ascii="宋体" w:hAnsi="宋体" w:cs="宋体" w:hint="eastAsia"/>
          <w:sz w:val="24"/>
          <w:szCs w:val="24"/>
        </w:rPr>
        <w:t xml:space="preserve"> </w:t>
      </w:r>
      <w:r>
        <w:rPr>
          <w:rFonts w:ascii="宋体" w:hAnsi="宋体" w:cs="宋体"/>
          <w:sz w:val="24"/>
          <w:szCs w:val="24"/>
        </w:rPr>
        <w:t>3</w:t>
      </w:r>
      <w:r>
        <w:rPr>
          <w:rFonts w:ascii="宋体" w:hAnsi="宋体" w:cs="宋体" w:hint="eastAsia"/>
          <w:sz w:val="24"/>
          <w:szCs w:val="24"/>
        </w:rPr>
        <w:t>.免税产品通关时乙方必须进行商检，未商检的，造成的损失由乙方承担。</w:t>
      </w:r>
    </w:p>
    <w:p w14:paraId="55DD3886"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八、交货时间、地点与方式</w:t>
      </w:r>
    </w:p>
    <w:p w14:paraId="22CE44DF" w14:textId="060EC830"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1</w:t>
      </w:r>
      <w:r>
        <w:rPr>
          <w:rFonts w:ascii="宋体" w:hAnsi="宋体" w:cs="宋体" w:hint="eastAsia"/>
          <w:sz w:val="24"/>
          <w:szCs w:val="24"/>
        </w:rPr>
        <w:t>.乙方于</w:t>
      </w:r>
      <w:r w:rsidR="00DB2655">
        <w:rPr>
          <w:rFonts w:ascii="宋体" w:hAnsi="宋体" w:cs="宋体"/>
          <w:sz w:val="24"/>
          <w:szCs w:val="24"/>
          <w:u w:val="single"/>
        </w:rPr>
        <w:t xml:space="preserve">    </w:t>
      </w:r>
      <w:r>
        <w:rPr>
          <w:rFonts w:ascii="宋体" w:hAnsi="宋体" w:cs="宋体" w:hint="eastAsia"/>
          <w:sz w:val="24"/>
          <w:szCs w:val="24"/>
        </w:rPr>
        <w:t>年</w:t>
      </w:r>
      <w:r w:rsidR="00DB2655">
        <w:rPr>
          <w:rFonts w:ascii="宋体" w:hAnsi="宋体" w:cs="宋体"/>
          <w:sz w:val="24"/>
          <w:szCs w:val="24"/>
          <w:u w:val="single"/>
        </w:rPr>
        <w:t xml:space="preserve">   </w:t>
      </w:r>
      <w:r>
        <w:rPr>
          <w:rFonts w:ascii="宋体" w:hAnsi="宋体" w:cs="宋体" w:hint="eastAsia"/>
          <w:sz w:val="24"/>
          <w:szCs w:val="24"/>
        </w:rPr>
        <w:t>月</w:t>
      </w:r>
      <w:r w:rsidR="00DB2655">
        <w:rPr>
          <w:rFonts w:ascii="宋体" w:hAnsi="宋体" w:cs="宋体"/>
          <w:sz w:val="24"/>
          <w:szCs w:val="24"/>
          <w:u w:val="single"/>
        </w:rPr>
        <w:t xml:space="preserve">   </w:t>
      </w:r>
      <w:r>
        <w:rPr>
          <w:rFonts w:ascii="宋体" w:hAnsi="宋体" w:cs="宋体" w:hint="eastAsia"/>
          <w:sz w:val="24"/>
          <w:szCs w:val="24"/>
        </w:rPr>
        <w:t>日之前将货物按甲方要求在甲方指定地点交货、安装、调试完毕，并具备使用条件，未经甲方允许每推迟一天，按合同总额的千分之五扣除</w:t>
      </w:r>
      <w:r>
        <w:rPr>
          <w:rFonts w:ascii="宋体" w:hAnsi="宋体" w:cs="宋体" w:hint="eastAsia"/>
          <w:sz w:val="24"/>
          <w:szCs w:val="24"/>
        </w:rPr>
        <w:lastRenderedPageBreak/>
        <w:t>违约金。</w:t>
      </w:r>
    </w:p>
    <w:p w14:paraId="5E34F0D5" w14:textId="77777777"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2</w:t>
      </w:r>
      <w:r>
        <w:rPr>
          <w:rFonts w:ascii="宋体" w:hAnsi="宋体" w:cs="宋体" w:hint="eastAsia"/>
          <w:sz w:val="24"/>
          <w:szCs w:val="24"/>
        </w:rPr>
        <w:t>.乙方负责所供货物包装、运输、安装和调试，并承担所发生的费用；甲方为乙方现场安装提供水、电等便利条件。</w:t>
      </w:r>
    </w:p>
    <w:p w14:paraId="300802B5" w14:textId="77777777"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3</w:t>
      </w:r>
      <w:r>
        <w:rPr>
          <w:rFonts w:ascii="宋体" w:hAnsi="宋体" w:cs="宋体" w:hint="eastAsia"/>
          <w:sz w:val="24"/>
          <w:szCs w:val="24"/>
        </w:rPr>
        <w:t>.安装过程中若发生安全事故由乙方承担。</w:t>
      </w:r>
    </w:p>
    <w:p w14:paraId="3E5C9FBD" w14:textId="77777777"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4</w:t>
      </w:r>
      <w:r>
        <w:rPr>
          <w:rFonts w:ascii="宋体" w:hAnsi="宋体" w:cs="宋体" w:hint="eastAsia"/>
          <w:sz w:val="24"/>
          <w:szCs w:val="24"/>
        </w:rPr>
        <w:t>.乙方安装人员应服从甲方的管理，遵守国家法律法规和学校相关制度，否则一切后果均由乙方承担。</w:t>
      </w:r>
    </w:p>
    <w:p w14:paraId="0268E22B" w14:textId="77777777" w:rsidR="00B638B2" w:rsidRDefault="00B638B2" w:rsidP="00B638B2">
      <w:pPr>
        <w:adjustRightInd w:val="0"/>
        <w:snapToGrid w:val="0"/>
        <w:spacing w:line="480" w:lineRule="exact"/>
        <w:ind w:firstLineChars="200" w:firstLine="480"/>
        <w:rPr>
          <w:rFonts w:ascii="宋体"/>
          <w:sz w:val="24"/>
        </w:rPr>
      </w:pPr>
      <w:r>
        <w:rPr>
          <w:rFonts w:ascii="宋体" w:hAnsi="宋体" w:cs="宋体"/>
          <w:sz w:val="24"/>
          <w:szCs w:val="24"/>
        </w:rPr>
        <w:t>5</w:t>
      </w:r>
      <w:r>
        <w:rPr>
          <w:rFonts w:ascii="宋体" w:hAnsi="宋体" w:cs="宋体" w:hint="eastAsia"/>
          <w:sz w:val="24"/>
          <w:szCs w:val="24"/>
        </w:rPr>
        <w:t>.货物交付使用前，乙方负责对提供货物进行看管，并承担货物的丢失、损毁等风险。</w:t>
      </w:r>
    </w:p>
    <w:p w14:paraId="0CB92A32"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九、验收方式</w:t>
      </w:r>
    </w:p>
    <w:p w14:paraId="369477D7" w14:textId="77777777" w:rsidR="00B638B2" w:rsidRDefault="00B638B2" w:rsidP="00B638B2">
      <w:pPr>
        <w:adjustRightInd w:val="0"/>
        <w:snapToGrid w:val="0"/>
        <w:spacing w:line="480" w:lineRule="exact"/>
        <w:ind w:firstLineChars="200" w:firstLine="480"/>
        <w:outlineLvl w:val="0"/>
        <w:rPr>
          <w:rFonts w:ascii="宋体" w:hAnsi="宋体" w:cs="宋体"/>
          <w:sz w:val="24"/>
        </w:rPr>
      </w:pPr>
      <w:r>
        <w:rPr>
          <w:rFonts w:ascii="宋体" w:hAnsi="宋体" w:cs="宋体"/>
          <w:sz w:val="24"/>
          <w:szCs w:val="24"/>
        </w:rPr>
        <w:t>1</w:t>
      </w:r>
      <w:r>
        <w:rPr>
          <w:rFonts w:ascii="宋体" w:hAnsi="宋体" w:cs="宋体" w:hint="eastAsia"/>
          <w:sz w:val="24"/>
          <w:szCs w:val="24"/>
        </w:rPr>
        <w:t>.初步验收。甲方按合同所列质量标准、规格型号、技术参数以及数量等在现场验收，并填写初步验收单。验收时，甲方有权提出采用技术和破坏相结合的方法。</w:t>
      </w:r>
    </w:p>
    <w:p w14:paraId="78C63C00" w14:textId="77777777" w:rsidR="00B638B2" w:rsidRDefault="00B638B2" w:rsidP="00B638B2">
      <w:pPr>
        <w:adjustRightInd w:val="0"/>
        <w:snapToGrid w:val="0"/>
        <w:spacing w:line="480" w:lineRule="exact"/>
        <w:ind w:firstLineChars="200" w:firstLine="480"/>
        <w:outlineLvl w:val="0"/>
        <w:rPr>
          <w:rFonts w:ascii="宋体"/>
          <w:sz w:val="24"/>
        </w:rPr>
      </w:pPr>
      <w:r>
        <w:rPr>
          <w:rFonts w:ascii="宋体" w:hAnsi="宋体" w:cs="宋体" w:hint="eastAsia"/>
          <w:sz w:val="24"/>
          <w:szCs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14:paraId="67F8B2CD" w14:textId="77777777" w:rsidR="00B638B2" w:rsidRDefault="00B638B2" w:rsidP="00B638B2">
      <w:pPr>
        <w:adjustRightInd w:val="0"/>
        <w:snapToGrid w:val="0"/>
        <w:spacing w:line="480" w:lineRule="exact"/>
        <w:ind w:leftChars="57" w:left="120" w:firstLineChars="150" w:firstLine="360"/>
        <w:outlineLvl w:val="0"/>
        <w:rPr>
          <w:rFonts w:ascii="宋体"/>
          <w:sz w:val="24"/>
        </w:rPr>
      </w:pPr>
      <w:r>
        <w:rPr>
          <w:rFonts w:ascii="宋体" w:hAnsi="宋体" w:cs="宋体"/>
          <w:sz w:val="24"/>
          <w:szCs w:val="24"/>
        </w:rPr>
        <w:t>2</w:t>
      </w:r>
      <w:r>
        <w:rPr>
          <w:rFonts w:ascii="宋体" w:hAnsi="宋体" w:cs="宋体" w:hint="eastAsia"/>
          <w:sz w:val="24"/>
          <w:szCs w:val="24"/>
        </w:rPr>
        <w:t>.正式验收：依据河南省财政厅“《关于加强政府采购合同监督管理工作的通知》豫财购[</w:t>
      </w:r>
      <w:r>
        <w:rPr>
          <w:rFonts w:ascii="宋体" w:hAnsi="宋体" w:cs="宋体"/>
          <w:sz w:val="24"/>
          <w:szCs w:val="24"/>
        </w:rPr>
        <w:t>2010</w:t>
      </w:r>
      <w:r>
        <w:rPr>
          <w:rFonts w:ascii="宋体" w:hAnsi="宋体" w:cs="宋体" w:hint="eastAsia"/>
          <w:sz w:val="24"/>
          <w:szCs w:val="24"/>
        </w:rPr>
        <w:t xml:space="preserve">] </w:t>
      </w:r>
      <w:r>
        <w:rPr>
          <w:rFonts w:ascii="宋体" w:hAnsi="宋体" w:cs="宋体"/>
          <w:sz w:val="24"/>
          <w:szCs w:val="24"/>
        </w:rPr>
        <w:t>24</w:t>
      </w:r>
      <w:r>
        <w:rPr>
          <w:rFonts w:ascii="宋体" w:hAnsi="宋体" w:cs="宋体" w:hint="eastAsia"/>
          <w:sz w:val="24"/>
          <w:szCs w:val="24"/>
        </w:rPr>
        <w:t>号”文件要求，政府采购合同金额</w:t>
      </w:r>
      <w:r>
        <w:rPr>
          <w:rFonts w:ascii="宋体" w:hAnsi="宋体" w:cs="宋体"/>
          <w:sz w:val="24"/>
          <w:szCs w:val="24"/>
        </w:rPr>
        <w:t>50</w:t>
      </w:r>
      <w:r>
        <w:rPr>
          <w:rFonts w:ascii="宋体" w:hAnsi="宋体" w:cs="宋体" w:hint="eastAsia"/>
          <w:sz w:val="24"/>
          <w:szCs w:val="24"/>
        </w:rPr>
        <w:t>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14:paraId="4AF04467" w14:textId="77777777" w:rsidR="00B638B2" w:rsidRDefault="00B638B2" w:rsidP="00B638B2">
      <w:pPr>
        <w:adjustRightInd w:val="0"/>
        <w:snapToGrid w:val="0"/>
        <w:spacing w:line="480" w:lineRule="exact"/>
        <w:ind w:firstLineChars="200" w:firstLine="562"/>
        <w:outlineLvl w:val="0"/>
        <w:rPr>
          <w:rFonts w:ascii="宋体"/>
          <w:b/>
          <w:bCs/>
          <w:sz w:val="28"/>
          <w:szCs w:val="28"/>
        </w:rPr>
      </w:pPr>
      <w:r>
        <w:rPr>
          <w:rFonts w:ascii="宋体" w:hAnsi="宋体" w:cs="宋体" w:hint="eastAsia"/>
          <w:b/>
          <w:bCs/>
          <w:sz w:val="28"/>
          <w:szCs w:val="28"/>
        </w:rPr>
        <w:t>十、付款方式</w:t>
      </w:r>
    </w:p>
    <w:p w14:paraId="7E7D0CC3" w14:textId="3F3F4EDC" w:rsidR="00B638B2" w:rsidRDefault="00B638B2" w:rsidP="00B638B2">
      <w:pPr>
        <w:adjustRightInd w:val="0"/>
        <w:snapToGrid w:val="0"/>
        <w:spacing w:line="480" w:lineRule="exact"/>
        <w:ind w:left="480"/>
        <w:rPr>
          <w:rFonts w:ascii="宋体"/>
          <w:sz w:val="24"/>
        </w:rPr>
      </w:pPr>
      <w:r>
        <w:rPr>
          <w:rFonts w:ascii="宋体" w:hAnsi="宋体" w:cs="宋体" w:hint="eastAsia"/>
          <w:sz w:val="24"/>
          <w:szCs w:val="24"/>
        </w:rPr>
        <w:t xml:space="preserve"> 1.本合同总价款（大写）为：</w:t>
      </w:r>
      <w:proofErr w:type="gramStart"/>
      <w:r w:rsidR="00DB2655" w:rsidRPr="00DB2655">
        <w:rPr>
          <w:rFonts w:asciiTheme="minorEastAsia" w:eastAsiaTheme="minorEastAsia" w:hAnsiTheme="minorEastAsia" w:cs="宋体" w:hint="eastAsia"/>
          <w:b/>
          <w:bCs/>
          <w:sz w:val="24"/>
          <w:szCs w:val="24"/>
          <w:u w:val="single"/>
        </w:rPr>
        <w:t>壹佰叁拾陆万陆仟陆佰肆拾</w:t>
      </w:r>
      <w:proofErr w:type="gramEnd"/>
      <w:r w:rsidR="00DB2655" w:rsidRPr="00DB2655">
        <w:rPr>
          <w:rFonts w:asciiTheme="minorEastAsia" w:eastAsiaTheme="minorEastAsia" w:hAnsiTheme="minorEastAsia" w:cs="宋体" w:hint="eastAsia"/>
          <w:b/>
          <w:bCs/>
          <w:sz w:val="24"/>
          <w:szCs w:val="24"/>
          <w:u w:val="single"/>
        </w:rPr>
        <w:t>元整</w:t>
      </w:r>
      <w:r>
        <w:rPr>
          <w:rFonts w:ascii="宋体" w:hAnsi="宋体" w:cs="宋体" w:hint="eastAsia"/>
          <w:b/>
          <w:bCs/>
          <w:kern w:val="0"/>
          <w:sz w:val="24"/>
          <w:szCs w:val="24"/>
          <w:u w:val="single"/>
        </w:rPr>
        <w:t>（小写：￥</w:t>
      </w:r>
      <w:r w:rsidR="00DB2655" w:rsidRPr="00DB2655">
        <w:rPr>
          <w:rFonts w:asciiTheme="minorEastAsia" w:eastAsiaTheme="minorEastAsia" w:hAnsiTheme="minorEastAsia" w:cs="宋体" w:hint="eastAsia"/>
          <w:b/>
          <w:bCs/>
          <w:sz w:val="24"/>
          <w:szCs w:val="24"/>
          <w:u w:val="single"/>
        </w:rPr>
        <w:t>1</w:t>
      </w:r>
      <w:r w:rsidR="00DB2655" w:rsidRPr="00DB2655">
        <w:rPr>
          <w:rFonts w:asciiTheme="minorEastAsia" w:eastAsiaTheme="minorEastAsia" w:hAnsiTheme="minorEastAsia" w:cs="宋体"/>
          <w:b/>
          <w:bCs/>
          <w:sz w:val="24"/>
          <w:szCs w:val="24"/>
          <w:u w:val="single"/>
        </w:rPr>
        <w:t>,</w:t>
      </w:r>
      <w:r w:rsidR="00DB2655" w:rsidRPr="00DB2655">
        <w:rPr>
          <w:rFonts w:asciiTheme="minorEastAsia" w:eastAsiaTheme="minorEastAsia" w:hAnsiTheme="minorEastAsia" w:cs="宋体" w:hint="eastAsia"/>
          <w:b/>
          <w:bCs/>
          <w:sz w:val="24"/>
          <w:szCs w:val="24"/>
          <w:u w:val="single"/>
        </w:rPr>
        <w:t>3</w:t>
      </w:r>
      <w:r w:rsidR="00DB2655" w:rsidRPr="00DB2655">
        <w:rPr>
          <w:rFonts w:asciiTheme="minorEastAsia" w:eastAsiaTheme="minorEastAsia" w:hAnsiTheme="minorEastAsia" w:cs="宋体"/>
          <w:b/>
          <w:bCs/>
          <w:sz w:val="24"/>
          <w:szCs w:val="24"/>
          <w:u w:val="single"/>
        </w:rPr>
        <w:t>6</w:t>
      </w:r>
      <w:r w:rsidR="00DB2655" w:rsidRPr="00DB2655">
        <w:rPr>
          <w:rFonts w:asciiTheme="minorEastAsia" w:eastAsiaTheme="minorEastAsia" w:hAnsiTheme="minorEastAsia" w:cs="宋体" w:hint="eastAsia"/>
          <w:b/>
          <w:bCs/>
          <w:sz w:val="24"/>
          <w:szCs w:val="24"/>
          <w:u w:val="single"/>
        </w:rPr>
        <w:t>6,6</w:t>
      </w:r>
      <w:r w:rsidR="00DB2655" w:rsidRPr="00DB2655">
        <w:rPr>
          <w:rFonts w:asciiTheme="minorEastAsia" w:eastAsiaTheme="minorEastAsia" w:hAnsiTheme="minorEastAsia" w:cs="宋体"/>
          <w:b/>
          <w:bCs/>
          <w:sz w:val="24"/>
          <w:szCs w:val="24"/>
          <w:u w:val="single"/>
        </w:rPr>
        <w:t>40.00</w:t>
      </w:r>
      <w:r>
        <w:rPr>
          <w:rFonts w:ascii="宋体" w:hAnsi="宋体" w:cs="宋体" w:hint="eastAsia"/>
          <w:b/>
          <w:bCs/>
          <w:kern w:val="0"/>
          <w:sz w:val="24"/>
          <w:szCs w:val="24"/>
          <w:u w:val="single"/>
        </w:rPr>
        <w:t>元）</w:t>
      </w:r>
      <w:r>
        <w:rPr>
          <w:rFonts w:ascii="宋体" w:hAnsi="宋体" w:cs="宋体" w:hint="eastAsia"/>
          <w:sz w:val="24"/>
          <w:szCs w:val="24"/>
        </w:rPr>
        <w:t>。</w:t>
      </w:r>
    </w:p>
    <w:p w14:paraId="1E5FA3E1" w14:textId="583A7407" w:rsidR="00B638B2" w:rsidRDefault="00B638B2" w:rsidP="00B638B2">
      <w:pPr>
        <w:adjustRightInd w:val="0"/>
        <w:snapToGrid w:val="0"/>
        <w:spacing w:line="480" w:lineRule="exact"/>
        <w:ind w:left="120"/>
        <w:rPr>
          <w:rFonts w:cs="宋体"/>
          <w:sz w:val="24"/>
        </w:rPr>
      </w:pPr>
      <w:r>
        <w:rPr>
          <w:rFonts w:ascii="宋体" w:hAnsi="宋体" w:cs="宋体" w:hint="eastAsia"/>
          <w:sz w:val="24"/>
          <w:szCs w:val="24"/>
        </w:rPr>
        <w:t xml:space="preserve">    </w:t>
      </w:r>
      <w:r>
        <w:rPr>
          <w:rFonts w:ascii="宋体" w:hAnsi="宋体" w:cs="宋体"/>
          <w:sz w:val="24"/>
          <w:szCs w:val="24"/>
        </w:rPr>
        <w:t>2</w:t>
      </w:r>
      <w:r>
        <w:rPr>
          <w:rFonts w:ascii="宋体" w:hAnsi="宋体" w:cs="宋体" w:hint="eastAsia"/>
          <w:sz w:val="24"/>
          <w:szCs w:val="24"/>
        </w:rPr>
        <w:t>.付款方式：</w:t>
      </w:r>
      <w:r>
        <w:rPr>
          <w:rFonts w:cs="宋体" w:hint="eastAsia"/>
          <w:sz w:val="24"/>
          <w:szCs w:val="24"/>
        </w:rPr>
        <w:t>货物验收合格后，经审计后，甲方向乙方支付全部货款的</w:t>
      </w:r>
      <w:r>
        <w:rPr>
          <w:sz w:val="24"/>
          <w:szCs w:val="24"/>
        </w:rPr>
        <w:t>95</w:t>
      </w:r>
      <w:r>
        <w:rPr>
          <w:rFonts w:cs="宋体" w:hint="eastAsia"/>
          <w:sz w:val="24"/>
          <w:szCs w:val="24"/>
        </w:rPr>
        <w:t>％即人民币</w:t>
      </w:r>
      <w:r w:rsidR="00DB2655">
        <w:rPr>
          <w:rFonts w:ascii="宋体" w:hAnsi="宋体" w:cs="宋体" w:hint="eastAsia"/>
          <w:b/>
          <w:bCs/>
          <w:kern w:val="0"/>
          <w:sz w:val="24"/>
          <w:u w:val="single"/>
        </w:rPr>
        <w:t>壹佰贰拾玖万捌仟叁佰零捌元整</w:t>
      </w:r>
      <w:r>
        <w:rPr>
          <w:rFonts w:cs="宋体" w:hint="eastAsia"/>
          <w:sz w:val="24"/>
          <w:szCs w:val="24"/>
        </w:rPr>
        <w:t>（小写：￥</w:t>
      </w:r>
      <w:r w:rsidR="00DB2655">
        <w:rPr>
          <w:rFonts w:ascii="宋体" w:hAnsi="宋体" w:cs="宋体" w:hint="eastAsia"/>
          <w:b/>
          <w:bCs/>
          <w:kern w:val="0"/>
          <w:sz w:val="24"/>
          <w:szCs w:val="24"/>
          <w:u w:val="single"/>
        </w:rPr>
        <w:t>1</w:t>
      </w:r>
      <w:r>
        <w:rPr>
          <w:rFonts w:ascii="宋体" w:hAnsi="宋体" w:cs="宋体" w:hint="eastAsia"/>
          <w:b/>
          <w:bCs/>
          <w:kern w:val="0"/>
          <w:sz w:val="24"/>
          <w:szCs w:val="24"/>
          <w:u w:val="single"/>
        </w:rPr>
        <w:t>,</w:t>
      </w:r>
      <w:r w:rsidR="00DB2655">
        <w:rPr>
          <w:rFonts w:ascii="宋体" w:hAnsi="宋体" w:cs="宋体" w:hint="eastAsia"/>
          <w:b/>
          <w:bCs/>
          <w:kern w:val="0"/>
          <w:sz w:val="24"/>
          <w:szCs w:val="24"/>
          <w:u w:val="single"/>
        </w:rPr>
        <w:t>29</w:t>
      </w:r>
      <w:r>
        <w:rPr>
          <w:rFonts w:ascii="宋体" w:hAnsi="宋体" w:cs="宋体" w:hint="eastAsia"/>
          <w:b/>
          <w:bCs/>
          <w:kern w:val="0"/>
          <w:sz w:val="24"/>
          <w:szCs w:val="24"/>
          <w:u w:val="single"/>
        </w:rPr>
        <w:t>8,</w:t>
      </w:r>
      <w:r w:rsidR="00DB2655">
        <w:rPr>
          <w:rFonts w:ascii="宋体" w:hAnsi="宋体" w:cs="宋体" w:hint="eastAsia"/>
          <w:b/>
          <w:bCs/>
          <w:kern w:val="0"/>
          <w:sz w:val="24"/>
          <w:szCs w:val="24"/>
          <w:u w:val="single"/>
        </w:rPr>
        <w:t>3</w:t>
      </w:r>
      <w:r>
        <w:rPr>
          <w:rFonts w:ascii="宋体" w:hAnsi="宋体" w:cs="宋体" w:hint="eastAsia"/>
          <w:b/>
          <w:bCs/>
          <w:kern w:val="0"/>
          <w:sz w:val="24"/>
          <w:szCs w:val="24"/>
          <w:u w:val="single"/>
        </w:rPr>
        <w:t>08.</w:t>
      </w:r>
      <w:r w:rsidR="00DB2655">
        <w:rPr>
          <w:rFonts w:ascii="宋体" w:hAnsi="宋体" w:cs="宋体" w:hint="eastAsia"/>
          <w:b/>
          <w:bCs/>
          <w:kern w:val="0"/>
          <w:sz w:val="24"/>
          <w:szCs w:val="24"/>
          <w:u w:val="single"/>
        </w:rPr>
        <w:t>00</w:t>
      </w:r>
      <w:r>
        <w:rPr>
          <w:rFonts w:cs="宋体" w:hint="eastAsia"/>
          <w:sz w:val="24"/>
          <w:szCs w:val="24"/>
        </w:rPr>
        <w:t>元），质保期满后，甲方向乙方支付剩余的</w:t>
      </w:r>
      <w:r>
        <w:rPr>
          <w:sz w:val="24"/>
          <w:szCs w:val="24"/>
        </w:rPr>
        <w:t>5</w:t>
      </w:r>
      <w:r>
        <w:rPr>
          <w:rFonts w:cs="宋体" w:hint="eastAsia"/>
          <w:sz w:val="24"/>
          <w:szCs w:val="24"/>
        </w:rPr>
        <w:t>％货款即人民币</w:t>
      </w:r>
      <w:r w:rsidR="00DB2655">
        <w:rPr>
          <w:rFonts w:ascii="宋体" w:hAnsi="宋体" w:cs="宋体"/>
          <w:b/>
          <w:bCs/>
          <w:kern w:val="0"/>
          <w:sz w:val="24"/>
          <w:u w:val="single"/>
        </w:rPr>
        <w:fldChar w:fldCharType="begin"/>
      </w:r>
      <w:r w:rsidR="00DB2655">
        <w:rPr>
          <w:rFonts w:ascii="宋体" w:hAnsi="宋体" w:cs="宋体"/>
          <w:b/>
          <w:bCs/>
          <w:kern w:val="0"/>
          <w:sz w:val="24"/>
          <w:u w:val="single"/>
        </w:rPr>
        <w:instrText xml:space="preserve"> </w:instrText>
      </w:r>
      <w:r w:rsidR="00DB2655">
        <w:rPr>
          <w:rFonts w:ascii="宋体" w:hAnsi="宋体" w:cs="宋体" w:hint="eastAsia"/>
          <w:b/>
          <w:bCs/>
          <w:kern w:val="0"/>
          <w:sz w:val="24"/>
          <w:u w:val="single"/>
        </w:rPr>
        <w:instrText>= 68332 \* CHINESENUM2</w:instrText>
      </w:r>
      <w:r w:rsidR="00DB2655">
        <w:rPr>
          <w:rFonts w:ascii="宋体" w:hAnsi="宋体" w:cs="宋体"/>
          <w:b/>
          <w:bCs/>
          <w:kern w:val="0"/>
          <w:sz w:val="24"/>
          <w:u w:val="single"/>
        </w:rPr>
        <w:instrText xml:space="preserve"> </w:instrText>
      </w:r>
      <w:r w:rsidR="00DB2655">
        <w:rPr>
          <w:rFonts w:ascii="宋体" w:hAnsi="宋体" w:cs="宋体"/>
          <w:b/>
          <w:bCs/>
          <w:kern w:val="0"/>
          <w:sz w:val="24"/>
          <w:u w:val="single"/>
        </w:rPr>
        <w:fldChar w:fldCharType="separate"/>
      </w:r>
      <w:r w:rsidR="00DB2655">
        <w:rPr>
          <w:rFonts w:ascii="宋体" w:hAnsi="宋体" w:cs="宋体" w:hint="eastAsia"/>
          <w:b/>
          <w:bCs/>
          <w:noProof/>
          <w:kern w:val="0"/>
          <w:sz w:val="24"/>
          <w:u w:val="single"/>
        </w:rPr>
        <w:t>陆万捌仟叁佰叁拾贰</w:t>
      </w:r>
      <w:r w:rsidR="00DB2655">
        <w:rPr>
          <w:rFonts w:ascii="宋体" w:hAnsi="宋体" w:cs="宋体"/>
          <w:b/>
          <w:bCs/>
          <w:kern w:val="0"/>
          <w:sz w:val="24"/>
          <w:u w:val="single"/>
        </w:rPr>
        <w:fldChar w:fldCharType="end"/>
      </w:r>
      <w:r w:rsidR="00DB2655">
        <w:rPr>
          <w:rFonts w:ascii="宋体" w:hAnsi="宋体" w:cs="宋体" w:hint="eastAsia"/>
          <w:b/>
          <w:bCs/>
          <w:kern w:val="0"/>
          <w:sz w:val="24"/>
          <w:u w:val="single"/>
        </w:rPr>
        <w:t>元整</w:t>
      </w:r>
      <w:r>
        <w:rPr>
          <w:rFonts w:cs="宋体" w:hint="eastAsia"/>
          <w:sz w:val="24"/>
          <w:szCs w:val="24"/>
        </w:rPr>
        <w:t>（小写：￥</w:t>
      </w:r>
      <w:r w:rsidR="00DB2655">
        <w:rPr>
          <w:rFonts w:ascii="宋体" w:hAnsi="宋体" w:cs="宋体" w:hint="eastAsia"/>
          <w:b/>
          <w:bCs/>
          <w:kern w:val="0"/>
          <w:sz w:val="24"/>
          <w:szCs w:val="24"/>
          <w:u w:val="single"/>
        </w:rPr>
        <w:t>68</w:t>
      </w:r>
      <w:r>
        <w:rPr>
          <w:rFonts w:ascii="宋体" w:hAnsi="宋体" w:cs="宋体" w:hint="eastAsia"/>
          <w:b/>
          <w:bCs/>
          <w:kern w:val="0"/>
          <w:sz w:val="24"/>
          <w:szCs w:val="24"/>
          <w:u w:val="single"/>
        </w:rPr>
        <w:t>,</w:t>
      </w:r>
      <w:r w:rsidR="00DB2655">
        <w:rPr>
          <w:rFonts w:ascii="宋体" w:hAnsi="宋体" w:cs="宋体" w:hint="eastAsia"/>
          <w:b/>
          <w:bCs/>
          <w:kern w:val="0"/>
          <w:sz w:val="24"/>
          <w:szCs w:val="24"/>
          <w:u w:val="single"/>
        </w:rPr>
        <w:t>332</w:t>
      </w:r>
      <w:r>
        <w:rPr>
          <w:rFonts w:ascii="宋体" w:hAnsi="宋体" w:cs="宋体" w:hint="eastAsia"/>
          <w:b/>
          <w:bCs/>
          <w:kern w:val="0"/>
          <w:sz w:val="24"/>
          <w:szCs w:val="24"/>
          <w:u w:val="single"/>
        </w:rPr>
        <w:t>.</w:t>
      </w:r>
      <w:r w:rsidR="00DB2655">
        <w:rPr>
          <w:rFonts w:ascii="宋体" w:hAnsi="宋体" w:cs="宋体" w:hint="eastAsia"/>
          <w:b/>
          <w:bCs/>
          <w:kern w:val="0"/>
          <w:sz w:val="24"/>
          <w:szCs w:val="24"/>
          <w:u w:val="single"/>
        </w:rPr>
        <w:t>00</w:t>
      </w:r>
      <w:r>
        <w:rPr>
          <w:rFonts w:cs="宋体" w:hint="eastAsia"/>
          <w:sz w:val="24"/>
          <w:szCs w:val="24"/>
        </w:rPr>
        <w:t>元）。</w:t>
      </w:r>
    </w:p>
    <w:p w14:paraId="561EBF23" w14:textId="77777777" w:rsidR="00B638B2" w:rsidRDefault="00B638B2" w:rsidP="00B638B2">
      <w:pPr>
        <w:adjustRightInd w:val="0"/>
        <w:snapToGrid w:val="0"/>
        <w:spacing w:line="480" w:lineRule="exact"/>
        <w:ind w:firstLineChars="200" w:firstLine="562"/>
        <w:outlineLvl w:val="0"/>
        <w:rPr>
          <w:rFonts w:ascii="宋体" w:hAnsi="宋体" w:cs="宋体"/>
          <w:b/>
          <w:bCs/>
          <w:sz w:val="28"/>
          <w:szCs w:val="28"/>
        </w:rPr>
      </w:pPr>
      <w:r>
        <w:rPr>
          <w:rFonts w:ascii="宋体" w:hAnsi="宋体" w:cs="宋体" w:hint="eastAsia"/>
          <w:b/>
          <w:bCs/>
          <w:sz w:val="28"/>
          <w:szCs w:val="28"/>
        </w:rPr>
        <w:t>十一</w:t>
      </w:r>
      <w:r>
        <w:rPr>
          <w:rFonts w:ascii="宋体" w:hAnsi="宋体" w:cs="宋体"/>
          <w:b/>
          <w:bCs/>
          <w:sz w:val="28"/>
          <w:szCs w:val="28"/>
        </w:rPr>
        <w:t>、履约担保</w:t>
      </w:r>
    </w:p>
    <w:p w14:paraId="3FDB41AC" w14:textId="60F79477" w:rsidR="00120626" w:rsidRDefault="004565C4" w:rsidP="00B03978">
      <w:pPr>
        <w:snapToGrid w:val="0"/>
        <w:spacing w:line="480" w:lineRule="exact"/>
        <w:rPr>
          <w:rFonts w:ascii="宋体"/>
          <w:sz w:val="28"/>
          <w:szCs w:val="28"/>
        </w:rPr>
      </w:pPr>
      <w:r>
        <w:rPr>
          <w:noProof/>
        </w:rPr>
        <w:lastRenderedPageBreak/>
        <w:drawing>
          <wp:anchor distT="0" distB="0" distL="114300" distR="114300" simplePos="0" relativeHeight="251659264" behindDoc="0" locked="0" layoutInCell="1" allowOverlap="1" wp14:anchorId="53AEDB91" wp14:editId="73FD6C47">
            <wp:simplePos x="0" y="0"/>
            <wp:positionH relativeFrom="column">
              <wp:posOffset>1905</wp:posOffset>
            </wp:positionH>
            <wp:positionV relativeFrom="paragraph">
              <wp:posOffset>166370</wp:posOffset>
            </wp:positionV>
            <wp:extent cx="5579745" cy="7672705"/>
            <wp:effectExtent l="0" t="0" r="1905" b="444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745" cy="767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978">
        <w:rPr>
          <w:b/>
          <w:bCs/>
          <w:sz w:val="24"/>
          <w:szCs w:val="24"/>
        </w:rPr>
        <w:t xml:space="preserve">  </w:t>
      </w:r>
      <w:r w:rsidR="00B638B2">
        <w:rPr>
          <w:b/>
          <w:bCs/>
          <w:sz w:val="24"/>
          <w:szCs w:val="24"/>
        </w:rPr>
        <w:t xml:space="preserve">        </w:t>
      </w:r>
      <w:r w:rsidR="00B638B2">
        <w:rPr>
          <w:rFonts w:ascii="宋体" w:hAnsi="宋体" w:cs="宋体"/>
          <w:b/>
          <w:bCs/>
          <w:sz w:val="28"/>
          <w:szCs w:val="28"/>
        </w:rPr>
        <w:t xml:space="preserve">     </w:t>
      </w:r>
      <w:r w:rsidR="00AC2F73">
        <w:rPr>
          <w:b/>
          <w:bCs/>
          <w:sz w:val="24"/>
          <w:szCs w:val="24"/>
        </w:rPr>
        <w:t xml:space="preserve">        </w:t>
      </w:r>
      <w:r w:rsidR="00AC2F73">
        <w:rPr>
          <w:rFonts w:ascii="宋体" w:hAnsi="宋体" w:cs="宋体"/>
          <w:b/>
          <w:bCs/>
          <w:sz w:val="28"/>
          <w:szCs w:val="28"/>
        </w:rPr>
        <w:t xml:space="preserve">       </w:t>
      </w:r>
    </w:p>
    <w:p w14:paraId="59733860" w14:textId="77777777" w:rsidR="00120626" w:rsidRDefault="00120626">
      <w:pPr>
        <w:spacing w:line="360" w:lineRule="auto"/>
        <w:rPr>
          <w:rFonts w:ascii="宋体"/>
          <w:b/>
          <w:bCs/>
          <w:sz w:val="28"/>
          <w:szCs w:val="28"/>
        </w:rPr>
        <w:sectPr w:rsidR="00120626">
          <w:footerReference w:type="default" r:id="rId12"/>
          <w:pgSz w:w="11906" w:h="16838"/>
          <w:pgMar w:top="1418" w:right="1418" w:bottom="1418" w:left="1701" w:header="851" w:footer="992" w:gutter="0"/>
          <w:pgNumType w:start="1"/>
          <w:cols w:space="720"/>
          <w:docGrid w:type="lines" w:linePitch="312"/>
        </w:sectPr>
      </w:pPr>
    </w:p>
    <w:p w14:paraId="3446B35C" w14:textId="77777777" w:rsidR="00120626" w:rsidRDefault="00AC2F73">
      <w:pPr>
        <w:spacing w:line="360" w:lineRule="auto"/>
        <w:jc w:val="left"/>
        <w:rPr>
          <w:rFonts w:ascii="宋体" w:hAnsi="宋体" w:cs="宋体"/>
          <w:b/>
          <w:bCs/>
          <w:kern w:val="0"/>
          <w:sz w:val="28"/>
          <w:szCs w:val="28"/>
        </w:rPr>
      </w:pPr>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kern w:val="0"/>
          <w:sz w:val="24"/>
          <w:szCs w:val="24"/>
        </w:rPr>
        <w:t>：</w:t>
      </w:r>
      <w:r>
        <w:rPr>
          <w:rFonts w:ascii="宋体" w:hAnsi="宋体" w:cs="宋体"/>
          <w:kern w:val="0"/>
          <w:sz w:val="24"/>
          <w:szCs w:val="24"/>
        </w:rPr>
        <w:t xml:space="preserve"> </w:t>
      </w:r>
      <w:r>
        <w:rPr>
          <w:rFonts w:ascii="宋体" w:hAnsi="宋体" w:cs="宋体"/>
          <w:b/>
          <w:bCs/>
          <w:kern w:val="0"/>
          <w:sz w:val="28"/>
          <w:szCs w:val="28"/>
        </w:rPr>
        <w:t xml:space="preserve"> </w:t>
      </w:r>
    </w:p>
    <w:p w14:paraId="175BAD43" w14:textId="77777777" w:rsidR="00120626" w:rsidRDefault="00AC2F73">
      <w:pPr>
        <w:spacing w:line="360" w:lineRule="auto"/>
        <w:jc w:val="center"/>
        <w:rPr>
          <w:rFonts w:ascii="宋体" w:hAnsi="宋体" w:cs="宋体"/>
          <w:sz w:val="24"/>
          <w:szCs w:val="24"/>
        </w:rPr>
      </w:pPr>
      <w:r>
        <w:rPr>
          <w:rFonts w:ascii="宋体" w:hAnsi="宋体" w:cs="宋体" w:hint="eastAsia"/>
          <w:b/>
          <w:bCs/>
          <w:kern w:val="0"/>
          <w:sz w:val="28"/>
          <w:szCs w:val="28"/>
        </w:rPr>
        <w:t>供货范围及分项价格表</w:t>
      </w:r>
      <w:r>
        <w:rPr>
          <w:rFonts w:ascii="宋体" w:hAnsi="宋体" w:cs="宋体"/>
          <w:sz w:val="24"/>
          <w:szCs w:val="24"/>
        </w:rPr>
        <w:t xml:space="preserve">                          </w:t>
      </w:r>
    </w:p>
    <w:p w14:paraId="331298D7" w14:textId="77777777" w:rsidR="00120626" w:rsidRDefault="00AC2F73">
      <w:pPr>
        <w:spacing w:line="360" w:lineRule="auto"/>
        <w:jc w:val="right"/>
        <w:rPr>
          <w:rFonts w:ascii="宋体"/>
          <w:sz w:val="24"/>
          <w:szCs w:val="24"/>
        </w:rPr>
      </w:pPr>
      <w:r>
        <w:rPr>
          <w:rFonts w:ascii="宋体" w:hAnsi="宋体" w:cs="宋体" w:hint="eastAsia"/>
          <w:sz w:val="24"/>
          <w:szCs w:val="24"/>
        </w:rPr>
        <w:t>单位：元</w:t>
      </w:r>
    </w:p>
    <w:tbl>
      <w:tblPr>
        <w:tblpPr w:leftFromText="180" w:rightFromText="180" w:vertAnchor="text" w:horzAnchor="page" w:tblpXSpec="center" w:tblpY="625"/>
        <w:tblOverlap w:val="neve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944"/>
        <w:gridCol w:w="1276"/>
        <w:gridCol w:w="1275"/>
        <w:gridCol w:w="993"/>
        <w:gridCol w:w="980"/>
        <w:gridCol w:w="1404"/>
        <w:gridCol w:w="1365"/>
        <w:gridCol w:w="696"/>
      </w:tblGrid>
      <w:tr w:rsidR="00120626" w14:paraId="485EE929" w14:textId="77777777" w:rsidTr="00565C27">
        <w:trPr>
          <w:trHeight w:val="364"/>
          <w:tblHeader/>
          <w:jc w:val="center"/>
        </w:trPr>
        <w:tc>
          <w:tcPr>
            <w:tcW w:w="716" w:type="dxa"/>
            <w:vAlign w:val="center"/>
          </w:tcPr>
          <w:p w14:paraId="6B7E3E1A" w14:textId="77777777" w:rsidR="00120626" w:rsidRDefault="00AC2F73">
            <w:pPr>
              <w:spacing w:line="300" w:lineRule="exact"/>
              <w:rPr>
                <w:rFonts w:ascii="宋体" w:cs="宋体"/>
                <w:b/>
                <w:bCs/>
                <w:sz w:val="24"/>
                <w:szCs w:val="28"/>
              </w:rPr>
            </w:pPr>
            <w:r>
              <w:rPr>
                <w:rFonts w:ascii="宋体" w:hAnsi="宋体" w:cs="宋体" w:hint="eastAsia"/>
                <w:b/>
                <w:bCs/>
                <w:sz w:val="24"/>
                <w:szCs w:val="28"/>
              </w:rPr>
              <w:t>序号</w:t>
            </w:r>
          </w:p>
        </w:tc>
        <w:tc>
          <w:tcPr>
            <w:tcW w:w="1944" w:type="dxa"/>
            <w:vAlign w:val="center"/>
          </w:tcPr>
          <w:p w14:paraId="65216F04"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设备名称</w:t>
            </w:r>
          </w:p>
        </w:tc>
        <w:tc>
          <w:tcPr>
            <w:tcW w:w="1276" w:type="dxa"/>
            <w:vAlign w:val="center"/>
          </w:tcPr>
          <w:p w14:paraId="4EACEB28"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品牌型号</w:t>
            </w:r>
          </w:p>
        </w:tc>
        <w:tc>
          <w:tcPr>
            <w:tcW w:w="1275" w:type="dxa"/>
            <w:vAlign w:val="center"/>
          </w:tcPr>
          <w:p w14:paraId="5AC63D4A"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制造厂（商）</w:t>
            </w:r>
          </w:p>
        </w:tc>
        <w:tc>
          <w:tcPr>
            <w:tcW w:w="993" w:type="dxa"/>
            <w:vAlign w:val="center"/>
          </w:tcPr>
          <w:p w14:paraId="022A1EF9"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原产地（国）</w:t>
            </w:r>
          </w:p>
        </w:tc>
        <w:tc>
          <w:tcPr>
            <w:tcW w:w="980" w:type="dxa"/>
            <w:vAlign w:val="center"/>
          </w:tcPr>
          <w:p w14:paraId="24F2D6D4"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数量</w:t>
            </w:r>
          </w:p>
        </w:tc>
        <w:tc>
          <w:tcPr>
            <w:tcW w:w="1404" w:type="dxa"/>
            <w:vAlign w:val="center"/>
          </w:tcPr>
          <w:p w14:paraId="1328487B"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单价</w:t>
            </w:r>
          </w:p>
        </w:tc>
        <w:tc>
          <w:tcPr>
            <w:tcW w:w="1365" w:type="dxa"/>
            <w:vAlign w:val="center"/>
          </w:tcPr>
          <w:p w14:paraId="0B71496A"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合价</w:t>
            </w:r>
          </w:p>
        </w:tc>
        <w:tc>
          <w:tcPr>
            <w:tcW w:w="696" w:type="dxa"/>
            <w:vAlign w:val="center"/>
          </w:tcPr>
          <w:p w14:paraId="141A19DD" w14:textId="77777777" w:rsidR="00120626" w:rsidRDefault="00AC2F73">
            <w:pPr>
              <w:spacing w:line="300" w:lineRule="exact"/>
              <w:jc w:val="center"/>
              <w:rPr>
                <w:rFonts w:ascii="宋体" w:cs="宋体"/>
                <w:b/>
                <w:bCs/>
                <w:sz w:val="24"/>
                <w:szCs w:val="28"/>
              </w:rPr>
            </w:pPr>
            <w:r>
              <w:rPr>
                <w:rFonts w:ascii="宋体" w:hAnsi="宋体" w:cs="宋体" w:hint="eastAsia"/>
                <w:b/>
                <w:bCs/>
                <w:sz w:val="24"/>
                <w:szCs w:val="28"/>
              </w:rPr>
              <w:t>备注</w:t>
            </w:r>
          </w:p>
        </w:tc>
      </w:tr>
      <w:tr w:rsidR="00565C27" w14:paraId="127F6AE0" w14:textId="77777777" w:rsidTr="00565C27">
        <w:trPr>
          <w:trHeight w:val="415"/>
          <w:jc w:val="center"/>
        </w:trPr>
        <w:tc>
          <w:tcPr>
            <w:tcW w:w="716" w:type="dxa"/>
            <w:vAlign w:val="center"/>
          </w:tcPr>
          <w:p w14:paraId="7C23945F"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7BFFEF7A" w14:textId="313F74D1"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全钢通风柜1</w:t>
            </w:r>
          </w:p>
        </w:tc>
        <w:tc>
          <w:tcPr>
            <w:tcW w:w="1276" w:type="dxa"/>
            <w:vAlign w:val="center"/>
          </w:tcPr>
          <w:p w14:paraId="24931BF9" w14:textId="6A714C2A"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T</w:t>
            </w:r>
            <w:r>
              <w:rPr>
                <w:rFonts w:ascii="宋体" w:hAnsi="宋体" w:cs="宋体"/>
                <w:sz w:val="24"/>
                <w:szCs w:val="24"/>
              </w:rPr>
              <w:t>18</w:t>
            </w:r>
          </w:p>
        </w:tc>
        <w:tc>
          <w:tcPr>
            <w:tcW w:w="1275" w:type="dxa"/>
            <w:vAlign w:val="center"/>
          </w:tcPr>
          <w:p w14:paraId="3AA4F4A7" w14:textId="683B7F8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654A724C"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40FC052" w14:textId="422745A9"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w:t>
            </w:r>
            <w:r>
              <w:rPr>
                <w:rFonts w:ascii="宋体" w:hAnsi="宋体" w:cs="宋体" w:hint="eastAsia"/>
                <w:color w:val="000000"/>
                <w:kern w:val="0"/>
                <w:sz w:val="24"/>
                <w:szCs w:val="24"/>
              </w:rPr>
              <w:t>台</w:t>
            </w:r>
          </w:p>
        </w:tc>
        <w:tc>
          <w:tcPr>
            <w:tcW w:w="1404" w:type="dxa"/>
            <w:vAlign w:val="center"/>
          </w:tcPr>
          <w:p w14:paraId="1B520D84" w14:textId="62099E2C"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9800</w:t>
            </w:r>
          </w:p>
        </w:tc>
        <w:tc>
          <w:tcPr>
            <w:tcW w:w="1365" w:type="dxa"/>
            <w:vAlign w:val="center"/>
          </w:tcPr>
          <w:p w14:paraId="35DD4105" w14:textId="2605EAEF" w:rsidR="00565C27" w:rsidRDefault="00565C27" w:rsidP="00565C27">
            <w:pPr>
              <w:widowControl/>
              <w:jc w:val="center"/>
              <w:textAlignment w:val="center"/>
              <w:rPr>
                <w:rFonts w:ascii="宋体" w:eastAsiaTheme="minorEastAsia" w:hAnsi="宋体" w:cs="宋体"/>
                <w:sz w:val="24"/>
                <w:szCs w:val="24"/>
              </w:rPr>
            </w:pPr>
            <w:r>
              <w:rPr>
                <w:rFonts w:ascii="宋体" w:hAnsi="宋体" w:cs="宋体" w:hint="eastAsia"/>
                <w:sz w:val="24"/>
                <w:szCs w:val="24"/>
              </w:rPr>
              <w:t>39200</w:t>
            </w:r>
          </w:p>
        </w:tc>
        <w:tc>
          <w:tcPr>
            <w:tcW w:w="696" w:type="dxa"/>
            <w:vAlign w:val="center"/>
          </w:tcPr>
          <w:p w14:paraId="04141BE9" w14:textId="77777777" w:rsidR="00565C27" w:rsidRDefault="00565C27" w:rsidP="00565C27">
            <w:pPr>
              <w:jc w:val="center"/>
              <w:rPr>
                <w:rFonts w:ascii="宋体" w:hAnsi="宋体" w:cs="宋体"/>
              </w:rPr>
            </w:pPr>
            <w:r>
              <w:rPr>
                <w:rFonts w:ascii="宋体" w:hAnsi="宋体" w:cs="宋体" w:hint="eastAsia"/>
              </w:rPr>
              <w:t>免税</w:t>
            </w:r>
          </w:p>
        </w:tc>
      </w:tr>
      <w:tr w:rsidR="00565C27" w14:paraId="1F6EBF05" w14:textId="77777777" w:rsidTr="00565C27">
        <w:trPr>
          <w:trHeight w:val="415"/>
          <w:jc w:val="center"/>
        </w:trPr>
        <w:tc>
          <w:tcPr>
            <w:tcW w:w="716" w:type="dxa"/>
            <w:vAlign w:val="center"/>
          </w:tcPr>
          <w:p w14:paraId="3D33D3D0"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851B47F" w14:textId="1783EA16"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全钢通风柜2</w:t>
            </w:r>
          </w:p>
        </w:tc>
        <w:tc>
          <w:tcPr>
            <w:tcW w:w="1276" w:type="dxa"/>
            <w:vAlign w:val="center"/>
          </w:tcPr>
          <w:p w14:paraId="41862F1F" w14:textId="3AB80703"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T</w:t>
            </w:r>
            <w:r>
              <w:rPr>
                <w:rFonts w:ascii="宋体" w:hAnsi="宋体" w:cs="宋体"/>
                <w:sz w:val="24"/>
                <w:szCs w:val="24"/>
              </w:rPr>
              <w:t>24</w:t>
            </w:r>
          </w:p>
        </w:tc>
        <w:tc>
          <w:tcPr>
            <w:tcW w:w="1275" w:type="dxa"/>
            <w:vAlign w:val="center"/>
          </w:tcPr>
          <w:p w14:paraId="53CAA0F0" w14:textId="4D984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1F8CE783"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B9A5BA3" w14:textId="5ECF7FB1"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5</w:t>
            </w:r>
            <w:r>
              <w:rPr>
                <w:rFonts w:ascii="宋体" w:hAnsi="宋体" w:cs="宋体" w:hint="eastAsia"/>
                <w:color w:val="000000"/>
                <w:kern w:val="0"/>
                <w:sz w:val="24"/>
                <w:szCs w:val="24"/>
              </w:rPr>
              <w:t>台</w:t>
            </w:r>
          </w:p>
        </w:tc>
        <w:tc>
          <w:tcPr>
            <w:tcW w:w="1404" w:type="dxa"/>
            <w:vAlign w:val="center"/>
          </w:tcPr>
          <w:p w14:paraId="6BBA6E41" w14:textId="4C128A58"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10500</w:t>
            </w:r>
          </w:p>
        </w:tc>
        <w:tc>
          <w:tcPr>
            <w:tcW w:w="1365" w:type="dxa"/>
            <w:vAlign w:val="center"/>
          </w:tcPr>
          <w:p w14:paraId="6A249F22" w14:textId="7E5242A8"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52500</w:t>
            </w:r>
          </w:p>
        </w:tc>
        <w:tc>
          <w:tcPr>
            <w:tcW w:w="696" w:type="dxa"/>
            <w:vAlign w:val="center"/>
          </w:tcPr>
          <w:p w14:paraId="19F9CE5E" w14:textId="77777777" w:rsidR="00565C27" w:rsidRDefault="00565C27" w:rsidP="00565C27">
            <w:pPr>
              <w:jc w:val="center"/>
              <w:rPr>
                <w:rFonts w:ascii="宋体" w:hAnsi="宋体" w:cs="宋体"/>
              </w:rPr>
            </w:pPr>
            <w:r>
              <w:rPr>
                <w:rFonts w:ascii="宋体" w:hAnsi="宋体" w:cs="宋体" w:hint="eastAsia"/>
              </w:rPr>
              <w:t>免税</w:t>
            </w:r>
          </w:p>
        </w:tc>
      </w:tr>
      <w:tr w:rsidR="00565C27" w14:paraId="14BA3835" w14:textId="77777777" w:rsidTr="00565C27">
        <w:trPr>
          <w:trHeight w:val="415"/>
          <w:jc w:val="center"/>
        </w:trPr>
        <w:tc>
          <w:tcPr>
            <w:tcW w:w="716" w:type="dxa"/>
            <w:vAlign w:val="center"/>
          </w:tcPr>
          <w:p w14:paraId="76A2F89B"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652851AF" w14:textId="40F1E0B2" w:rsidR="00565C27" w:rsidRDefault="00565C27" w:rsidP="00565C27">
            <w:pPr>
              <w:widowControl/>
              <w:jc w:val="center"/>
              <w:textAlignment w:val="center"/>
              <w:rPr>
                <w:rFonts w:asciiTheme="minorEastAsia" w:eastAsiaTheme="minorEastAsia" w:hAnsiTheme="minorEastAsia" w:cstheme="minorEastAsia"/>
                <w:sz w:val="24"/>
                <w:szCs w:val="24"/>
              </w:rPr>
            </w:pPr>
            <w:r>
              <w:rPr>
                <w:rFonts w:ascii="等线" w:eastAsia="等线" w:hAnsi="等线" w:cs="宋体" w:hint="eastAsia"/>
                <w:color w:val="000000"/>
                <w:kern w:val="0"/>
                <w:sz w:val="24"/>
                <w:szCs w:val="24"/>
              </w:rPr>
              <w:t>中央台</w:t>
            </w:r>
            <w:r w:rsidRPr="00915179">
              <w:rPr>
                <w:rFonts w:ascii="等线" w:eastAsia="等线" w:hAnsi="等线" w:cs="宋体" w:hint="eastAsia"/>
                <w:color w:val="000000"/>
                <w:kern w:val="0"/>
                <w:sz w:val="24"/>
                <w:szCs w:val="24"/>
              </w:rPr>
              <w:t>通风柜</w:t>
            </w:r>
          </w:p>
        </w:tc>
        <w:tc>
          <w:tcPr>
            <w:tcW w:w="1276" w:type="dxa"/>
            <w:vAlign w:val="center"/>
          </w:tcPr>
          <w:p w14:paraId="56D29EAF" w14:textId="1A45E801"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T</w:t>
            </w:r>
            <w:r>
              <w:rPr>
                <w:rFonts w:ascii="宋体" w:hAnsi="宋体" w:cs="宋体"/>
                <w:sz w:val="24"/>
                <w:szCs w:val="24"/>
              </w:rPr>
              <w:t>13</w:t>
            </w:r>
          </w:p>
        </w:tc>
        <w:tc>
          <w:tcPr>
            <w:tcW w:w="1275" w:type="dxa"/>
            <w:vAlign w:val="center"/>
          </w:tcPr>
          <w:p w14:paraId="691E7FEE" w14:textId="65FA8FDF"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521EBDED"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00691F98" w14:textId="474DF442"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6</w:t>
            </w:r>
            <w:r>
              <w:rPr>
                <w:rFonts w:ascii="宋体" w:hAnsi="宋体" w:cs="宋体" w:hint="eastAsia"/>
                <w:color w:val="000000"/>
                <w:kern w:val="0"/>
                <w:sz w:val="24"/>
                <w:szCs w:val="24"/>
              </w:rPr>
              <w:t>位</w:t>
            </w:r>
          </w:p>
        </w:tc>
        <w:tc>
          <w:tcPr>
            <w:tcW w:w="1404" w:type="dxa"/>
            <w:vAlign w:val="center"/>
          </w:tcPr>
          <w:p w14:paraId="5BEDAC4F" w14:textId="34D42E6D"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5500</w:t>
            </w:r>
          </w:p>
        </w:tc>
        <w:tc>
          <w:tcPr>
            <w:tcW w:w="1365" w:type="dxa"/>
            <w:vAlign w:val="center"/>
          </w:tcPr>
          <w:p w14:paraId="47F84557" w14:textId="4B05EE21" w:rsidR="00565C27" w:rsidRDefault="00565C27" w:rsidP="00565C27">
            <w:pPr>
              <w:spacing w:line="360" w:lineRule="auto"/>
              <w:jc w:val="center"/>
              <w:rPr>
                <w:rFonts w:ascii="宋体" w:hAnsi="宋体" w:cs="宋体"/>
                <w:sz w:val="24"/>
                <w:szCs w:val="24"/>
              </w:rPr>
            </w:pPr>
            <w:r>
              <w:rPr>
                <w:rFonts w:ascii="宋体" w:hAnsi="宋体" w:cs="宋体" w:hint="eastAsia"/>
                <w:sz w:val="24"/>
                <w:szCs w:val="24"/>
              </w:rPr>
              <w:t>33000</w:t>
            </w:r>
          </w:p>
        </w:tc>
        <w:tc>
          <w:tcPr>
            <w:tcW w:w="696" w:type="dxa"/>
            <w:vAlign w:val="center"/>
          </w:tcPr>
          <w:p w14:paraId="1A88FF63" w14:textId="77777777" w:rsidR="00565C27" w:rsidRDefault="00565C27" w:rsidP="00565C27">
            <w:pPr>
              <w:jc w:val="center"/>
              <w:rPr>
                <w:rFonts w:ascii="宋体" w:hAnsi="宋体" w:cs="宋体"/>
              </w:rPr>
            </w:pPr>
            <w:r>
              <w:rPr>
                <w:rFonts w:ascii="宋体" w:hAnsi="宋体" w:cs="宋体" w:hint="eastAsia"/>
              </w:rPr>
              <w:t>免税</w:t>
            </w:r>
          </w:p>
        </w:tc>
      </w:tr>
      <w:tr w:rsidR="00565C27" w14:paraId="49C45E26" w14:textId="77777777" w:rsidTr="00565C27">
        <w:trPr>
          <w:trHeight w:val="415"/>
          <w:jc w:val="center"/>
        </w:trPr>
        <w:tc>
          <w:tcPr>
            <w:tcW w:w="716" w:type="dxa"/>
            <w:vAlign w:val="center"/>
          </w:tcPr>
          <w:p w14:paraId="470B086B"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6E231F4" w14:textId="77777777" w:rsidR="00565C27" w:rsidRDefault="00565C27" w:rsidP="00565C27">
            <w:pPr>
              <w:widowControl/>
              <w:jc w:val="center"/>
              <w:textAlignment w:val="center"/>
              <w:rPr>
                <w:rFonts w:ascii="等线" w:eastAsia="等线" w:hAnsi="等线" w:cs="宋体"/>
                <w:color w:val="000000"/>
                <w:kern w:val="0"/>
                <w:sz w:val="24"/>
                <w:szCs w:val="24"/>
              </w:rPr>
            </w:pPr>
            <w:r w:rsidRPr="00915179">
              <w:rPr>
                <w:rFonts w:ascii="等线" w:eastAsia="等线" w:hAnsi="等线" w:cs="宋体" w:hint="eastAsia"/>
                <w:color w:val="000000"/>
                <w:kern w:val="0"/>
                <w:sz w:val="24"/>
                <w:szCs w:val="24"/>
              </w:rPr>
              <w:t>玻璃钢防腐</w:t>
            </w:r>
          </w:p>
          <w:p w14:paraId="0D4ECF6F" w14:textId="2EA30AF9"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离心风机</w:t>
            </w:r>
          </w:p>
        </w:tc>
        <w:tc>
          <w:tcPr>
            <w:tcW w:w="1276" w:type="dxa"/>
            <w:vAlign w:val="center"/>
          </w:tcPr>
          <w:p w14:paraId="237891A5" w14:textId="3FE8C82D"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color w:val="000000"/>
                <w:kern w:val="0"/>
                <w:sz w:val="24"/>
                <w:szCs w:val="24"/>
              </w:rPr>
              <w:t>4-72-6A</w:t>
            </w:r>
          </w:p>
        </w:tc>
        <w:tc>
          <w:tcPr>
            <w:tcW w:w="1275" w:type="dxa"/>
            <w:vAlign w:val="center"/>
          </w:tcPr>
          <w:p w14:paraId="637822E2" w14:textId="586E5093"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德州亚太</w:t>
            </w:r>
          </w:p>
        </w:tc>
        <w:tc>
          <w:tcPr>
            <w:tcW w:w="993" w:type="dxa"/>
            <w:vAlign w:val="center"/>
          </w:tcPr>
          <w:p w14:paraId="12DF1DEF"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148C0789" w14:textId="7A3548CF"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w:t>
            </w:r>
            <w:r>
              <w:rPr>
                <w:rFonts w:ascii="宋体" w:hAnsi="宋体" w:cs="宋体" w:hint="eastAsia"/>
                <w:color w:val="000000"/>
                <w:kern w:val="0"/>
                <w:sz w:val="24"/>
                <w:szCs w:val="24"/>
              </w:rPr>
              <w:t>台</w:t>
            </w:r>
          </w:p>
        </w:tc>
        <w:tc>
          <w:tcPr>
            <w:tcW w:w="1404" w:type="dxa"/>
            <w:vAlign w:val="center"/>
          </w:tcPr>
          <w:p w14:paraId="5B09BE9A" w14:textId="3D8D3C5C"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85</w:t>
            </w:r>
            <w:r w:rsidRPr="00915179">
              <w:rPr>
                <w:rFonts w:ascii="等线" w:eastAsia="等线" w:hAnsi="等线" w:cs="宋体" w:hint="eastAsia"/>
                <w:color w:val="000000"/>
                <w:kern w:val="0"/>
                <w:sz w:val="24"/>
                <w:szCs w:val="24"/>
              </w:rPr>
              <w:t>00</w:t>
            </w:r>
          </w:p>
        </w:tc>
        <w:tc>
          <w:tcPr>
            <w:tcW w:w="1365" w:type="dxa"/>
            <w:vAlign w:val="center"/>
          </w:tcPr>
          <w:p w14:paraId="1FE1FDC1" w14:textId="6E515D20"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34000</w:t>
            </w:r>
          </w:p>
        </w:tc>
        <w:tc>
          <w:tcPr>
            <w:tcW w:w="696" w:type="dxa"/>
            <w:vAlign w:val="center"/>
          </w:tcPr>
          <w:p w14:paraId="3BD0867E" w14:textId="77777777" w:rsidR="00565C27" w:rsidRDefault="00565C27" w:rsidP="00565C27">
            <w:pPr>
              <w:jc w:val="center"/>
              <w:rPr>
                <w:rFonts w:ascii="宋体" w:hAnsi="宋体" w:cs="宋体"/>
              </w:rPr>
            </w:pPr>
            <w:r>
              <w:rPr>
                <w:rFonts w:ascii="宋体" w:hAnsi="宋体" w:cs="宋体" w:hint="eastAsia"/>
              </w:rPr>
              <w:t>免税</w:t>
            </w:r>
          </w:p>
        </w:tc>
      </w:tr>
      <w:tr w:rsidR="00565C27" w14:paraId="10FA714B" w14:textId="77777777" w:rsidTr="00565C27">
        <w:trPr>
          <w:trHeight w:val="415"/>
          <w:jc w:val="center"/>
        </w:trPr>
        <w:tc>
          <w:tcPr>
            <w:tcW w:w="716" w:type="dxa"/>
            <w:vAlign w:val="center"/>
          </w:tcPr>
          <w:p w14:paraId="0D5CB17F"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381218DF" w14:textId="60543864"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箱式风机</w:t>
            </w:r>
          </w:p>
        </w:tc>
        <w:tc>
          <w:tcPr>
            <w:tcW w:w="1276" w:type="dxa"/>
            <w:vAlign w:val="center"/>
          </w:tcPr>
          <w:p w14:paraId="295104A5" w14:textId="1A045090"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color w:val="000000"/>
                <w:kern w:val="0"/>
                <w:sz w:val="24"/>
                <w:szCs w:val="24"/>
              </w:rPr>
              <w:t>YTFX-W-2.8A</w:t>
            </w:r>
          </w:p>
        </w:tc>
        <w:tc>
          <w:tcPr>
            <w:tcW w:w="1275" w:type="dxa"/>
            <w:vAlign w:val="center"/>
          </w:tcPr>
          <w:p w14:paraId="242BFB6B" w14:textId="1B160D31"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德州亚太</w:t>
            </w:r>
          </w:p>
        </w:tc>
        <w:tc>
          <w:tcPr>
            <w:tcW w:w="993" w:type="dxa"/>
            <w:vAlign w:val="center"/>
          </w:tcPr>
          <w:p w14:paraId="46590AAB"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60FB10F2" w14:textId="2206E92C"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5</w:t>
            </w:r>
            <w:r>
              <w:rPr>
                <w:rFonts w:ascii="宋体" w:hAnsi="宋体" w:cs="宋体" w:hint="eastAsia"/>
                <w:color w:val="000000"/>
                <w:kern w:val="0"/>
                <w:sz w:val="24"/>
                <w:szCs w:val="24"/>
              </w:rPr>
              <w:t>台</w:t>
            </w:r>
          </w:p>
        </w:tc>
        <w:tc>
          <w:tcPr>
            <w:tcW w:w="1404" w:type="dxa"/>
            <w:vAlign w:val="center"/>
          </w:tcPr>
          <w:p w14:paraId="1AC5F10D" w14:textId="426E8E4F"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75</w:t>
            </w:r>
            <w:r w:rsidRPr="00915179">
              <w:rPr>
                <w:rFonts w:ascii="等线" w:eastAsia="等线" w:hAnsi="等线" w:cs="宋体" w:hint="eastAsia"/>
                <w:color w:val="000000"/>
                <w:kern w:val="0"/>
                <w:sz w:val="24"/>
                <w:szCs w:val="24"/>
              </w:rPr>
              <w:t>00</w:t>
            </w:r>
          </w:p>
        </w:tc>
        <w:tc>
          <w:tcPr>
            <w:tcW w:w="1365" w:type="dxa"/>
            <w:vAlign w:val="center"/>
          </w:tcPr>
          <w:p w14:paraId="36BD5118" w14:textId="265645F1"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37500</w:t>
            </w:r>
          </w:p>
        </w:tc>
        <w:tc>
          <w:tcPr>
            <w:tcW w:w="696" w:type="dxa"/>
            <w:vAlign w:val="center"/>
          </w:tcPr>
          <w:p w14:paraId="17DCE99A" w14:textId="77777777" w:rsidR="00565C27" w:rsidRDefault="00565C27" w:rsidP="00565C27">
            <w:pPr>
              <w:jc w:val="center"/>
              <w:rPr>
                <w:rFonts w:ascii="宋体" w:hAnsi="宋体" w:cs="宋体"/>
              </w:rPr>
            </w:pPr>
            <w:r>
              <w:rPr>
                <w:rFonts w:ascii="宋体" w:hAnsi="宋体" w:cs="宋体" w:hint="eastAsia"/>
              </w:rPr>
              <w:t>免税</w:t>
            </w:r>
          </w:p>
        </w:tc>
      </w:tr>
      <w:tr w:rsidR="00565C27" w14:paraId="14D3A46C" w14:textId="77777777" w:rsidTr="00565C27">
        <w:trPr>
          <w:trHeight w:val="415"/>
          <w:jc w:val="center"/>
        </w:trPr>
        <w:tc>
          <w:tcPr>
            <w:tcW w:w="716" w:type="dxa"/>
            <w:vAlign w:val="center"/>
          </w:tcPr>
          <w:p w14:paraId="72D9147F"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CF44C91" w14:textId="32935DEF"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PP通风管道</w:t>
            </w:r>
          </w:p>
        </w:tc>
        <w:tc>
          <w:tcPr>
            <w:tcW w:w="1276" w:type="dxa"/>
            <w:vAlign w:val="center"/>
          </w:tcPr>
          <w:p w14:paraId="132A170B" w14:textId="5A876773"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PP-0604</w:t>
            </w:r>
          </w:p>
        </w:tc>
        <w:tc>
          <w:tcPr>
            <w:tcW w:w="1275" w:type="dxa"/>
            <w:vAlign w:val="center"/>
          </w:tcPr>
          <w:p w14:paraId="50C2B598" w14:textId="3804D8F5"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58BD75B0"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758C93C" w14:textId="766CD3C5"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190㎡</w:t>
            </w:r>
          </w:p>
        </w:tc>
        <w:tc>
          <w:tcPr>
            <w:tcW w:w="1404" w:type="dxa"/>
            <w:vAlign w:val="center"/>
          </w:tcPr>
          <w:p w14:paraId="242CFD02" w14:textId="56C5EED7"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320</w:t>
            </w:r>
          </w:p>
        </w:tc>
        <w:tc>
          <w:tcPr>
            <w:tcW w:w="1365" w:type="dxa"/>
            <w:vAlign w:val="center"/>
          </w:tcPr>
          <w:p w14:paraId="6CF2F317" w14:textId="0268821B" w:rsidR="00565C27" w:rsidRDefault="00565C27" w:rsidP="00565C27">
            <w:pPr>
              <w:widowControl/>
              <w:jc w:val="center"/>
              <w:textAlignment w:val="center"/>
              <w:rPr>
                <w:rFonts w:ascii="宋体" w:eastAsiaTheme="minorEastAsia" w:hAnsi="宋体" w:cs="宋体"/>
                <w:sz w:val="24"/>
                <w:szCs w:val="24"/>
              </w:rPr>
            </w:pPr>
            <w:r>
              <w:rPr>
                <w:rFonts w:ascii="宋体" w:hAnsi="宋体" w:cs="宋体" w:hint="eastAsia"/>
                <w:sz w:val="24"/>
                <w:szCs w:val="24"/>
              </w:rPr>
              <w:t>60800</w:t>
            </w:r>
          </w:p>
        </w:tc>
        <w:tc>
          <w:tcPr>
            <w:tcW w:w="696" w:type="dxa"/>
            <w:vAlign w:val="center"/>
          </w:tcPr>
          <w:p w14:paraId="3F64B07E" w14:textId="77777777" w:rsidR="00565C27" w:rsidRDefault="00565C27" w:rsidP="00565C27">
            <w:pPr>
              <w:jc w:val="center"/>
              <w:rPr>
                <w:rFonts w:ascii="宋体" w:hAnsi="宋体" w:cs="宋体"/>
              </w:rPr>
            </w:pPr>
            <w:r>
              <w:rPr>
                <w:rFonts w:ascii="宋体" w:hAnsi="宋体" w:cs="宋体" w:hint="eastAsia"/>
              </w:rPr>
              <w:t>免税</w:t>
            </w:r>
          </w:p>
        </w:tc>
      </w:tr>
      <w:tr w:rsidR="00565C27" w14:paraId="439DA4D8" w14:textId="77777777" w:rsidTr="00565C27">
        <w:trPr>
          <w:trHeight w:val="415"/>
          <w:jc w:val="center"/>
        </w:trPr>
        <w:tc>
          <w:tcPr>
            <w:tcW w:w="716" w:type="dxa"/>
            <w:vAlign w:val="center"/>
          </w:tcPr>
          <w:p w14:paraId="16578420"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36747EA4" w14:textId="17988783"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PP风管弯头</w:t>
            </w:r>
          </w:p>
        </w:tc>
        <w:tc>
          <w:tcPr>
            <w:tcW w:w="1276" w:type="dxa"/>
            <w:vAlign w:val="center"/>
          </w:tcPr>
          <w:p w14:paraId="2E2B2A34" w14:textId="5193732C"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PP-wt</w:t>
            </w:r>
          </w:p>
        </w:tc>
        <w:tc>
          <w:tcPr>
            <w:tcW w:w="1275" w:type="dxa"/>
            <w:vAlign w:val="center"/>
          </w:tcPr>
          <w:p w14:paraId="48FED173" w14:textId="2D0405C6"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72B60A55"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4CB74BC0" w14:textId="6BDE7C3F"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20</w:t>
            </w:r>
            <w:r>
              <w:rPr>
                <w:rFonts w:ascii="宋体" w:hAnsi="宋体" w:cs="宋体" w:hint="eastAsia"/>
                <w:color w:val="000000"/>
                <w:kern w:val="0"/>
                <w:sz w:val="24"/>
                <w:szCs w:val="24"/>
              </w:rPr>
              <w:t>个</w:t>
            </w:r>
          </w:p>
        </w:tc>
        <w:tc>
          <w:tcPr>
            <w:tcW w:w="1404" w:type="dxa"/>
            <w:vAlign w:val="center"/>
          </w:tcPr>
          <w:p w14:paraId="2EE1DBBE" w14:textId="7E53EAAB"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12</w:t>
            </w:r>
            <w:r w:rsidRPr="00915179">
              <w:rPr>
                <w:rFonts w:ascii="等线" w:eastAsia="等线" w:hAnsi="等线" w:cs="宋体" w:hint="eastAsia"/>
                <w:color w:val="000000"/>
                <w:kern w:val="0"/>
                <w:sz w:val="24"/>
                <w:szCs w:val="24"/>
              </w:rPr>
              <w:t>00</w:t>
            </w:r>
          </w:p>
        </w:tc>
        <w:tc>
          <w:tcPr>
            <w:tcW w:w="1365" w:type="dxa"/>
            <w:vAlign w:val="center"/>
          </w:tcPr>
          <w:p w14:paraId="29B7DD72" w14:textId="745EB069" w:rsidR="00565C27" w:rsidRDefault="00565C27" w:rsidP="00565C27">
            <w:pPr>
              <w:spacing w:line="360" w:lineRule="auto"/>
              <w:jc w:val="center"/>
              <w:rPr>
                <w:rFonts w:ascii="宋体" w:hAnsi="宋体" w:cs="宋体"/>
                <w:sz w:val="24"/>
                <w:szCs w:val="24"/>
              </w:rPr>
            </w:pPr>
            <w:r>
              <w:rPr>
                <w:rFonts w:ascii="宋体" w:hAnsi="宋体" w:cs="宋体" w:hint="eastAsia"/>
                <w:sz w:val="24"/>
                <w:szCs w:val="24"/>
              </w:rPr>
              <w:t>24000</w:t>
            </w:r>
          </w:p>
        </w:tc>
        <w:tc>
          <w:tcPr>
            <w:tcW w:w="696" w:type="dxa"/>
            <w:vAlign w:val="center"/>
          </w:tcPr>
          <w:p w14:paraId="0DB71497" w14:textId="77777777" w:rsidR="00565C27" w:rsidRDefault="00565C27" w:rsidP="00565C27">
            <w:pPr>
              <w:jc w:val="center"/>
              <w:rPr>
                <w:rFonts w:ascii="宋体" w:hAnsi="宋体" w:cs="宋体"/>
              </w:rPr>
            </w:pPr>
            <w:r>
              <w:rPr>
                <w:rFonts w:ascii="宋体" w:hAnsi="宋体" w:cs="宋体" w:hint="eastAsia"/>
              </w:rPr>
              <w:t>免税</w:t>
            </w:r>
          </w:p>
        </w:tc>
      </w:tr>
      <w:tr w:rsidR="00565C27" w14:paraId="76E9746D" w14:textId="77777777" w:rsidTr="00565C27">
        <w:trPr>
          <w:trHeight w:val="415"/>
          <w:jc w:val="center"/>
        </w:trPr>
        <w:tc>
          <w:tcPr>
            <w:tcW w:w="716" w:type="dxa"/>
            <w:vAlign w:val="center"/>
          </w:tcPr>
          <w:p w14:paraId="11C9D0F5"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661FC5B" w14:textId="20B63CDF"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w:t>
            </w:r>
            <w:proofErr w:type="gramStart"/>
            <w:r w:rsidRPr="00915179">
              <w:rPr>
                <w:rFonts w:ascii="等线" w:eastAsia="等线" w:hAnsi="等线" w:cs="宋体" w:hint="eastAsia"/>
                <w:color w:val="000000"/>
                <w:kern w:val="0"/>
                <w:sz w:val="24"/>
                <w:szCs w:val="24"/>
              </w:rPr>
              <w:t>风管</w:t>
            </w:r>
            <w:r>
              <w:rPr>
                <w:rFonts w:ascii="等线" w:eastAsia="等线" w:hAnsi="等线" w:cs="宋体" w:hint="eastAsia"/>
                <w:color w:val="000000"/>
                <w:kern w:val="0"/>
                <w:sz w:val="24"/>
                <w:szCs w:val="24"/>
              </w:rPr>
              <w:t>变径</w:t>
            </w:r>
            <w:proofErr w:type="gramEnd"/>
          </w:p>
        </w:tc>
        <w:tc>
          <w:tcPr>
            <w:tcW w:w="1276" w:type="dxa"/>
            <w:vAlign w:val="center"/>
          </w:tcPr>
          <w:p w14:paraId="781AEF1F" w14:textId="0A4A0158"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P</w:t>
            </w:r>
            <w:r>
              <w:rPr>
                <w:rFonts w:ascii="宋体" w:hAnsi="宋体" w:cs="宋体"/>
                <w:sz w:val="24"/>
                <w:szCs w:val="24"/>
              </w:rPr>
              <w:t>P-bj</w:t>
            </w:r>
          </w:p>
        </w:tc>
        <w:tc>
          <w:tcPr>
            <w:tcW w:w="1275" w:type="dxa"/>
            <w:vAlign w:val="center"/>
          </w:tcPr>
          <w:p w14:paraId="3C545DB7" w14:textId="0E5E3D72"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0B9C0D3A"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CB41214" w14:textId="4FEF76C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20</w:t>
            </w:r>
            <w:r>
              <w:rPr>
                <w:rFonts w:ascii="宋体" w:hAnsi="宋体" w:cs="宋体" w:hint="eastAsia"/>
                <w:color w:val="000000"/>
                <w:kern w:val="0"/>
                <w:sz w:val="24"/>
                <w:szCs w:val="24"/>
              </w:rPr>
              <w:t>个</w:t>
            </w:r>
          </w:p>
        </w:tc>
        <w:tc>
          <w:tcPr>
            <w:tcW w:w="1404" w:type="dxa"/>
            <w:vAlign w:val="center"/>
          </w:tcPr>
          <w:p w14:paraId="23268952" w14:textId="6FA29A83"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93</w:t>
            </w:r>
            <w:r w:rsidRPr="00915179">
              <w:rPr>
                <w:rFonts w:ascii="等线" w:eastAsia="等线" w:hAnsi="等线" w:cs="宋体" w:hint="eastAsia"/>
                <w:color w:val="000000"/>
                <w:kern w:val="0"/>
                <w:sz w:val="24"/>
                <w:szCs w:val="24"/>
              </w:rPr>
              <w:t>0</w:t>
            </w:r>
          </w:p>
        </w:tc>
        <w:tc>
          <w:tcPr>
            <w:tcW w:w="1365" w:type="dxa"/>
            <w:vAlign w:val="center"/>
          </w:tcPr>
          <w:p w14:paraId="186ED29A" w14:textId="4C0E82DC"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18600</w:t>
            </w:r>
          </w:p>
        </w:tc>
        <w:tc>
          <w:tcPr>
            <w:tcW w:w="696" w:type="dxa"/>
            <w:vAlign w:val="center"/>
          </w:tcPr>
          <w:p w14:paraId="6E92202E" w14:textId="77777777" w:rsidR="00565C27" w:rsidRDefault="00565C27" w:rsidP="00565C27">
            <w:pPr>
              <w:jc w:val="center"/>
              <w:rPr>
                <w:rFonts w:ascii="宋体" w:hAnsi="宋体" w:cs="宋体"/>
              </w:rPr>
            </w:pPr>
            <w:r>
              <w:rPr>
                <w:rFonts w:ascii="宋体" w:hAnsi="宋体" w:cs="宋体" w:hint="eastAsia"/>
              </w:rPr>
              <w:t>免税</w:t>
            </w:r>
          </w:p>
        </w:tc>
      </w:tr>
      <w:tr w:rsidR="00565C27" w14:paraId="5D99F63B" w14:textId="77777777" w:rsidTr="00565C27">
        <w:trPr>
          <w:trHeight w:val="415"/>
          <w:jc w:val="center"/>
        </w:trPr>
        <w:tc>
          <w:tcPr>
            <w:tcW w:w="716" w:type="dxa"/>
            <w:vAlign w:val="center"/>
          </w:tcPr>
          <w:p w14:paraId="75247334"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12648A9A" w14:textId="542247A3"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智能通风系统</w:t>
            </w:r>
          </w:p>
        </w:tc>
        <w:tc>
          <w:tcPr>
            <w:tcW w:w="1276" w:type="dxa"/>
            <w:vAlign w:val="center"/>
          </w:tcPr>
          <w:p w14:paraId="36260166" w14:textId="42231AAC"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Zzrk-tf</w:t>
            </w:r>
          </w:p>
        </w:tc>
        <w:tc>
          <w:tcPr>
            <w:tcW w:w="1275" w:type="dxa"/>
            <w:vAlign w:val="center"/>
          </w:tcPr>
          <w:p w14:paraId="6B107C85" w14:textId="506800F3"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7285EBAE"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16AF6BAC" w14:textId="626D43F4"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42</w:t>
            </w:r>
            <w:r>
              <w:rPr>
                <w:rFonts w:ascii="宋体" w:hAnsi="宋体" w:cs="宋体" w:hint="eastAsia"/>
                <w:color w:val="000000"/>
                <w:kern w:val="0"/>
                <w:sz w:val="24"/>
                <w:szCs w:val="24"/>
              </w:rPr>
              <w:t>套</w:t>
            </w:r>
          </w:p>
        </w:tc>
        <w:tc>
          <w:tcPr>
            <w:tcW w:w="1404" w:type="dxa"/>
            <w:vAlign w:val="center"/>
          </w:tcPr>
          <w:p w14:paraId="62C269E4" w14:textId="63BF01B8"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750</w:t>
            </w:r>
            <w:r w:rsidRPr="00915179">
              <w:rPr>
                <w:rFonts w:ascii="等线" w:eastAsia="等线" w:hAnsi="等线" w:cs="宋体" w:hint="eastAsia"/>
                <w:color w:val="000000"/>
                <w:kern w:val="0"/>
                <w:sz w:val="24"/>
                <w:szCs w:val="24"/>
              </w:rPr>
              <w:t>0</w:t>
            </w:r>
          </w:p>
        </w:tc>
        <w:tc>
          <w:tcPr>
            <w:tcW w:w="1365" w:type="dxa"/>
            <w:vAlign w:val="center"/>
          </w:tcPr>
          <w:p w14:paraId="576549CF" w14:textId="31B1DAD8"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315000</w:t>
            </w:r>
          </w:p>
        </w:tc>
        <w:tc>
          <w:tcPr>
            <w:tcW w:w="696" w:type="dxa"/>
            <w:vAlign w:val="center"/>
          </w:tcPr>
          <w:p w14:paraId="63CD7F4F" w14:textId="77777777" w:rsidR="00565C27" w:rsidRDefault="00565C27" w:rsidP="00565C27">
            <w:pPr>
              <w:jc w:val="center"/>
              <w:rPr>
                <w:rFonts w:ascii="宋体" w:hAnsi="宋体" w:cs="宋体"/>
              </w:rPr>
            </w:pPr>
            <w:r>
              <w:rPr>
                <w:rFonts w:ascii="宋体" w:hAnsi="宋体" w:cs="宋体" w:hint="eastAsia"/>
              </w:rPr>
              <w:t>免税</w:t>
            </w:r>
          </w:p>
        </w:tc>
      </w:tr>
      <w:tr w:rsidR="00565C27" w14:paraId="6A550648" w14:textId="77777777" w:rsidTr="00565C27">
        <w:trPr>
          <w:trHeight w:val="415"/>
          <w:jc w:val="center"/>
        </w:trPr>
        <w:tc>
          <w:tcPr>
            <w:tcW w:w="716" w:type="dxa"/>
            <w:vAlign w:val="center"/>
          </w:tcPr>
          <w:p w14:paraId="76880AEC"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5C18099A" w14:textId="57C305E2"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中央台水池柜台</w:t>
            </w:r>
          </w:p>
        </w:tc>
        <w:tc>
          <w:tcPr>
            <w:tcW w:w="1276" w:type="dxa"/>
            <w:vAlign w:val="center"/>
          </w:tcPr>
          <w:p w14:paraId="21353B2E" w14:textId="6FC5A14A"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Zzsc-15</w:t>
            </w:r>
          </w:p>
        </w:tc>
        <w:tc>
          <w:tcPr>
            <w:tcW w:w="1275" w:type="dxa"/>
            <w:vAlign w:val="center"/>
          </w:tcPr>
          <w:p w14:paraId="122C0C36" w14:textId="40F94F81"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3EDD2572"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44F2583C" w14:textId="7E5CCA92"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31</w:t>
            </w:r>
            <w:r>
              <w:rPr>
                <w:rFonts w:ascii="宋体" w:hAnsi="宋体" w:cs="宋体" w:hint="eastAsia"/>
                <w:color w:val="000000"/>
                <w:kern w:val="0"/>
                <w:sz w:val="24"/>
                <w:szCs w:val="24"/>
              </w:rPr>
              <w:t>套</w:t>
            </w:r>
          </w:p>
        </w:tc>
        <w:tc>
          <w:tcPr>
            <w:tcW w:w="1404" w:type="dxa"/>
            <w:vAlign w:val="center"/>
          </w:tcPr>
          <w:p w14:paraId="202FDD20" w14:textId="0F2552A2"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8700</w:t>
            </w:r>
          </w:p>
        </w:tc>
        <w:tc>
          <w:tcPr>
            <w:tcW w:w="1365" w:type="dxa"/>
            <w:vAlign w:val="center"/>
          </w:tcPr>
          <w:p w14:paraId="6742DA9B" w14:textId="25DFD33D"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269700</w:t>
            </w:r>
          </w:p>
        </w:tc>
        <w:tc>
          <w:tcPr>
            <w:tcW w:w="696" w:type="dxa"/>
            <w:vAlign w:val="center"/>
          </w:tcPr>
          <w:p w14:paraId="0AC95F2D" w14:textId="77777777" w:rsidR="00565C27" w:rsidRDefault="00565C27" w:rsidP="00565C27">
            <w:pPr>
              <w:jc w:val="center"/>
              <w:rPr>
                <w:rFonts w:ascii="宋体" w:hAnsi="宋体" w:cs="宋体"/>
              </w:rPr>
            </w:pPr>
            <w:r>
              <w:rPr>
                <w:rFonts w:ascii="宋体" w:hAnsi="宋体" w:cs="宋体" w:hint="eastAsia"/>
              </w:rPr>
              <w:t>免税</w:t>
            </w:r>
          </w:p>
        </w:tc>
      </w:tr>
      <w:tr w:rsidR="00565C27" w14:paraId="6111ABF6" w14:textId="77777777" w:rsidTr="00565C27">
        <w:trPr>
          <w:trHeight w:val="415"/>
          <w:jc w:val="center"/>
        </w:trPr>
        <w:tc>
          <w:tcPr>
            <w:tcW w:w="716" w:type="dxa"/>
            <w:vAlign w:val="center"/>
          </w:tcPr>
          <w:p w14:paraId="5ADED631"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31CBEE11" w14:textId="0BC98D32"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中央台试剂架</w:t>
            </w:r>
          </w:p>
        </w:tc>
        <w:tc>
          <w:tcPr>
            <w:tcW w:w="1276" w:type="dxa"/>
            <w:vAlign w:val="center"/>
          </w:tcPr>
          <w:p w14:paraId="7778DAF6" w14:textId="4E3A6DA3"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Sjj-36</w:t>
            </w:r>
          </w:p>
        </w:tc>
        <w:tc>
          <w:tcPr>
            <w:tcW w:w="1275" w:type="dxa"/>
            <w:vAlign w:val="center"/>
          </w:tcPr>
          <w:p w14:paraId="727518EF" w14:textId="376BF0EA"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114A758C"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08C44E9" w14:textId="22EF07C8"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22</w:t>
            </w:r>
            <w:r>
              <w:rPr>
                <w:rFonts w:ascii="宋体" w:hAnsi="宋体" w:cs="宋体" w:hint="eastAsia"/>
                <w:color w:val="000000"/>
                <w:kern w:val="0"/>
                <w:sz w:val="24"/>
                <w:szCs w:val="24"/>
              </w:rPr>
              <w:t>套</w:t>
            </w:r>
          </w:p>
        </w:tc>
        <w:tc>
          <w:tcPr>
            <w:tcW w:w="1404" w:type="dxa"/>
            <w:vAlign w:val="center"/>
          </w:tcPr>
          <w:p w14:paraId="503CA2AB" w14:textId="16B7A274"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color w:val="000000"/>
                <w:kern w:val="0"/>
                <w:sz w:val="24"/>
                <w:szCs w:val="24"/>
              </w:rPr>
              <w:t>2350</w:t>
            </w:r>
          </w:p>
        </w:tc>
        <w:tc>
          <w:tcPr>
            <w:tcW w:w="1365" w:type="dxa"/>
            <w:vAlign w:val="center"/>
          </w:tcPr>
          <w:p w14:paraId="4139560F" w14:textId="1DE00712" w:rsidR="00565C27" w:rsidRDefault="00565C27" w:rsidP="00565C27">
            <w:pPr>
              <w:widowControl/>
              <w:jc w:val="center"/>
              <w:textAlignment w:val="center"/>
              <w:rPr>
                <w:rFonts w:ascii="宋体" w:hAnsi="宋体" w:cs="宋体"/>
                <w:sz w:val="24"/>
                <w:szCs w:val="24"/>
              </w:rPr>
            </w:pPr>
            <w:r>
              <w:rPr>
                <w:rFonts w:ascii="宋体" w:hAnsi="宋体" w:cs="宋体"/>
                <w:sz w:val="24"/>
                <w:szCs w:val="24"/>
              </w:rPr>
              <w:t>51700</w:t>
            </w:r>
          </w:p>
        </w:tc>
        <w:tc>
          <w:tcPr>
            <w:tcW w:w="696" w:type="dxa"/>
            <w:vAlign w:val="center"/>
          </w:tcPr>
          <w:p w14:paraId="4FA7526B" w14:textId="77777777" w:rsidR="00565C27" w:rsidRDefault="00565C27" w:rsidP="00565C27">
            <w:pPr>
              <w:jc w:val="center"/>
              <w:rPr>
                <w:rFonts w:ascii="宋体" w:hAnsi="宋体" w:cs="宋体"/>
              </w:rPr>
            </w:pPr>
            <w:r>
              <w:rPr>
                <w:rFonts w:ascii="宋体" w:hAnsi="宋体" w:cs="宋体" w:hint="eastAsia"/>
              </w:rPr>
              <w:t>免税</w:t>
            </w:r>
          </w:p>
        </w:tc>
      </w:tr>
      <w:tr w:rsidR="00565C27" w14:paraId="4B38803D" w14:textId="77777777" w:rsidTr="00565C27">
        <w:trPr>
          <w:trHeight w:val="415"/>
          <w:jc w:val="center"/>
        </w:trPr>
        <w:tc>
          <w:tcPr>
            <w:tcW w:w="716" w:type="dxa"/>
            <w:vAlign w:val="center"/>
          </w:tcPr>
          <w:p w14:paraId="7DFED514"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344162DE" w14:textId="328CE214"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实验室维修</w:t>
            </w:r>
          </w:p>
        </w:tc>
        <w:tc>
          <w:tcPr>
            <w:tcW w:w="1276" w:type="dxa"/>
            <w:vAlign w:val="center"/>
          </w:tcPr>
          <w:p w14:paraId="4B7AA934" w14:textId="61C9E744"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Zzrk</w:t>
            </w:r>
          </w:p>
        </w:tc>
        <w:tc>
          <w:tcPr>
            <w:tcW w:w="1275" w:type="dxa"/>
            <w:vAlign w:val="center"/>
          </w:tcPr>
          <w:p w14:paraId="3BB9FF77" w14:textId="43060DCF"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698A4E52"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9EB94AD" w14:textId="21086EA6"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14</w:t>
            </w:r>
            <w:r>
              <w:rPr>
                <w:rFonts w:ascii="宋体" w:hAnsi="宋体" w:cs="宋体" w:hint="eastAsia"/>
                <w:color w:val="000000"/>
                <w:kern w:val="0"/>
                <w:sz w:val="24"/>
                <w:szCs w:val="24"/>
              </w:rPr>
              <w:t>套</w:t>
            </w:r>
          </w:p>
        </w:tc>
        <w:tc>
          <w:tcPr>
            <w:tcW w:w="1404" w:type="dxa"/>
            <w:vAlign w:val="center"/>
          </w:tcPr>
          <w:p w14:paraId="5DB39879" w14:textId="367C0998"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58</w:t>
            </w:r>
            <w:r w:rsidRPr="00915179">
              <w:rPr>
                <w:rFonts w:ascii="等线" w:eastAsia="等线" w:hAnsi="等线" w:cs="宋体" w:hint="eastAsia"/>
                <w:color w:val="000000"/>
                <w:kern w:val="0"/>
                <w:sz w:val="24"/>
                <w:szCs w:val="24"/>
              </w:rPr>
              <w:t>00</w:t>
            </w:r>
          </w:p>
        </w:tc>
        <w:tc>
          <w:tcPr>
            <w:tcW w:w="1365" w:type="dxa"/>
            <w:vAlign w:val="center"/>
          </w:tcPr>
          <w:p w14:paraId="4DED3BE3" w14:textId="4F88CDB5"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81200</w:t>
            </w:r>
          </w:p>
        </w:tc>
        <w:tc>
          <w:tcPr>
            <w:tcW w:w="696" w:type="dxa"/>
            <w:vAlign w:val="center"/>
          </w:tcPr>
          <w:p w14:paraId="211F5CD1" w14:textId="77777777" w:rsidR="00565C27" w:rsidRDefault="00565C27" w:rsidP="00565C27">
            <w:pPr>
              <w:jc w:val="center"/>
              <w:rPr>
                <w:rFonts w:ascii="宋体" w:hAnsi="宋体" w:cs="宋体"/>
              </w:rPr>
            </w:pPr>
            <w:r>
              <w:rPr>
                <w:rFonts w:ascii="宋体" w:hAnsi="宋体" w:cs="宋体" w:hint="eastAsia"/>
              </w:rPr>
              <w:t>免税</w:t>
            </w:r>
          </w:p>
        </w:tc>
      </w:tr>
      <w:tr w:rsidR="00565C27" w14:paraId="0876EA9C" w14:textId="77777777" w:rsidTr="00565C27">
        <w:trPr>
          <w:trHeight w:val="415"/>
          <w:jc w:val="center"/>
        </w:trPr>
        <w:tc>
          <w:tcPr>
            <w:tcW w:w="716" w:type="dxa"/>
            <w:vAlign w:val="center"/>
          </w:tcPr>
          <w:p w14:paraId="519C747C"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7A2D8818" w14:textId="19B9F8EB"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乳胶漆</w:t>
            </w:r>
          </w:p>
        </w:tc>
        <w:tc>
          <w:tcPr>
            <w:tcW w:w="1276" w:type="dxa"/>
            <w:vAlign w:val="center"/>
          </w:tcPr>
          <w:p w14:paraId="3FCAF2C3" w14:textId="0E8F015A"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hint="eastAsia"/>
                <w:sz w:val="24"/>
                <w:szCs w:val="24"/>
              </w:rPr>
              <w:t>立</w:t>
            </w:r>
            <w:proofErr w:type="gramStart"/>
            <w:r>
              <w:rPr>
                <w:rFonts w:ascii="宋体" w:hAnsi="宋体" w:cs="宋体" w:hint="eastAsia"/>
                <w:sz w:val="24"/>
                <w:szCs w:val="24"/>
              </w:rPr>
              <w:t>邦</w:t>
            </w:r>
            <w:proofErr w:type="gramEnd"/>
          </w:p>
        </w:tc>
        <w:tc>
          <w:tcPr>
            <w:tcW w:w="1275" w:type="dxa"/>
            <w:vAlign w:val="center"/>
          </w:tcPr>
          <w:p w14:paraId="67CFE7FF" w14:textId="5A4C9F01"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立</w:t>
            </w:r>
            <w:proofErr w:type="gramStart"/>
            <w:r>
              <w:rPr>
                <w:rFonts w:asciiTheme="minorEastAsia" w:hAnsiTheme="minorEastAsia" w:cstheme="minorEastAsia" w:hint="eastAsia"/>
                <w:sz w:val="24"/>
                <w:szCs w:val="24"/>
              </w:rPr>
              <w:t>邦</w:t>
            </w:r>
            <w:proofErr w:type="gramEnd"/>
          </w:p>
        </w:tc>
        <w:tc>
          <w:tcPr>
            <w:tcW w:w="993" w:type="dxa"/>
            <w:vAlign w:val="center"/>
          </w:tcPr>
          <w:p w14:paraId="2E041494"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6D963DAA" w14:textId="5B898F2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6320㎡</w:t>
            </w:r>
          </w:p>
        </w:tc>
        <w:tc>
          <w:tcPr>
            <w:tcW w:w="1404" w:type="dxa"/>
            <w:vAlign w:val="center"/>
          </w:tcPr>
          <w:p w14:paraId="37C8A309" w14:textId="4E486927"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32</w:t>
            </w:r>
          </w:p>
        </w:tc>
        <w:tc>
          <w:tcPr>
            <w:tcW w:w="1365" w:type="dxa"/>
            <w:vAlign w:val="center"/>
          </w:tcPr>
          <w:p w14:paraId="272368E9" w14:textId="4AF6D32F"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202240</w:t>
            </w:r>
          </w:p>
        </w:tc>
        <w:tc>
          <w:tcPr>
            <w:tcW w:w="696" w:type="dxa"/>
            <w:vAlign w:val="center"/>
          </w:tcPr>
          <w:p w14:paraId="147C87EA" w14:textId="77777777" w:rsidR="00565C27" w:rsidRDefault="00565C27" w:rsidP="00565C27">
            <w:pPr>
              <w:jc w:val="center"/>
              <w:rPr>
                <w:rFonts w:ascii="宋体" w:hAnsi="宋体" w:cs="宋体"/>
              </w:rPr>
            </w:pPr>
            <w:r>
              <w:rPr>
                <w:rFonts w:ascii="宋体" w:hAnsi="宋体" w:cs="宋体" w:hint="eastAsia"/>
              </w:rPr>
              <w:t>免税</w:t>
            </w:r>
          </w:p>
        </w:tc>
      </w:tr>
      <w:tr w:rsidR="00565C27" w14:paraId="608FD4CA" w14:textId="77777777" w:rsidTr="00565C27">
        <w:trPr>
          <w:trHeight w:val="415"/>
          <w:jc w:val="center"/>
        </w:trPr>
        <w:tc>
          <w:tcPr>
            <w:tcW w:w="716" w:type="dxa"/>
            <w:vAlign w:val="center"/>
          </w:tcPr>
          <w:p w14:paraId="55132AE7"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5B61BDA7" w14:textId="1F339318"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地砖地面更换</w:t>
            </w:r>
          </w:p>
        </w:tc>
        <w:tc>
          <w:tcPr>
            <w:tcW w:w="1276" w:type="dxa"/>
            <w:vAlign w:val="center"/>
          </w:tcPr>
          <w:p w14:paraId="4FB5926C" w14:textId="189EB871"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Zzrk</w:t>
            </w:r>
          </w:p>
        </w:tc>
        <w:tc>
          <w:tcPr>
            <w:tcW w:w="1275" w:type="dxa"/>
            <w:vAlign w:val="center"/>
          </w:tcPr>
          <w:p w14:paraId="03BF2283" w14:textId="487CDD4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569BB6EF"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2EC5C345" w14:textId="70CFBB1A"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220㎡</w:t>
            </w:r>
          </w:p>
        </w:tc>
        <w:tc>
          <w:tcPr>
            <w:tcW w:w="1404" w:type="dxa"/>
            <w:vAlign w:val="center"/>
          </w:tcPr>
          <w:p w14:paraId="73E0FCBD" w14:textId="7A109FFE" w:rsidR="00565C27" w:rsidRDefault="00565C27" w:rsidP="00565C27">
            <w:pPr>
              <w:widowControl/>
              <w:jc w:val="center"/>
              <w:textAlignment w:val="center"/>
              <w:rPr>
                <w:rFonts w:ascii="宋体" w:eastAsiaTheme="minorEastAsia" w:hAnsi="宋体" w:cs="宋体"/>
                <w:sz w:val="24"/>
                <w:szCs w:val="24"/>
              </w:rPr>
            </w:pPr>
            <w:r w:rsidRPr="00915179">
              <w:rPr>
                <w:rFonts w:ascii="等线" w:eastAsia="等线" w:hAnsi="等线" w:cs="宋体" w:hint="eastAsia"/>
                <w:color w:val="000000"/>
                <w:kern w:val="0"/>
                <w:sz w:val="24"/>
                <w:szCs w:val="24"/>
              </w:rPr>
              <w:t>220</w:t>
            </w:r>
          </w:p>
        </w:tc>
        <w:tc>
          <w:tcPr>
            <w:tcW w:w="1365" w:type="dxa"/>
            <w:vAlign w:val="center"/>
          </w:tcPr>
          <w:p w14:paraId="194CD43A" w14:textId="6AD6BF05"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48400</w:t>
            </w:r>
          </w:p>
        </w:tc>
        <w:tc>
          <w:tcPr>
            <w:tcW w:w="696" w:type="dxa"/>
            <w:vAlign w:val="center"/>
          </w:tcPr>
          <w:p w14:paraId="33766866" w14:textId="77777777" w:rsidR="00565C27" w:rsidRDefault="00565C27" w:rsidP="00565C27">
            <w:pPr>
              <w:jc w:val="center"/>
              <w:rPr>
                <w:rFonts w:ascii="宋体" w:hAnsi="宋体" w:cs="宋体"/>
              </w:rPr>
            </w:pPr>
            <w:r>
              <w:rPr>
                <w:rFonts w:ascii="宋体" w:hAnsi="宋体" w:cs="宋体" w:hint="eastAsia"/>
              </w:rPr>
              <w:t>免税</w:t>
            </w:r>
          </w:p>
        </w:tc>
      </w:tr>
      <w:tr w:rsidR="00565C27" w14:paraId="0B0A5FFA" w14:textId="77777777" w:rsidTr="00565C27">
        <w:trPr>
          <w:trHeight w:val="415"/>
          <w:jc w:val="center"/>
        </w:trPr>
        <w:tc>
          <w:tcPr>
            <w:tcW w:w="716" w:type="dxa"/>
            <w:vAlign w:val="center"/>
          </w:tcPr>
          <w:p w14:paraId="08E32B05"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DF605EF" w14:textId="1C168DC9"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木门维修</w:t>
            </w:r>
          </w:p>
        </w:tc>
        <w:tc>
          <w:tcPr>
            <w:tcW w:w="1276" w:type="dxa"/>
            <w:vAlign w:val="center"/>
          </w:tcPr>
          <w:p w14:paraId="324E4E42" w14:textId="284A1D7B"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Zzrk</w:t>
            </w:r>
          </w:p>
        </w:tc>
        <w:tc>
          <w:tcPr>
            <w:tcW w:w="1275" w:type="dxa"/>
            <w:vAlign w:val="center"/>
          </w:tcPr>
          <w:p w14:paraId="011D08CE" w14:textId="7941C68E"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hAnsiTheme="minorEastAsia" w:cstheme="minorEastAsia" w:hint="eastAsia"/>
                <w:sz w:val="24"/>
                <w:szCs w:val="24"/>
              </w:rPr>
              <w:t>郑州瑞科</w:t>
            </w:r>
          </w:p>
        </w:tc>
        <w:tc>
          <w:tcPr>
            <w:tcW w:w="993" w:type="dxa"/>
            <w:vAlign w:val="center"/>
          </w:tcPr>
          <w:p w14:paraId="51E77D9C"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38CA9B0C" w14:textId="6E9A9C84"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30</w:t>
            </w:r>
            <w:r>
              <w:rPr>
                <w:rFonts w:ascii="宋体" w:hAnsi="宋体" w:cs="宋体" w:hint="eastAsia"/>
                <w:color w:val="000000"/>
                <w:kern w:val="0"/>
                <w:sz w:val="24"/>
                <w:szCs w:val="24"/>
              </w:rPr>
              <w:t>套</w:t>
            </w:r>
          </w:p>
        </w:tc>
        <w:tc>
          <w:tcPr>
            <w:tcW w:w="1404" w:type="dxa"/>
            <w:vAlign w:val="center"/>
          </w:tcPr>
          <w:p w14:paraId="4FAAE457" w14:textId="4B6B0473"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color w:val="000000"/>
                <w:kern w:val="0"/>
                <w:sz w:val="24"/>
                <w:szCs w:val="24"/>
              </w:rPr>
              <w:t>760</w:t>
            </w:r>
          </w:p>
        </w:tc>
        <w:tc>
          <w:tcPr>
            <w:tcW w:w="1365" w:type="dxa"/>
            <w:vAlign w:val="center"/>
          </w:tcPr>
          <w:p w14:paraId="6A06B44C" w14:textId="63967D54"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22</w:t>
            </w:r>
            <w:r>
              <w:rPr>
                <w:rFonts w:ascii="宋体" w:hAnsi="宋体" w:cs="宋体"/>
                <w:sz w:val="24"/>
                <w:szCs w:val="24"/>
              </w:rPr>
              <w:t>8</w:t>
            </w:r>
            <w:r>
              <w:rPr>
                <w:rFonts w:ascii="宋体" w:hAnsi="宋体" w:cs="宋体" w:hint="eastAsia"/>
                <w:sz w:val="24"/>
                <w:szCs w:val="24"/>
              </w:rPr>
              <w:t>00</w:t>
            </w:r>
          </w:p>
        </w:tc>
        <w:tc>
          <w:tcPr>
            <w:tcW w:w="696" w:type="dxa"/>
            <w:vAlign w:val="center"/>
          </w:tcPr>
          <w:p w14:paraId="1E3FA785" w14:textId="77777777" w:rsidR="00565C27" w:rsidRDefault="00565C27" w:rsidP="00565C27">
            <w:pPr>
              <w:jc w:val="center"/>
              <w:rPr>
                <w:rFonts w:ascii="宋体" w:hAnsi="宋体" w:cs="宋体"/>
              </w:rPr>
            </w:pPr>
            <w:r>
              <w:rPr>
                <w:rFonts w:ascii="宋体" w:hAnsi="宋体" w:cs="宋体" w:hint="eastAsia"/>
              </w:rPr>
              <w:t>免税</w:t>
            </w:r>
          </w:p>
        </w:tc>
      </w:tr>
      <w:tr w:rsidR="00565C27" w14:paraId="20E42B69" w14:textId="77777777" w:rsidTr="00565C27">
        <w:trPr>
          <w:trHeight w:val="415"/>
          <w:jc w:val="center"/>
        </w:trPr>
        <w:tc>
          <w:tcPr>
            <w:tcW w:w="716" w:type="dxa"/>
            <w:vAlign w:val="center"/>
          </w:tcPr>
          <w:p w14:paraId="2810B850"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247B9B46" w14:textId="3E59B9C5"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风井</w:t>
            </w:r>
            <w:r>
              <w:rPr>
                <w:rFonts w:ascii="等线" w:eastAsia="等线" w:hAnsi="等线" w:cs="宋体" w:hint="eastAsia"/>
                <w:color w:val="000000"/>
                <w:kern w:val="0"/>
                <w:sz w:val="24"/>
                <w:szCs w:val="24"/>
              </w:rPr>
              <w:t>及</w:t>
            </w:r>
            <w:r w:rsidRPr="00915179">
              <w:rPr>
                <w:rFonts w:ascii="等线" w:eastAsia="等线" w:hAnsi="等线" w:cs="宋体" w:hint="eastAsia"/>
                <w:color w:val="000000"/>
                <w:kern w:val="0"/>
                <w:sz w:val="24"/>
                <w:szCs w:val="24"/>
              </w:rPr>
              <w:t>防水处理</w:t>
            </w:r>
          </w:p>
        </w:tc>
        <w:tc>
          <w:tcPr>
            <w:tcW w:w="1276" w:type="dxa"/>
            <w:vAlign w:val="center"/>
          </w:tcPr>
          <w:p w14:paraId="35008779" w14:textId="13389C5A"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Zzrk</w:t>
            </w:r>
          </w:p>
        </w:tc>
        <w:tc>
          <w:tcPr>
            <w:tcW w:w="1275" w:type="dxa"/>
          </w:tcPr>
          <w:p w14:paraId="705A0BE3" w14:textId="6B6B26A7" w:rsidR="00565C27" w:rsidRDefault="00565C27" w:rsidP="00565C27">
            <w:pPr>
              <w:spacing w:line="360" w:lineRule="auto"/>
              <w:jc w:val="center"/>
              <w:rPr>
                <w:rFonts w:asciiTheme="minorEastAsia" w:eastAsiaTheme="minorEastAsia" w:hAnsiTheme="minorEastAsia" w:cstheme="minorEastAsia"/>
                <w:sz w:val="24"/>
                <w:szCs w:val="24"/>
              </w:rPr>
            </w:pPr>
            <w:r w:rsidRPr="00A70D42">
              <w:rPr>
                <w:rFonts w:asciiTheme="minorEastAsia" w:hAnsiTheme="minorEastAsia" w:cstheme="minorEastAsia" w:hint="eastAsia"/>
                <w:sz w:val="24"/>
                <w:szCs w:val="24"/>
              </w:rPr>
              <w:t>郑州瑞科</w:t>
            </w:r>
          </w:p>
        </w:tc>
        <w:tc>
          <w:tcPr>
            <w:tcW w:w="993" w:type="dxa"/>
            <w:vAlign w:val="center"/>
          </w:tcPr>
          <w:p w14:paraId="498708FD"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5C709FC2" w14:textId="11785224"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1项</w:t>
            </w:r>
          </w:p>
        </w:tc>
        <w:tc>
          <w:tcPr>
            <w:tcW w:w="1404" w:type="dxa"/>
            <w:vAlign w:val="center"/>
          </w:tcPr>
          <w:p w14:paraId="67ADCB1D" w14:textId="1F52D948"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10000</w:t>
            </w:r>
          </w:p>
        </w:tc>
        <w:tc>
          <w:tcPr>
            <w:tcW w:w="1365" w:type="dxa"/>
            <w:vAlign w:val="center"/>
          </w:tcPr>
          <w:p w14:paraId="1155F81F" w14:textId="486669DC" w:rsidR="00565C27" w:rsidRDefault="00565C27" w:rsidP="00565C27">
            <w:pPr>
              <w:widowControl/>
              <w:jc w:val="center"/>
              <w:textAlignment w:val="center"/>
              <w:rPr>
                <w:rFonts w:ascii="宋体" w:hAnsi="宋体" w:cs="宋体"/>
                <w:sz w:val="24"/>
                <w:szCs w:val="24"/>
              </w:rPr>
            </w:pPr>
            <w:r>
              <w:rPr>
                <w:rFonts w:ascii="宋体" w:hAnsi="宋体" w:cs="宋体" w:hint="eastAsia"/>
                <w:sz w:val="24"/>
                <w:szCs w:val="24"/>
              </w:rPr>
              <w:t>10000</w:t>
            </w:r>
          </w:p>
        </w:tc>
        <w:tc>
          <w:tcPr>
            <w:tcW w:w="696" w:type="dxa"/>
            <w:vAlign w:val="center"/>
          </w:tcPr>
          <w:p w14:paraId="2A1C75E9" w14:textId="77777777" w:rsidR="00565C27" w:rsidRDefault="00565C27" w:rsidP="00565C27">
            <w:pPr>
              <w:jc w:val="center"/>
              <w:rPr>
                <w:rFonts w:ascii="宋体" w:hAnsi="宋体" w:cs="宋体"/>
              </w:rPr>
            </w:pPr>
            <w:r>
              <w:rPr>
                <w:rFonts w:ascii="宋体" w:hAnsi="宋体" w:cs="宋体" w:hint="eastAsia"/>
              </w:rPr>
              <w:t>免税</w:t>
            </w:r>
          </w:p>
        </w:tc>
      </w:tr>
      <w:tr w:rsidR="00565C27" w14:paraId="5D61975F" w14:textId="77777777" w:rsidTr="00565C27">
        <w:trPr>
          <w:trHeight w:val="415"/>
          <w:jc w:val="center"/>
        </w:trPr>
        <w:tc>
          <w:tcPr>
            <w:tcW w:w="716" w:type="dxa"/>
            <w:vAlign w:val="center"/>
          </w:tcPr>
          <w:p w14:paraId="6C6224B9"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C27B549" w14:textId="7DD2DDBE"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拆除及</w:t>
            </w:r>
            <w:r>
              <w:rPr>
                <w:rFonts w:ascii="等线" w:eastAsia="等线" w:hAnsi="等线" w:cs="宋体" w:hint="eastAsia"/>
                <w:color w:val="000000"/>
                <w:kern w:val="0"/>
                <w:sz w:val="24"/>
                <w:szCs w:val="24"/>
              </w:rPr>
              <w:t>下楼</w:t>
            </w:r>
          </w:p>
        </w:tc>
        <w:tc>
          <w:tcPr>
            <w:tcW w:w="1276" w:type="dxa"/>
            <w:vAlign w:val="center"/>
          </w:tcPr>
          <w:p w14:paraId="6A627088" w14:textId="1D91B2F1"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Zzrk</w:t>
            </w:r>
          </w:p>
        </w:tc>
        <w:tc>
          <w:tcPr>
            <w:tcW w:w="1275" w:type="dxa"/>
          </w:tcPr>
          <w:p w14:paraId="5D840864" w14:textId="08B6B242" w:rsidR="00565C27" w:rsidRDefault="00565C27" w:rsidP="00565C27">
            <w:pPr>
              <w:spacing w:line="360" w:lineRule="auto"/>
              <w:jc w:val="center"/>
              <w:rPr>
                <w:rFonts w:asciiTheme="minorEastAsia" w:eastAsiaTheme="minorEastAsia" w:hAnsiTheme="minorEastAsia" w:cstheme="minorEastAsia"/>
                <w:sz w:val="24"/>
                <w:szCs w:val="24"/>
              </w:rPr>
            </w:pPr>
            <w:r w:rsidRPr="00A70D42">
              <w:rPr>
                <w:rFonts w:asciiTheme="minorEastAsia" w:hAnsiTheme="minorEastAsia" w:cstheme="minorEastAsia" w:hint="eastAsia"/>
                <w:sz w:val="24"/>
                <w:szCs w:val="24"/>
              </w:rPr>
              <w:t>郑州瑞科</w:t>
            </w:r>
          </w:p>
        </w:tc>
        <w:tc>
          <w:tcPr>
            <w:tcW w:w="993" w:type="dxa"/>
            <w:vAlign w:val="center"/>
          </w:tcPr>
          <w:p w14:paraId="2D42CF41"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715ABCE" w14:textId="25F85955"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1项</w:t>
            </w:r>
          </w:p>
        </w:tc>
        <w:tc>
          <w:tcPr>
            <w:tcW w:w="1404" w:type="dxa"/>
            <w:vAlign w:val="center"/>
          </w:tcPr>
          <w:p w14:paraId="156CEAB6" w14:textId="1BF7FA6F"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26</w:t>
            </w:r>
            <w:r w:rsidRPr="00915179">
              <w:rPr>
                <w:rFonts w:ascii="等线" w:eastAsia="等线" w:hAnsi="等线" w:cs="宋体" w:hint="eastAsia"/>
                <w:color w:val="000000"/>
                <w:kern w:val="0"/>
                <w:sz w:val="24"/>
                <w:szCs w:val="24"/>
              </w:rPr>
              <w:t>000</w:t>
            </w:r>
          </w:p>
        </w:tc>
        <w:tc>
          <w:tcPr>
            <w:tcW w:w="1365" w:type="dxa"/>
            <w:vAlign w:val="center"/>
          </w:tcPr>
          <w:p w14:paraId="0E74F8C0" w14:textId="134F422E" w:rsidR="00565C27" w:rsidRDefault="00565C27" w:rsidP="00565C27">
            <w:pPr>
              <w:widowControl/>
              <w:jc w:val="center"/>
              <w:textAlignment w:val="center"/>
              <w:rPr>
                <w:rFonts w:ascii="宋体" w:hAnsi="宋体" w:cs="宋体"/>
                <w:sz w:val="24"/>
                <w:szCs w:val="24"/>
              </w:rPr>
            </w:pPr>
            <w:r>
              <w:rPr>
                <w:rFonts w:ascii="等线" w:eastAsia="等线" w:hAnsi="等线" w:cs="宋体" w:hint="eastAsia"/>
                <w:color w:val="000000"/>
                <w:kern w:val="0"/>
                <w:sz w:val="24"/>
                <w:szCs w:val="24"/>
              </w:rPr>
              <w:t>26</w:t>
            </w:r>
            <w:r w:rsidRPr="00915179">
              <w:rPr>
                <w:rFonts w:ascii="等线" w:eastAsia="等线" w:hAnsi="等线" w:cs="宋体" w:hint="eastAsia"/>
                <w:color w:val="000000"/>
                <w:kern w:val="0"/>
                <w:sz w:val="24"/>
                <w:szCs w:val="24"/>
              </w:rPr>
              <w:t>000</w:t>
            </w:r>
          </w:p>
        </w:tc>
        <w:tc>
          <w:tcPr>
            <w:tcW w:w="696" w:type="dxa"/>
            <w:vAlign w:val="center"/>
          </w:tcPr>
          <w:p w14:paraId="38778CCE" w14:textId="77777777" w:rsidR="00565C27" w:rsidRDefault="00565C27" w:rsidP="00565C27">
            <w:pPr>
              <w:jc w:val="center"/>
              <w:rPr>
                <w:rFonts w:ascii="宋体" w:hAnsi="宋体" w:cs="宋体"/>
              </w:rPr>
            </w:pPr>
            <w:r>
              <w:rPr>
                <w:rFonts w:ascii="宋体" w:hAnsi="宋体" w:cs="宋体" w:hint="eastAsia"/>
              </w:rPr>
              <w:t>免税</w:t>
            </w:r>
          </w:p>
        </w:tc>
      </w:tr>
      <w:tr w:rsidR="00565C27" w14:paraId="19E0FA7E" w14:textId="77777777" w:rsidTr="00565C27">
        <w:trPr>
          <w:trHeight w:val="415"/>
          <w:jc w:val="center"/>
        </w:trPr>
        <w:tc>
          <w:tcPr>
            <w:tcW w:w="716" w:type="dxa"/>
            <w:vAlign w:val="center"/>
          </w:tcPr>
          <w:p w14:paraId="03F8FDDE"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022FE5C6" w14:textId="798A9732"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垃圾清运</w:t>
            </w:r>
          </w:p>
        </w:tc>
        <w:tc>
          <w:tcPr>
            <w:tcW w:w="1276" w:type="dxa"/>
            <w:vAlign w:val="center"/>
          </w:tcPr>
          <w:p w14:paraId="028E9248" w14:textId="54D75C96" w:rsidR="00565C27" w:rsidRDefault="00565C27" w:rsidP="00565C27">
            <w:pPr>
              <w:spacing w:line="360" w:lineRule="auto"/>
              <w:jc w:val="center"/>
              <w:rPr>
                <w:rFonts w:asciiTheme="minorEastAsia" w:eastAsiaTheme="minorEastAsia" w:hAnsiTheme="minorEastAsia" w:cstheme="minorEastAsia"/>
                <w:color w:val="000000" w:themeColor="text1"/>
                <w:sz w:val="24"/>
                <w:szCs w:val="24"/>
              </w:rPr>
            </w:pPr>
            <w:r>
              <w:rPr>
                <w:rFonts w:ascii="宋体" w:hAnsi="宋体" w:cs="宋体"/>
                <w:sz w:val="24"/>
                <w:szCs w:val="24"/>
              </w:rPr>
              <w:t>Zzrk</w:t>
            </w:r>
          </w:p>
        </w:tc>
        <w:tc>
          <w:tcPr>
            <w:tcW w:w="1275" w:type="dxa"/>
          </w:tcPr>
          <w:p w14:paraId="328E9439" w14:textId="63E13C81" w:rsidR="00565C27" w:rsidRDefault="00565C27" w:rsidP="00565C27">
            <w:pPr>
              <w:spacing w:line="360" w:lineRule="auto"/>
              <w:jc w:val="center"/>
              <w:rPr>
                <w:rFonts w:asciiTheme="minorEastAsia" w:eastAsiaTheme="minorEastAsia" w:hAnsiTheme="minorEastAsia" w:cstheme="minorEastAsia"/>
                <w:sz w:val="24"/>
                <w:szCs w:val="24"/>
              </w:rPr>
            </w:pPr>
            <w:r w:rsidRPr="00A70D42">
              <w:rPr>
                <w:rFonts w:asciiTheme="minorEastAsia" w:hAnsiTheme="minorEastAsia" w:cstheme="minorEastAsia" w:hint="eastAsia"/>
                <w:sz w:val="24"/>
                <w:szCs w:val="24"/>
              </w:rPr>
              <w:t>郑州瑞科</w:t>
            </w:r>
          </w:p>
        </w:tc>
        <w:tc>
          <w:tcPr>
            <w:tcW w:w="993" w:type="dxa"/>
            <w:vAlign w:val="center"/>
          </w:tcPr>
          <w:p w14:paraId="22D924CC"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7F656CFD" w14:textId="56478C23"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1项</w:t>
            </w:r>
          </w:p>
        </w:tc>
        <w:tc>
          <w:tcPr>
            <w:tcW w:w="1404" w:type="dxa"/>
            <w:vAlign w:val="center"/>
          </w:tcPr>
          <w:p w14:paraId="71131FAA" w14:textId="62AA879F" w:rsidR="00565C27" w:rsidRDefault="00565C27" w:rsidP="00565C27">
            <w:pPr>
              <w:spacing w:line="360" w:lineRule="auto"/>
              <w:jc w:val="center"/>
              <w:rPr>
                <w:rFonts w:ascii="宋体" w:eastAsiaTheme="minorEastAsia" w:hAnsi="宋体" w:cs="宋体"/>
                <w:sz w:val="24"/>
                <w:szCs w:val="24"/>
              </w:rPr>
            </w:pPr>
            <w:r>
              <w:rPr>
                <w:rFonts w:ascii="等线" w:eastAsia="等线" w:hAnsi="等线" w:cs="宋体" w:hint="eastAsia"/>
                <w:color w:val="000000"/>
                <w:kern w:val="0"/>
                <w:sz w:val="24"/>
                <w:szCs w:val="24"/>
              </w:rPr>
              <w:t>28</w:t>
            </w:r>
            <w:r w:rsidRPr="00915179">
              <w:rPr>
                <w:rFonts w:ascii="等线" w:eastAsia="等线" w:hAnsi="等线" w:cs="宋体" w:hint="eastAsia"/>
                <w:color w:val="000000"/>
                <w:kern w:val="0"/>
                <w:sz w:val="24"/>
                <w:szCs w:val="24"/>
              </w:rPr>
              <w:t>000</w:t>
            </w:r>
          </w:p>
        </w:tc>
        <w:tc>
          <w:tcPr>
            <w:tcW w:w="1365" w:type="dxa"/>
            <w:vAlign w:val="center"/>
          </w:tcPr>
          <w:p w14:paraId="05B2C368" w14:textId="4321BF58" w:rsidR="00565C27" w:rsidRDefault="00565C27" w:rsidP="00565C27">
            <w:pPr>
              <w:spacing w:line="360" w:lineRule="auto"/>
              <w:jc w:val="center"/>
              <w:rPr>
                <w:rFonts w:ascii="宋体" w:eastAsiaTheme="minorEastAsia" w:hAnsi="宋体" w:cs="宋体"/>
                <w:sz w:val="24"/>
                <w:szCs w:val="24"/>
              </w:rPr>
            </w:pPr>
            <w:r>
              <w:rPr>
                <w:rFonts w:ascii="等线" w:eastAsia="等线" w:hAnsi="等线" w:cs="宋体" w:hint="eastAsia"/>
                <w:color w:val="000000"/>
                <w:kern w:val="0"/>
                <w:sz w:val="24"/>
                <w:szCs w:val="24"/>
              </w:rPr>
              <w:t>28</w:t>
            </w:r>
            <w:r w:rsidRPr="00915179">
              <w:rPr>
                <w:rFonts w:ascii="等线" w:eastAsia="等线" w:hAnsi="等线" w:cs="宋体" w:hint="eastAsia"/>
                <w:color w:val="000000"/>
                <w:kern w:val="0"/>
                <w:sz w:val="24"/>
                <w:szCs w:val="24"/>
              </w:rPr>
              <w:t>000</w:t>
            </w:r>
          </w:p>
        </w:tc>
        <w:tc>
          <w:tcPr>
            <w:tcW w:w="696" w:type="dxa"/>
            <w:vAlign w:val="center"/>
          </w:tcPr>
          <w:p w14:paraId="35FF2FFE" w14:textId="77777777" w:rsidR="00565C27" w:rsidRDefault="00565C27" w:rsidP="00565C27">
            <w:pPr>
              <w:jc w:val="center"/>
              <w:rPr>
                <w:rFonts w:ascii="宋体" w:hAnsi="宋体" w:cs="宋体"/>
              </w:rPr>
            </w:pPr>
            <w:r>
              <w:rPr>
                <w:rFonts w:ascii="宋体" w:hAnsi="宋体" w:cs="宋体" w:hint="eastAsia"/>
              </w:rPr>
              <w:t>免税</w:t>
            </w:r>
          </w:p>
        </w:tc>
      </w:tr>
      <w:tr w:rsidR="00565C27" w14:paraId="32607784" w14:textId="77777777" w:rsidTr="00565C27">
        <w:trPr>
          <w:trHeight w:val="415"/>
          <w:jc w:val="center"/>
        </w:trPr>
        <w:tc>
          <w:tcPr>
            <w:tcW w:w="716" w:type="dxa"/>
            <w:vAlign w:val="center"/>
          </w:tcPr>
          <w:p w14:paraId="66F677BB" w14:textId="77777777" w:rsidR="00565C27" w:rsidRDefault="00565C27" w:rsidP="00565C27">
            <w:pPr>
              <w:numPr>
                <w:ilvl w:val="0"/>
                <w:numId w:val="4"/>
              </w:numPr>
              <w:spacing w:line="300" w:lineRule="exact"/>
              <w:jc w:val="center"/>
              <w:rPr>
                <w:rFonts w:ascii="宋体" w:hAnsi="宋体" w:cs="宋体"/>
              </w:rPr>
            </w:pPr>
          </w:p>
        </w:tc>
        <w:tc>
          <w:tcPr>
            <w:tcW w:w="1944" w:type="dxa"/>
            <w:vAlign w:val="center"/>
          </w:tcPr>
          <w:p w14:paraId="185C3779" w14:textId="6507D768" w:rsidR="00565C27" w:rsidRDefault="00565C27" w:rsidP="00565C27">
            <w:pPr>
              <w:widowControl/>
              <w:jc w:val="center"/>
              <w:textAlignment w:val="center"/>
              <w:rPr>
                <w:rFonts w:asciiTheme="minorEastAsia" w:eastAsiaTheme="minorEastAsia" w:hAnsiTheme="minorEastAsia" w:cstheme="minorEastAsia"/>
                <w:bCs/>
                <w:kern w:val="0"/>
                <w:sz w:val="24"/>
                <w:szCs w:val="24"/>
                <w:lang w:bidi="ar"/>
              </w:rPr>
            </w:pPr>
            <w:r>
              <w:rPr>
                <w:rFonts w:ascii="等线" w:eastAsia="等线" w:hAnsi="等线" w:cs="宋体" w:hint="eastAsia"/>
                <w:color w:val="000000"/>
                <w:kern w:val="0"/>
                <w:sz w:val="24"/>
                <w:szCs w:val="24"/>
              </w:rPr>
              <w:t>搬迁保护</w:t>
            </w:r>
            <w:r w:rsidRPr="00915179">
              <w:rPr>
                <w:rFonts w:ascii="等线" w:eastAsia="等线" w:hAnsi="等线" w:cs="宋体" w:hint="eastAsia"/>
                <w:color w:val="000000"/>
                <w:kern w:val="0"/>
                <w:sz w:val="24"/>
                <w:szCs w:val="24"/>
              </w:rPr>
              <w:t xml:space="preserve">　</w:t>
            </w:r>
          </w:p>
        </w:tc>
        <w:tc>
          <w:tcPr>
            <w:tcW w:w="1276" w:type="dxa"/>
            <w:vAlign w:val="center"/>
          </w:tcPr>
          <w:p w14:paraId="24C8DE12" w14:textId="78DFA6B7" w:rsidR="00565C27" w:rsidRDefault="00565C27" w:rsidP="00565C27">
            <w:pPr>
              <w:spacing w:line="360" w:lineRule="auto"/>
              <w:jc w:val="center"/>
              <w:rPr>
                <w:rFonts w:asciiTheme="minorEastAsia" w:eastAsiaTheme="minorEastAsia" w:hAnsiTheme="minorEastAsia" w:cstheme="minorEastAsia"/>
                <w:sz w:val="24"/>
                <w:szCs w:val="24"/>
              </w:rPr>
            </w:pPr>
            <w:r>
              <w:rPr>
                <w:rFonts w:ascii="宋体" w:hAnsi="宋体" w:cs="宋体"/>
                <w:sz w:val="24"/>
                <w:szCs w:val="24"/>
              </w:rPr>
              <w:t>Zzrk</w:t>
            </w:r>
          </w:p>
        </w:tc>
        <w:tc>
          <w:tcPr>
            <w:tcW w:w="1275" w:type="dxa"/>
          </w:tcPr>
          <w:p w14:paraId="48FC2C75" w14:textId="52DB1959" w:rsidR="00565C27" w:rsidRDefault="00565C27" w:rsidP="00565C27">
            <w:pPr>
              <w:spacing w:line="360" w:lineRule="auto"/>
              <w:jc w:val="center"/>
              <w:rPr>
                <w:rFonts w:asciiTheme="minorEastAsia" w:eastAsiaTheme="minorEastAsia" w:hAnsiTheme="minorEastAsia" w:cstheme="minorEastAsia"/>
                <w:sz w:val="24"/>
                <w:szCs w:val="24"/>
              </w:rPr>
            </w:pPr>
            <w:r w:rsidRPr="00A70D42">
              <w:rPr>
                <w:rFonts w:asciiTheme="minorEastAsia" w:hAnsiTheme="minorEastAsia" w:cstheme="minorEastAsia" w:hint="eastAsia"/>
                <w:sz w:val="24"/>
                <w:szCs w:val="24"/>
              </w:rPr>
              <w:t>郑州瑞科</w:t>
            </w:r>
          </w:p>
        </w:tc>
        <w:tc>
          <w:tcPr>
            <w:tcW w:w="993" w:type="dxa"/>
            <w:vAlign w:val="center"/>
          </w:tcPr>
          <w:p w14:paraId="0D426F21" w14:textId="77777777" w:rsidR="00565C27" w:rsidRDefault="00565C27" w:rsidP="00565C27">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w:t>
            </w:r>
          </w:p>
        </w:tc>
        <w:tc>
          <w:tcPr>
            <w:tcW w:w="980" w:type="dxa"/>
            <w:vAlign w:val="center"/>
          </w:tcPr>
          <w:p w14:paraId="48AE0AAC" w14:textId="2530744F" w:rsidR="00565C27" w:rsidRDefault="00565C27" w:rsidP="00565C27">
            <w:pPr>
              <w:widowControl/>
              <w:jc w:val="center"/>
              <w:textAlignment w:val="center"/>
              <w:rPr>
                <w:rFonts w:ascii="宋体" w:hAnsi="宋体" w:cs="宋体"/>
                <w:b/>
                <w:bCs/>
                <w:color w:val="000000" w:themeColor="text1"/>
                <w:sz w:val="24"/>
                <w:szCs w:val="24"/>
              </w:rPr>
            </w:pPr>
            <w:r w:rsidRPr="007716BA">
              <w:rPr>
                <w:rFonts w:ascii="宋体" w:hAnsi="宋体" w:cs="宋体" w:hint="eastAsia"/>
                <w:color w:val="000000"/>
                <w:kern w:val="0"/>
                <w:sz w:val="24"/>
                <w:szCs w:val="24"/>
              </w:rPr>
              <w:t>1项</w:t>
            </w:r>
          </w:p>
        </w:tc>
        <w:tc>
          <w:tcPr>
            <w:tcW w:w="1404" w:type="dxa"/>
            <w:vAlign w:val="center"/>
          </w:tcPr>
          <w:p w14:paraId="57DC3F7A" w14:textId="00B671FB" w:rsidR="00565C27" w:rsidRDefault="00565C27" w:rsidP="00565C27">
            <w:pPr>
              <w:widowControl/>
              <w:jc w:val="center"/>
              <w:textAlignment w:val="center"/>
              <w:rPr>
                <w:rFonts w:ascii="宋体" w:eastAsiaTheme="minorEastAsia" w:hAnsi="宋体" w:cs="宋体"/>
                <w:sz w:val="24"/>
                <w:szCs w:val="24"/>
              </w:rPr>
            </w:pPr>
            <w:r>
              <w:rPr>
                <w:rFonts w:ascii="等线" w:eastAsia="等线" w:hAnsi="等线" w:cs="宋体" w:hint="eastAsia"/>
                <w:color w:val="000000"/>
                <w:kern w:val="0"/>
                <w:sz w:val="24"/>
                <w:szCs w:val="24"/>
              </w:rPr>
              <w:t>12000</w:t>
            </w:r>
            <w:r w:rsidRPr="00915179">
              <w:rPr>
                <w:rFonts w:ascii="等线" w:eastAsia="等线" w:hAnsi="等线" w:cs="宋体" w:hint="eastAsia"/>
                <w:color w:val="000000"/>
                <w:kern w:val="0"/>
                <w:sz w:val="24"/>
                <w:szCs w:val="24"/>
              </w:rPr>
              <w:t xml:space="preserve">　</w:t>
            </w:r>
          </w:p>
        </w:tc>
        <w:tc>
          <w:tcPr>
            <w:tcW w:w="1365" w:type="dxa"/>
            <w:vAlign w:val="center"/>
          </w:tcPr>
          <w:p w14:paraId="377C00BD" w14:textId="723F69F2" w:rsidR="00565C27" w:rsidRDefault="00565C27" w:rsidP="00565C27">
            <w:pPr>
              <w:spacing w:line="360" w:lineRule="auto"/>
              <w:jc w:val="center"/>
              <w:rPr>
                <w:rFonts w:ascii="宋体" w:eastAsiaTheme="minorEastAsia" w:hAnsi="宋体" w:cs="宋体"/>
                <w:sz w:val="24"/>
                <w:szCs w:val="24"/>
              </w:rPr>
            </w:pPr>
            <w:r>
              <w:rPr>
                <w:rFonts w:ascii="宋体" w:hAnsi="宋体" w:cs="宋体" w:hint="eastAsia"/>
                <w:sz w:val="24"/>
                <w:szCs w:val="24"/>
              </w:rPr>
              <w:t>12000</w:t>
            </w:r>
          </w:p>
        </w:tc>
        <w:tc>
          <w:tcPr>
            <w:tcW w:w="696" w:type="dxa"/>
            <w:vAlign w:val="center"/>
          </w:tcPr>
          <w:p w14:paraId="2B352F33" w14:textId="77777777" w:rsidR="00565C27" w:rsidRDefault="00565C27" w:rsidP="00565C27">
            <w:pPr>
              <w:jc w:val="center"/>
              <w:rPr>
                <w:rFonts w:ascii="宋体" w:hAnsi="宋体" w:cs="宋体"/>
              </w:rPr>
            </w:pPr>
            <w:r>
              <w:rPr>
                <w:rFonts w:ascii="宋体" w:hAnsi="宋体" w:cs="宋体" w:hint="eastAsia"/>
              </w:rPr>
              <w:t>免税</w:t>
            </w:r>
          </w:p>
        </w:tc>
      </w:tr>
      <w:tr w:rsidR="00565C27" w14:paraId="07D36D20" w14:textId="77777777">
        <w:trPr>
          <w:trHeight w:val="415"/>
          <w:jc w:val="center"/>
        </w:trPr>
        <w:tc>
          <w:tcPr>
            <w:tcW w:w="10649" w:type="dxa"/>
            <w:gridSpan w:val="9"/>
            <w:vAlign w:val="center"/>
          </w:tcPr>
          <w:p w14:paraId="27411BC7" w14:textId="73449620" w:rsidR="00565C27" w:rsidRDefault="00565C27" w:rsidP="00565C27">
            <w:pPr>
              <w:spacing w:line="480" w:lineRule="auto"/>
              <w:rPr>
                <w:rFonts w:ascii="宋体" w:cs="宋体"/>
              </w:rPr>
            </w:pPr>
            <w:r>
              <w:rPr>
                <w:rFonts w:ascii="宋体" w:hAnsi="宋体" w:cs="宋体" w:hint="eastAsia"/>
                <w:sz w:val="24"/>
                <w:szCs w:val="24"/>
              </w:rPr>
              <w:t>合计：</w:t>
            </w:r>
            <w:r>
              <w:rPr>
                <w:rFonts w:ascii="宋体" w:hAnsi="宋体" w:cs="宋体"/>
                <w:sz w:val="24"/>
                <w:szCs w:val="24"/>
              </w:rPr>
              <w:t xml:space="preserve">  </w:t>
            </w:r>
            <w:r>
              <w:rPr>
                <w:rFonts w:ascii="宋体" w:hAnsi="宋体" w:cs="宋体" w:hint="eastAsia"/>
                <w:sz w:val="24"/>
                <w:szCs w:val="24"/>
              </w:rPr>
              <w:t>小写：￥</w:t>
            </w:r>
            <w:r w:rsidRPr="00565C27">
              <w:rPr>
                <w:rFonts w:ascii="Arial" w:hAnsi="Arial" w:cs="Arial" w:hint="eastAsia"/>
                <w:b/>
                <w:kern w:val="0"/>
                <w:sz w:val="24"/>
                <w:szCs w:val="24"/>
                <w:lang w:bidi="ar"/>
              </w:rPr>
              <w:t>1</w:t>
            </w:r>
            <w:r w:rsidRPr="00565C27">
              <w:rPr>
                <w:rFonts w:ascii="Arial" w:hAnsi="Arial" w:cs="Arial"/>
                <w:b/>
                <w:kern w:val="0"/>
                <w:sz w:val="24"/>
                <w:szCs w:val="24"/>
                <w:lang w:bidi="ar"/>
              </w:rPr>
              <w:t>,</w:t>
            </w:r>
            <w:r w:rsidRPr="00565C27">
              <w:rPr>
                <w:rFonts w:ascii="Arial" w:hAnsi="Arial" w:cs="Arial" w:hint="eastAsia"/>
                <w:b/>
                <w:kern w:val="0"/>
                <w:sz w:val="24"/>
                <w:szCs w:val="24"/>
                <w:lang w:bidi="ar"/>
              </w:rPr>
              <w:t>366,6</w:t>
            </w:r>
            <w:r w:rsidRPr="00565C27">
              <w:rPr>
                <w:rFonts w:ascii="Arial" w:hAnsi="Arial" w:cs="Arial"/>
                <w:b/>
                <w:kern w:val="0"/>
                <w:sz w:val="24"/>
                <w:szCs w:val="24"/>
                <w:lang w:bidi="ar"/>
              </w:rPr>
              <w:t>4</w:t>
            </w:r>
            <w:r w:rsidRPr="00565C27">
              <w:rPr>
                <w:rFonts w:ascii="Arial" w:hAnsi="Arial" w:cs="Arial" w:hint="eastAsia"/>
                <w:b/>
                <w:kern w:val="0"/>
                <w:sz w:val="24"/>
                <w:szCs w:val="24"/>
                <w:lang w:bidi="ar"/>
              </w:rPr>
              <w:t>0.00</w:t>
            </w:r>
            <w:r>
              <w:rPr>
                <w:rFonts w:ascii="宋体" w:hAnsi="宋体" w:cs="宋体"/>
                <w:sz w:val="24"/>
                <w:szCs w:val="24"/>
              </w:rPr>
              <w:t xml:space="preserve"> </w:t>
            </w:r>
            <w:r>
              <w:rPr>
                <w:rFonts w:ascii="宋体" w:hAnsi="宋体" w:cs="宋体" w:hint="eastAsia"/>
                <w:sz w:val="24"/>
                <w:szCs w:val="24"/>
              </w:rPr>
              <w:t xml:space="preserve">       大写（人民币）：</w:t>
            </w:r>
            <w:proofErr w:type="gramStart"/>
            <w:r w:rsidRPr="00565C27">
              <w:rPr>
                <w:rFonts w:asciiTheme="minorEastAsia" w:eastAsiaTheme="minorEastAsia" w:hAnsiTheme="minorEastAsia" w:cs="宋体" w:hint="eastAsia"/>
                <w:b/>
                <w:bCs/>
                <w:sz w:val="24"/>
                <w:szCs w:val="24"/>
              </w:rPr>
              <w:t>壹佰叁拾陆万陆仟陆佰肆拾</w:t>
            </w:r>
            <w:proofErr w:type="gramEnd"/>
            <w:r w:rsidRPr="00565C27">
              <w:rPr>
                <w:rFonts w:asciiTheme="minorEastAsia" w:eastAsiaTheme="minorEastAsia" w:hAnsiTheme="minorEastAsia" w:cs="宋体" w:hint="eastAsia"/>
                <w:b/>
                <w:bCs/>
                <w:sz w:val="24"/>
                <w:szCs w:val="24"/>
              </w:rPr>
              <w:t>元整</w:t>
            </w:r>
          </w:p>
        </w:tc>
      </w:tr>
    </w:tbl>
    <w:p w14:paraId="550E1135" w14:textId="77777777" w:rsidR="00120626" w:rsidRDefault="00AC2F73">
      <w:pPr>
        <w:spacing w:line="360" w:lineRule="auto"/>
        <w:jc w:val="left"/>
        <w:rPr>
          <w:rFonts w:ascii="宋体"/>
          <w:sz w:val="24"/>
          <w:szCs w:val="24"/>
        </w:rPr>
      </w:pPr>
      <w:r>
        <w:rPr>
          <w:rFonts w:ascii="宋体" w:hAnsi="宋体" w:cs="宋体"/>
          <w:kern w:val="0"/>
          <w:sz w:val="24"/>
          <w:szCs w:val="24"/>
        </w:rPr>
        <w:t xml:space="preserve">                            </w:t>
      </w:r>
      <w:r>
        <w:rPr>
          <w:rFonts w:ascii="宋体" w:hAnsi="宋体" w:cs="宋体"/>
          <w:b/>
          <w:bCs/>
          <w:kern w:val="0"/>
          <w:sz w:val="28"/>
          <w:szCs w:val="28"/>
        </w:rPr>
        <w:t xml:space="preserve">              </w:t>
      </w:r>
    </w:p>
    <w:p w14:paraId="17B6FB05" w14:textId="77777777" w:rsidR="00120626" w:rsidRDefault="00120626"/>
    <w:p w14:paraId="61C89D58" w14:textId="77777777" w:rsidR="00120626" w:rsidRDefault="00120626">
      <w:pPr>
        <w:snapToGrid w:val="0"/>
        <w:spacing w:line="360" w:lineRule="auto"/>
        <w:rPr>
          <w:rFonts w:ascii="宋体"/>
          <w:b/>
          <w:bCs/>
          <w:sz w:val="28"/>
          <w:szCs w:val="28"/>
        </w:rPr>
      </w:pPr>
    </w:p>
    <w:p w14:paraId="68493174" w14:textId="77777777" w:rsidR="00120626" w:rsidRDefault="00120626">
      <w:pPr>
        <w:rPr>
          <w:rFonts w:ascii="宋体"/>
          <w:kern w:val="0"/>
          <w:sz w:val="24"/>
          <w:szCs w:val="24"/>
        </w:rPr>
        <w:sectPr w:rsidR="00120626">
          <w:pgSz w:w="11906" w:h="16838"/>
          <w:pgMar w:top="1440" w:right="1797" w:bottom="1440" w:left="1797" w:header="851" w:footer="992" w:gutter="0"/>
          <w:cols w:space="0"/>
          <w:docGrid w:type="linesAndChars" w:linePitch="319" w:charSpace="640"/>
        </w:sectPr>
      </w:pPr>
    </w:p>
    <w:p w14:paraId="5AFB0BFA" w14:textId="77777777" w:rsidR="00120626" w:rsidRDefault="00AC2F73">
      <w:pPr>
        <w:spacing w:line="360" w:lineRule="auto"/>
        <w:jc w:val="left"/>
        <w:rPr>
          <w:rFonts w:ascii="宋体"/>
          <w:sz w:val="28"/>
          <w:szCs w:val="28"/>
        </w:rPr>
      </w:pPr>
      <w:r>
        <w:rPr>
          <w:rFonts w:ascii="宋体" w:hAnsi="宋体" w:cs="宋体" w:hint="eastAsia"/>
          <w:sz w:val="28"/>
          <w:szCs w:val="28"/>
        </w:rPr>
        <w:lastRenderedPageBreak/>
        <w:t>附件</w:t>
      </w:r>
      <w:r>
        <w:rPr>
          <w:rFonts w:ascii="宋体" w:hAnsi="宋体" w:cs="宋体"/>
          <w:sz w:val="28"/>
          <w:szCs w:val="28"/>
        </w:rPr>
        <w:t>2</w:t>
      </w:r>
      <w:r>
        <w:rPr>
          <w:rFonts w:ascii="宋体" w:hAnsi="宋体" w:cs="宋体" w:hint="eastAsia"/>
          <w:sz w:val="28"/>
          <w:szCs w:val="28"/>
        </w:rPr>
        <w:t>：</w:t>
      </w:r>
    </w:p>
    <w:p w14:paraId="6C0751AE" w14:textId="77777777" w:rsidR="00120626" w:rsidRDefault="00AC2F73">
      <w:pPr>
        <w:spacing w:line="360" w:lineRule="auto"/>
        <w:jc w:val="center"/>
        <w:rPr>
          <w:rFonts w:ascii="宋体"/>
          <w:b/>
          <w:bCs/>
          <w:kern w:val="0"/>
          <w:sz w:val="28"/>
          <w:szCs w:val="28"/>
        </w:rPr>
      </w:pPr>
      <w:r>
        <w:rPr>
          <w:rFonts w:ascii="宋体" w:hAnsi="宋体" w:cs="宋体" w:hint="eastAsia"/>
          <w:b/>
          <w:bCs/>
          <w:kern w:val="0"/>
          <w:sz w:val="28"/>
          <w:szCs w:val="28"/>
        </w:rPr>
        <w:t>设备</w:t>
      </w:r>
      <w:r>
        <w:rPr>
          <w:rFonts w:ascii="宋体" w:hAnsi="宋体" w:cs="宋体" w:hint="eastAsia"/>
          <w:b/>
          <w:bCs/>
          <w:sz w:val="28"/>
          <w:szCs w:val="28"/>
        </w:rPr>
        <w:t>技术规格参数、功能描述及</w:t>
      </w:r>
      <w:r>
        <w:rPr>
          <w:rFonts w:ascii="宋体" w:hAnsi="宋体" w:cs="宋体" w:hint="eastAsia"/>
          <w:b/>
          <w:bCs/>
          <w:kern w:val="0"/>
          <w:sz w:val="28"/>
          <w:szCs w:val="28"/>
        </w:rPr>
        <w:t>配置清单表</w:t>
      </w:r>
    </w:p>
    <w:tbl>
      <w:tblPr>
        <w:tblW w:w="14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058"/>
        <w:gridCol w:w="10267"/>
        <w:gridCol w:w="720"/>
        <w:gridCol w:w="965"/>
      </w:tblGrid>
      <w:tr w:rsidR="00120626" w14:paraId="2B73F562" w14:textId="77777777" w:rsidTr="00565C27">
        <w:trPr>
          <w:jc w:val="center"/>
        </w:trPr>
        <w:tc>
          <w:tcPr>
            <w:tcW w:w="756" w:type="dxa"/>
            <w:vAlign w:val="center"/>
          </w:tcPr>
          <w:p w14:paraId="6FD57492" w14:textId="77777777" w:rsidR="00120626" w:rsidRDefault="00AC2F73">
            <w:pPr>
              <w:spacing w:line="360" w:lineRule="auto"/>
              <w:jc w:val="center"/>
              <w:rPr>
                <w:rFonts w:ascii="宋体" w:cs="宋体"/>
                <w:b/>
                <w:bCs/>
                <w:kern w:val="0"/>
                <w:sz w:val="24"/>
                <w:szCs w:val="24"/>
              </w:rPr>
            </w:pPr>
            <w:r>
              <w:rPr>
                <w:rFonts w:ascii="宋体" w:hAnsi="宋体" w:cs="宋体" w:hint="eastAsia"/>
                <w:b/>
                <w:bCs/>
                <w:kern w:val="0"/>
                <w:sz w:val="24"/>
                <w:szCs w:val="24"/>
              </w:rPr>
              <w:t>序号</w:t>
            </w:r>
          </w:p>
        </w:tc>
        <w:tc>
          <w:tcPr>
            <w:tcW w:w="2058" w:type="dxa"/>
          </w:tcPr>
          <w:p w14:paraId="6AE608B0" w14:textId="77777777" w:rsidR="00120626" w:rsidRDefault="00AC2F73">
            <w:pPr>
              <w:spacing w:line="360" w:lineRule="auto"/>
              <w:jc w:val="center"/>
              <w:rPr>
                <w:rFonts w:ascii="宋体" w:hAnsi="宋体" w:cs="宋体"/>
                <w:b/>
                <w:bCs/>
                <w:kern w:val="0"/>
                <w:sz w:val="24"/>
                <w:szCs w:val="24"/>
              </w:rPr>
            </w:pPr>
            <w:r>
              <w:rPr>
                <w:rFonts w:ascii="宋体" w:hAnsi="宋体" w:cs="宋体" w:hint="eastAsia"/>
                <w:b/>
                <w:bCs/>
                <w:kern w:val="0"/>
                <w:sz w:val="24"/>
                <w:szCs w:val="24"/>
              </w:rPr>
              <w:t>设备名称</w:t>
            </w:r>
          </w:p>
        </w:tc>
        <w:tc>
          <w:tcPr>
            <w:tcW w:w="10267" w:type="dxa"/>
          </w:tcPr>
          <w:p w14:paraId="15E82753" w14:textId="77777777" w:rsidR="00120626" w:rsidRDefault="00AC2F73">
            <w:pPr>
              <w:spacing w:line="360" w:lineRule="auto"/>
              <w:jc w:val="center"/>
              <w:rPr>
                <w:rFonts w:ascii="宋体" w:cs="宋体"/>
                <w:b/>
                <w:bCs/>
                <w:kern w:val="0"/>
                <w:sz w:val="24"/>
                <w:szCs w:val="24"/>
              </w:rPr>
            </w:pPr>
            <w:r>
              <w:rPr>
                <w:rFonts w:ascii="宋体" w:hAnsi="宋体" w:cs="宋体" w:hint="eastAsia"/>
                <w:b/>
                <w:bCs/>
                <w:kern w:val="0"/>
                <w:sz w:val="24"/>
                <w:szCs w:val="24"/>
              </w:rPr>
              <w:t>具体</w:t>
            </w:r>
            <w:r>
              <w:rPr>
                <w:rFonts w:ascii="宋体" w:hAnsi="宋体" w:cs="宋体" w:hint="eastAsia"/>
                <w:b/>
                <w:bCs/>
                <w:sz w:val="24"/>
                <w:szCs w:val="24"/>
              </w:rPr>
              <w:t>技术规格参数、功能描述及</w:t>
            </w:r>
            <w:r>
              <w:rPr>
                <w:rFonts w:ascii="宋体" w:hAnsi="宋体" w:cs="宋体" w:hint="eastAsia"/>
                <w:b/>
                <w:bCs/>
                <w:kern w:val="0"/>
                <w:sz w:val="24"/>
                <w:szCs w:val="24"/>
              </w:rPr>
              <w:t>配置清单描述</w:t>
            </w:r>
          </w:p>
        </w:tc>
        <w:tc>
          <w:tcPr>
            <w:tcW w:w="720" w:type="dxa"/>
          </w:tcPr>
          <w:p w14:paraId="06395779" w14:textId="77777777" w:rsidR="00120626" w:rsidRDefault="00AC2F73">
            <w:pPr>
              <w:spacing w:line="360" w:lineRule="auto"/>
              <w:jc w:val="center"/>
              <w:rPr>
                <w:rFonts w:ascii="宋体" w:cs="宋体"/>
                <w:b/>
                <w:bCs/>
                <w:kern w:val="0"/>
                <w:sz w:val="24"/>
                <w:szCs w:val="24"/>
              </w:rPr>
            </w:pPr>
            <w:r>
              <w:rPr>
                <w:rFonts w:ascii="宋体" w:hAnsi="宋体" w:cs="宋体" w:hint="eastAsia"/>
                <w:b/>
                <w:bCs/>
                <w:kern w:val="0"/>
                <w:sz w:val="24"/>
                <w:szCs w:val="24"/>
              </w:rPr>
              <w:t>单位</w:t>
            </w:r>
          </w:p>
        </w:tc>
        <w:tc>
          <w:tcPr>
            <w:tcW w:w="965" w:type="dxa"/>
          </w:tcPr>
          <w:p w14:paraId="60DD78E6" w14:textId="77777777" w:rsidR="00120626" w:rsidRDefault="00AC2F73">
            <w:pPr>
              <w:spacing w:line="360" w:lineRule="auto"/>
              <w:jc w:val="center"/>
              <w:rPr>
                <w:rFonts w:ascii="宋体" w:cs="宋体"/>
                <w:b/>
                <w:bCs/>
                <w:kern w:val="0"/>
                <w:sz w:val="24"/>
                <w:szCs w:val="24"/>
              </w:rPr>
            </w:pPr>
            <w:r>
              <w:rPr>
                <w:rFonts w:ascii="宋体" w:hAnsi="宋体" w:cs="宋体" w:hint="eastAsia"/>
                <w:b/>
                <w:bCs/>
                <w:kern w:val="0"/>
                <w:sz w:val="24"/>
                <w:szCs w:val="24"/>
              </w:rPr>
              <w:t>数量</w:t>
            </w:r>
          </w:p>
        </w:tc>
      </w:tr>
      <w:tr w:rsidR="00565C27" w14:paraId="78C49162" w14:textId="77777777" w:rsidTr="007D60BD">
        <w:trPr>
          <w:jc w:val="center"/>
        </w:trPr>
        <w:tc>
          <w:tcPr>
            <w:tcW w:w="756" w:type="dxa"/>
            <w:vAlign w:val="center"/>
          </w:tcPr>
          <w:p w14:paraId="1A9984AC"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0E838CAF" w14:textId="4782C80C"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全钢通风柜1</w:t>
            </w:r>
          </w:p>
        </w:tc>
        <w:tc>
          <w:tcPr>
            <w:tcW w:w="10267" w:type="dxa"/>
            <w:vAlign w:val="center"/>
          </w:tcPr>
          <w:p w14:paraId="38841832" w14:textId="096DF03D" w:rsidR="00565C27" w:rsidRDefault="00565C27" w:rsidP="00565C27">
            <w:pPr>
              <w:spacing w:line="320" w:lineRule="exact"/>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1800×800×2350mm</w:t>
            </w:r>
            <w:r w:rsidRPr="00915179">
              <w:rPr>
                <w:rFonts w:ascii="等线" w:eastAsia="等线" w:hAnsi="等线" w:cs="宋体" w:hint="eastAsia"/>
                <w:color w:val="000000"/>
                <w:kern w:val="0"/>
                <w:sz w:val="24"/>
                <w:szCs w:val="24"/>
              </w:rPr>
              <w:br/>
              <w:t>1、主体框架：1.2mm厚冷轧钢板。</w:t>
            </w:r>
            <w:r w:rsidRPr="00915179">
              <w:rPr>
                <w:rFonts w:ascii="等线" w:eastAsia="等线" w:hAnsi="等线" w:cs="宋体" w:hint="eastAsia"/>
                <w:color w:val="000000"/>
                <w:kern w:val="0"/>
                <w:sz w:val="24"/>
                <w:szCs w:val="24"/>
              </w:rPr>
              <w:br/>
              <w:t>2、内衬板\导流板：采用6mm厚抗</w:t>
            </w:r>
            <w:proofErr w:type="gramStart"/>
            <w:r w:rsidRPr="00915179">
              <w:rPr>
                <w:rFonts w:ascii="等线" w:eastAsia="等线" w:hAnsi="等线" w:cs="宋体" w:hint="eastAsia"/>
                <w:color w:val="000000"/>
                <w:kern w:val="0"/>
                <w:sz w:val="24"/>
                <w:szCs w:val="24"/>
              </w:rPr>
              <w:t>倍</w:t>
            </w:r>
            <w:proofErr w:type="gramEnd"/>
            <w:r w:rsidRPr="00915179">
              <w:rPr>
                <w:rFonts w:ascii="等线" w:eastAsia="等线" w:hAnsi="等线" w:cs="宋体" w:hint="eastAsia"/>
                <w:color w:val="000000"/>
                <w:kern w:val="0"/>
                <w:sz w:val="24"/>
                <w:szCs w:val="24"/>
              </w:rPr>
              <w:t>特材质三段式环流形设计导流板，排风无死角，耐热、</w:t>
            </w:r>
            <w:proofErr w:type="gramStart"/>
            <w:r w:rsidRPr="00915179">
              <w:rPr>
                <w:rFonts w:ascii="等线" w:eastAsia="等线" w:hAnsi="等线" w:cs="宋体" w:hint="eastAsia"/>
                <w:color w:val="000000"/>
                <w:kern w:val="0"/>
                <w:sz w:val="24"/>
                <w:szCs w:val="24"/>
              </w:rPr>
              <w:t>耐烟烧</w:t>
            </w:r>
            <w:proofErr w:type="gramEnd"/>
            <w:r w:rsidRPr="00915179">
              <w:rPr>
                <w:rFonts w:ascii="等线" w:eastAsia="等线" w:hAnsi="等线" w:cs="宋体" w:hint="eastAsia"/>
                <w:color w:val="000000"/>
                <w:kern w:val="0"/>
                <w:sz w:val="24"/>
                <w:szCs w:val="24"/>
              </w:rPr>
              <w:t>、并可抵抗化学物质。</w:t>
            </w:r>
            <w:r w:rsidRPr="00915179">
              <w:rPr>
                <w:rFonts w:ascii="等线" w:eastAsia="等线" w:hAnsi="等线" w:cs="宋体" w:hint="eastAsia"/>
                <w:color w:val="000000"/>
                <w:kern w:val="0"/>
                <w:sz w:val="24"/>
                <w:szCs w:val="24"/>
              </w:rPr>
              <w:br/>
              <w:t>3、移动视窗：5mm优质钢化玻璃，门开启高度为700mm,自由升降，无级任意停留。</w:t>
            </w:r>
            <w:r w:rsidRPr="00915179">
              <w:rPr>
                <w:rFonts w:ascii="等线" w:eastAsia="等线" w:hAnsi="等线" w:cs="宋体" w:hint="eastAsia"/>
                <w:color w:val="000000"/>
                <w:kern w:val="0"/>
                <w:sz w:val="24"/>
                <w:szCs w:val="24"/>
              </w:rPr>
              <w:br/>
              <w:t>4、通风柜正前方全部为玻璃视窗，有良好的可视范围。</w:t>
            </w:r>
            <w:r w:rsidRPr="00915179">
              <w:rPr>
                <w:rFonts w:ascii="等线" w:eastAsia="等线" w:hAnsi="等线" w:cs="宋体" w:hint="eastAsia"/>
                <w:color w:val="000000"/>
                <w:kern w:val="0"/>
                <w:sz w:val="24"/>
                <w:szCs w:val="24"/>
              </w:rPr>
              <w:br/>
              <w:t>5、台面:采用12.7mm厚“威盛亚”实芯理化板防腐蚀、耐酸碱、防静电、防火、耐磨、抗污染的化学专用实芯理化板。</w:t>
            </w:r>
            <w:r w:rsidRPr="00915179">
              <w:rPr>
                <w:rFonts w:ascii="等线" w:eastAsia="等线" w:hAnsi="等线" w:cs="宋体" w:hint="eastAsia"/>
                <w:color w:val="000000"/>
                <w:kern w:val="0"/>
                <w:sz w:val="24"/>
                <w:szCs w:val="24"/>
              </w:rPr>
              <w:br/>
              <w:t>5.1耐化学腐蚀性能优越，提供常规49种化学试剂的检测报告，检测方法参照：SEFA 3-2010第2.1节。49种常用化学试剂检测，均达到要求；</w:t>
            </w:r>
            <w:r w:rsidRPr="00915179">
              <w:rPr>
                <w:rFonts w:ascii="等线" w:eastAsia="等线" w:hAnsi="等线" w:cs="宋体" w:hint="eastAsia"/>
                <w:color w:val="000000"/>
                <w:kern w:val="0"/>
                <w:sz w:val="24"/>
                <w:szCs w:val="24"/>
              </w:rPr>
              <w:br/>
              <w:t>6、智能自适应型排风控制，</w:t>
            </w:r>
            <w:proofErr w:type="gramStart"/>
            <w:r w:rsidRPr="00915179">
              <w:rPr>
                <w:rFonts w:ascii="等线" w:eastAsia="等线" w:hAnsi="等线" w:cs="宋体" w:hint="eastAsia"/>
                <w:color w:val="000000"/>
                <w:kern w:val="0"/>
                <w:sz w:val="24"/>
                <w:szCs w:val="24"/>
              </w:rPr>
              <w:t>随设备</w:t>
            </w:r>
            <w:proofErr w:type="gramEnd"/>
            <w:r w:rsidRPr="00915179">
              <w:rPr>
                <w:rFonts w:ascii="等线" w:eastAsia="等线" w:hAnsi="等线" w:cs="宋体" w:hint="eastAsia"/>
                <w:color w:val="000000"/>
                <w:kern w:val="0"/>
                <w:sz w:val="24"/>
                <w:szCs w:val="24"/>
              </w:rPr>
              <w:t>调节门开度变化，控制排风设备的排风量，保持排风设备面风速。配置液晶数字式显示面板,实时的显示当前的运行状态。</w:t>
            </w:r>
            <w:r w:rsidRPr="00915179">
              <w:rPr>
                <w:rFonts w:ascii="等线" w:eastAsia="等线" w:hAnsi="等线" w:cs="宋体" w:hint="eastAsia"/>
                <w:color w:val="000000"/>
                <w:kern w:val="0"/>
                <w:sz w:val="24"/>
                <w:szCs w:val="24"/>
              </w:rPr>
              <w:br/>
              <w:t>7、滑轮组合：采用同步轮、同步皮带传动系统，达到无倾斜，滑动无声，随意停止。</w:t>
            </w:r>
            <w:r w:rsidRPr="00915179">
              <w:rPr>
                <w:rFonts w:ascii="等线" w:eastAsia="等线" w:hAnsi="等线" w:cs="宋体" w:hint="eastAsia"/>
                <w:color w:val="000000"/>
                <w:kern w:val="0"/>
                <w:sz w:val="24"/>
                <w:szCs w:val="24"/>
              </w:rPr>
              <w:br/>
              <w:t>8、水路：一套循环水，铜质烤瓷水嘴，pp材质水杯。</w:t>
            </w:r>
            <w:r w:rsidRPr="00915179">
              <w:rPr>
                <w:rFonts w:ascii="等线" w:eastAsia="等线" w:hAnsi="等线" w:cs="宋体" w:hint="eastAsia"/>
                <w:color w:val="000000"/>
                <w:kern w:val="0"/>
                <w:sz w:val="24"/>
                <w:szCs w:val="24"/>
              </w:rPr>
              <w:br/>
              <w:t>9、通风柜控制面板：采用液晶显示屏控制面板。</w:t>
            </w:r>
            <w:r w:rsidRPr="00915179">
              <w:rPr>
                <w:rFonts w:ascii="等线" w:eastAsia="等线" w:hAnsi="等线" w:cs="宋体" w:hint="eastAsia"/>
                <w:color w:val="000000"/>
                <w:kern w:val="0"/>
                <w:sz w:val="24"/>
                <w:szCs w:val="24"/>
              </w:rPr>
              <w:br/>
              <w:t>10、通风柜照明：LED30W照明灯。</w:t>
            </w:r>
            <w:r w:rsidRPr="00915179">
              <w:rPr>
                <w:rFonts w:ascii="等线" w:eastAsia="等线" w:hAnsi="等线" w:cs="宋体" w:hint="eastAsia"/>
                <w:color w:val="000000"/>
                <w:kern w:val="0"/>
                <w:sz w:val="24"/>
                <w:szCs w:val="24"/>
              </w:rPr>
              <w:br/>
              <w:t>11、多功能插座：配有10A 220V插座2个； 配有16A 220V插座2个。</w:t>
            </w:r>
            <w:r w:rsidRPr="00915179">
              <w:rPr>
                <w:rFonts w:ascii="等线" w:eastAsia="等线" w:hAnsi="等线" w:cs="宋体" w:hint="eastAsia"/>
                <w:color w:val="000000"/>
                <w:kern w:val="0"/>
                <w:sz w:val="24"/>
                <w:szCs w:val="24"/>
              </w:rPr>
              <w:br/>
              <w:t>12、集气风罩：采用锥形缩口玻璃钢</w:t>
            </w:r>
            <w:proofErr w:type="gramStart"/>
            <w:r w:rsidRPr="00915179">
              <w:rPr>
                <w:rFonts w:ascii="等线" w:eastAsia="等线" w:hAnsi="等线" w:cs="宋体" w:hint="eastAsia"/>
                <w:color w:val="000000"/>
                <w:kern w:val="0"/>
                <w:sz w:val="24"/>
                <w:szCs w:val="24"/>
              </w:rPr>
              <w:t>耐酸碱集气</w:t>
            </w:r>
            <w:proofErr w:type="gramEnd"/>
            <w:r w:rsidRPr="00915179">
              <w:rPr>
                <w:rFonts w:ascii="等线" w:eastAsia="等线" w:hAnsi="等线" w:cs="宋体" w:hint="eastAsia"/>
                <w:color w:val="000000"/>
                <w:kern w:val="0"/>
                <w:sz w:val="24"/>
                <w:szCs w:val="24"/>
              </w:rPr>
              <w:t>罩，底部入口为长方形开口，顶部出口管径为Ø300mm</w:t>
            </w:r>
          </w:p>
        </w:tc>
        <w:tc>
          <w:tcPr>
            <w:tcW w:w="720" w:type="dxa"/>
            <w:vAlign w:val="center"/>
          </w:tcPr>
          <w:p w14:paraId="3EA1048A" w14:textId="50AAA993"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台</w:t>
            </w:r>
          </w:p>
        </w:tc>
        <w:tc>
          <w:tcPr>
            <w:tcW w:w="965" w:type="dxa"/>
            <w:vAlign w:val="center"/>
          </w:tcPr>
          <w:p w14:paraId="4237FBD2" w14:textId="3E383D8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w:t>
            </w:r>
          </w:p>
        </w:tc>
      </w:tr>
      <w:tr w:rsidR="00565C27" w14:paraId="5D4E0D39" w14:textId="77777777" w:rsidTr="00565C27">
        <w:trPr>
          <w:jc w:val="center"/>
        </w:trPr>
        <w:tc>
          <w:tcPr>
            <w:tcW w:w="756" w:type="dxa"/>
            <w:vAlign w:val="center"/>
          </w:tcPr>
          <w:p w14:paraId="280A6499"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31C20F22" w14:textId="7F414CEC"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全钢通风柜2</w:t>
            </w:r>
          </w:p>
        </w:tc>
        <w:tc>
          <w:tcPr>
            <w:tcW w:w="10267" w:type="dxa"/>
            <w:vAlign w:val="center"/>
          </w:tcPr>
          <w:p w14:paraId="59A613EC" w14:textId="77777777" w:rsidR="00565C27" w:rsidRDefault="00565C27" w:rsidP="00565C27">
            <w:pPr>
              <w:widowControl/>
              <w:spacing w:line="400" w:lineRule="exact"/>
              <w:jc w:val="left"/>
              <w:rPr>
                <w:rFonts w:ascii="等线" w:eastAsia="等线" w:hAnsi="等线" w:cs="宋体"/>
                <w:color w:val="000000"/>
                <w:kern w:val="0"/>
                <w:sz w:val="24"/>
                <w:szCs w:val="24"/>
              </w:rPr>
            </w:pPr>
            <w:r w:rsidRPr="00915179">
              <w:rPr>
                <w:rFonts w:ascii="等线" w:eastAsia="等线" w:hAnsi="等线" w:cs="宋体" w:hint="eastAsia"/>
                <w:color w:val="000000"/>
                <w:kern w:val="0"/>
                <w:sz w:val="24"/>
                <w:szCs w:val="24"/>
              </w:rPr>
              <w:t>2400×800×2350mm</w:t>
            </w:r>
            <w:r w:rsidRPr="00915179">
              <w:rPr>
                <w:rFonts w:ascii="等线" w:eastAsia="等线" w:hAnsi="等线" w:cs="宋体" w:hint="eastAsia"/>
                <w:color w:val="000000"/>
                <w:kern w:val="0"/>
                <w:sz w:val="24"/>
                <w:szCs w:val="24"/>
              </w:rPr>
              <w:br w:type="page"/>
            </w:r>
          </w:p>
          <w:p w14:paraId="7CCB651D" w14:textId="535734AD"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1、主体框架：1.2mm厚冷轧钢板。</w:t>
            </w:r>
            <w:r w:rsidRPr="00915179">
              <w:rPr>
                <w:rFonts w:ascii="等线" w:eastAsia="等线" w:hAnsi="等线" w:cs="宋体" w:hint="eastAsia"/>
                <w:color w:val="000000"/>
                <w:kern w:val="0"/>
                <w:sz w:val="24"/>
                <w:szCs w:val="24"/>
              </w:rPr>
              <w:br/>
              <w:t>2、内衬板\导流板：采用6mm厚抗</w:t>
            </w:r>
            <w:proofErr w:type="gramStart"/>
            <w:r w:rsidRPr="00915179">
              <w:rPr>
                <w:rFonts w:ascii="等线" w:eastAsia="等线" w:hAnsi="等线" w:cs="宋体" w:hint="eastAsia"/>
                <w:color w:val="000000"/>
                <w:kern w:val="0"/>
                <w:sz w:val="24"/>
                <w:szCs w:val="24"/>
              </w:rPr>
              <w:t>倍</w:t>
            </w:r>
            <w:proofErr w:type="gramEnd"/>
            <w:r w:rsidRPr="00915179">
              <w:rPr>
                <w:rFonts w:ascii="等线" w:eastAsia="等线" w:hAnsi="等线" w:cs="宋体" w:hint="eastAsia"/>
                <w:color w:val="000000"/>
                <w:kern w:val="0"/>
                <w:sz w:val="24"/>
                <w:szCs w:val="24"/>
              </w:rPr>
              <w:t>特材质三段式环流形设计导流板，排风无死角，耐热、</w:t>
            </w:r>
            <w:proofErr w:type="gramStart"/>
            <w:r w:rsidRPr="00915179">
              <w:rPr>
                <w:rFonts w:ascii="等线" w:eastAsia="等线" w:hAnsi="等线" w:cs="宋体" w:hint="eastAsia"/>
                <w:color w:val="000000"/>
                <w:kern w:val="0"/>
                <w:sz w:val="24"/>
                <w:szCs w:val="24"/>
              </w:rPr>
              <w:t>耐烟烧</w:t>
            </w:r>
            <w:proofErr w:type="gramEnd"/>
            <w:r w:rsidRPr="00915179">
              <w:rPr>
                <w:rFonts w:ascii="等线" w:eastAsia="等线" w:hAnsi="等线" w:cs="宋体" w:hint="eastAsia"/>
                <w:color w:val="000000"/>
                <w:kern w:val="0"/>
                <w:sz w:val="24"/>
                <w:szCs w:val="24"/>
              </w:rPr>
              <w:t>、并可抵抗化学物质。</w:t>
            </w:r>
            <w:r w:rsidRPr="00915179">
              <w:rPr>
                <w:rFonts w:ascii="等线" w:eastAsia="等线" w:hAnsi="等线" w:cs="宋体" w:hint="eastAsia"/>
                <w:color w:val="000000"/>
                <w:kern w:val="0"/>
                <w:sz w:val="24"/>
                <w:szCs w:val="24"/>
              </w:rPr>
              <w:br/>
              <w:t>3、移动视窗：5mm优质钢化玻璃，门开启高度为700mm,自由升降，无级任意停留。</w:t>
            </w:r>
            <w:r w:rsidRPr="00915179">
              <w:rPr>
                <w:rFonts w:ascii="等线" w:eastAsia="等线" w:hAnsi="等线" w:cs="宋体" w:hint="eastAsia"/>
                <w:color w:val="000000"/>
                <w:kern w:val="0"/>
                <w:sz w:val="24"/>
                <w:szCs w:val="24"/>
              </w:rPr>
              <w:br/>
              <w:t>4、通风柜正前方全部为玻璃视窗，有良好的可视范围。</w:t>
            </w:r>
            <w:r w:rsidRPr="00915179">
              <w:rPr>
                <w:rFonts w:ascii="等线" w:eastAsia="等线" w:hAnsi="等线" w:cs="宋体" w:hint="eastAsia"/>
                <w:color w:val="000000"/>
                <w:kern w:val="0"/>
                <w:sz w:val="24"/>
                <w:szCs w:val="24"/>
              </w:rPr>
              <w:br/>
              <w:t>5、台面:采用12.7mm厚“威盛亚”实芯理化板防腐蚀、耐酸碱、防静电、防火、耐磨、抗污染的化学专用实芯理化板。</w:t>
            </w:r>
            <w:r w:rsidRPr="00915179">
              <w:rPr>
                <w:rFonts w:ascii="等线" w:eastAsia="等线" w:hAnsi="等线" w:cs="宋体" w:hint="eastAsia"/>
                <w:color w:val="000000"/>
                <w:kern w:val="0"/>
                <w:sz w:val="24"/>
                <w:szCs w:val="24"/>
              </w:rPr>
              <w:br/>
              <w:t>5.1耐化学腐蚀性能优越，提供常规49种化学试剂的检测报告，检测方法参照：SEFA 3-2010第2.1节。49种常用化学试剂检测，均达到要求；</w:t>
            </w:r>
            <w:r w:rsidRPr="00915179">
              <w:rPr>
                <w:rFonts w:ascii="等线" w:eastAsia="等线" w:hAnsi="等线" w:cs="宋体" w:hint="eastAsia"/>
                <w:color w:val="000000"/>
                <w:kern w:val="0"/>
                <w:sz w:val="24"/>
                <w:szCs w:val="24"/>
              </w:rPr>
              <w:br/>
              <w:t>6、智能自适应型排风控制，</w:t>
            </w:r>
            <w:proofErr w:type="gramStart"/>
            <w:r w:rsidRPr="00915179">
              <w:rPr>
                <w:rFonts w:ascii="等线" w:eastAsia="等线" w:hAnsi="等线" w:cs="宋体" w:hint="eastAsia"/>
                <w:color w:val="000000"/>
                <w:kern w:val="0"/>
                <w:sz w:val="24"/>
                <w:szCs w:val="24"/>
              </w:rPr>
              <w:t>随设备</w:t>
            </w:r>
            <w:proofErr w:type="gramEnd"/>
            <w:r w:rsidRPr="00915179">
              <w:rPr>
                <w:rFonts w:ascii="等线" w:eastAsia="等线" w:hAnsi="等线" w:cs="宋体" w:hint="eastAsia"/>
                <w:color w:val="000000"/>
                <w:kern w:val="0"/>
                <w:sz w:val="24"/>
                <w:szCs w:val="24"/>
              </w:rPr>
              <w:t>调节门开度变化，控制排风设备的排风量，保持排风设备面风速。配置液晶数字式显示面板,实时的显示当前的运行状态。</w:t>
            </w:r>
            <w:r w:rsidRPr="00915179">
              <w:rPr>
                <w:rFonts w:ascii="等线" w:eastAsia="等线" w:hAnsi="等线" w:cs="宋体" w:hint="eastAsia"/>
                <w:color w:val="000000"/>
                <w:kern w:val="0"/>
                <w:sz w:val="24"/>
                <w:szCs w:val="24"/>
              </w:rPr>
              <w:br/>
              <w:t>7、滑轮组合：采用同步轮、同步皮带传动系统，达到无倾斜，滑动无声，随意停止。</w:t>
            </w:r>
            <w:r w:rsidRPr="00915179">
              <w:rPr>
                <w:rFonts w:ascii="等线" w:eastAsia="等线" w:hAnsi="等线" w:cs="宋体" w:hint="eastAsia"/>
                <w:color w:val="000000"/>
                <w:kern w:val="0"/>
                <w:sz w:val="24"/>
                <w:szCs w:val="24"/>
              </w:rPr>
              <w:br/>
              <w:t>8、水路：一套循环水，铜质烤瓷水嘴，pp材质水杯。</w:t>
            </w:r>
            <w:r w:rsidRPr="00915179">
              <w:rPr>
                <w:rFonts w:ascii="等线" w:eastAsia="等线" w:hAnsi="等线" w:cs="宋体" w:hint="eastAsia"/>
                <w:color w:val="000000"/>
                <w:kern w:val="0"/>
                <w:sz w:val="24"/>
                <w:szCs w:val="24"/>
              </w:rPr>
              <w:br/>
              <w:t>9、通风柜控制面板：采用液晶显示屏控制面板。</w:t>
            </w:r>
            <w:r w:rsidRPr="00915179">
              <w:rPr>
                <w:rFonts w:ascii="等线" w:eastAsia="等线" w:hAnsi="等线" w:cs="宋体" w:hint="eastAsia"/>
                <w:color w:val="000000"/>
                <w:kern w:val="0"/>
                <w:sz w:val="24"/>
                <w:szCs w:val="24"/>
              </w:rPr>
              <w:br/>
              <w:t>10、通风柜照明：LED30W照明灯。</w:t>
            </w:r>
            <w:r w:rsidRPr="00915179">
              <w:rPr>
                <w:rFonts w:ascii="等线" w:eastAsia="等线" w:hAnsi="等线" w:cs="宋体" w:hint="eastAsia"/>
                <w:color w:val="000000"/>
                <w:kern w:val="0"/>
                <w:sz w:val="24"/>
                <w:szCs w:val="24"/>
              </w:rPr>
              <w:br/>
              <w:t>11、多功能插座：配有10A 220V插座2个； 配有16A 220V插座2个。</w:t>
            </w:r>
            <w:r w:rsidRPr="00915179">
              <w:rPr>
                <w:rFonts w:ascii="等线" w:eastAsia="等线" w:hAnsi="等线" w:cs="宋体" w:hint="eastAsia"/>
                <w:color w:val="000000"/>
                <w:kern w:val="0"/>
                <w:sz w:val="24"/>
                <w:szCs w:val="24"/>
              </w:rPr>
              <w:br/>
              <w:t>12、集气风罩：采用锥形缩口玻璃钢</w:t>
            </w:r>
            <w:proofErr w:type="gramStart"/>
            <w:r w:rsidRPr="00915179">
              <w:rPr>
                <w:rFonts w:ascii="等线" w:eastAsia="等线" w:hAnsi="等线" w:cs="宋体" w:hint="eastAsia"/>
                <w:color w:val="000000"/>
                <w:kern w:val="0"/>
                <w:sz w:val="24"/>
                <w:szCs w:val="24"/>
              </w:rPr>
              <w:t>耐酸碱集气</w:t>
            </w:r>
            <w:proofErr w:type="gramEnd"/>
            <w:r w:rsidRPr="00915179">
              <w:rPr>
                <w:rFonts w:ascii="等线" w:eastAsia="等线" w:hAnsi="等线" w:cs="宋体" w:hint="eastAsia"/>
                <w:color w:val="000000"/>
                <w:kern w:val="0"/>
                <w:sz w:val="24"/>
                <w:szCs w:val="24"/>
              </w:rPr>
              <w:t>罩，底部入口为长方形开口，顶部出口管径为Ø300mm</w:t>
            </w:r>
          </w:p>
        </w:tc>
        <w:tc>
          <w:tcPr>
            <w:tcW w:w="720" w:type="dxa"/>
            <w:vAlign w:val="center"/>
          </w:tcPr>
          <w:p w14:paraId="21F2FA9B" w14:textId="0E9E1933"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台</w:t>
            </w:r>
          </w:p>
        </w:tc>
        <w:tc>
          <w:tcPr>
            <w:tcW w:w="965" w:type="dxa"/>
            <w:vAlign w:val="center"/>
          </w:tcPr>
          <w:p w14:paraId="0184C389" w14:textId="62397E3C"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5</w:t>
            </w:r>
          </w:p>
        </w:tc>
      </w:tr>
      <w:tr w:rsidR="00565C27" w14:paraId="25B36D82" w14:textId="77777777" w:rsidTr="00565C27">
        <w:trPr>
          <w:jc w:val="center"/>
        </w:trPr>
        <w:tc>
          <w:tcPr>
            <w:tcW w:w="756" w:type="dxa"/>
            <w:vAlign w:val="center"/>
          </w:tcPr>
          <w:p w14:paraId="165E353A"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372CB821" w14:textId="0730EE67" w:rsidR="00565C27" w:rsidRDefault="00565C27" w:rsidP="00565C27">
            <w:pPr>
              <w:widowControl/>
              <w:jc w:val="center"/>
              <w:textAlignment w:val="center"/>
              <w:rPr>
                <w:rFonts w:asciiTheme="minorEastAsia" w:eastAsiaTheme="minorEastAsia" w:hAnsiTheme="minorEastAsia" w:cstheme="minorEastAsia"/>
                <w:sz w:val="24"/>
                <w:szCs w:val="24"/>
              </w:rPr>
            </w:pPr>
            <w:r>
              <w:rPr>
                <w:rFonts w:ascii="等线" w:eastAsia="等线" w:hAnsi="等线" w:cs="宋体" w:hint="eastAsia"/>
                <w:color w:val="000000"/>
                <w:kern w:val="0"/>
                <w:sz w:val="24"/>
                <w:szCs w:val="24"/>
              </w:rPr>
              <w:t>中央台</w:t>
            </w:r>
            <w:r w:rsidRPr="00915179">
              <w:rPr>
                <w:rFonts w:ascii="等线" w:eastAsia="等线" w:hAnsi="等线" w:cs="宋体" w:hint="eastAsia"/>
                <w:color w:val="000000"/>
                <w:kern w:val="0"/>
                <w:sz w:val="24"/>
                <w:szCs w:val="24"/>
              </w:rPr>
              <w:t>通风柜</w:t>
            </w:r>
          </w:p>
        </w:tc>
        <w:tc>
          <w:tcPr>
            <w:tcW w:w="10267" w:type="dxa"/>
            <w:vAlign w:val="center"/>
          </w:tcPr>
          <w:p w14:paraId="538CB8EC" w14:textId="77777777" w:rsidR="00565C27" w:rsidRDefault="00565C27" w:rsidP="00565C27">
            <w:pPr>
              <w:widowControl/>
              <w:spacing w:line="400" w:lineRule="exact"/>
              <w:jc w:val="left"/>
              <w:rPr>
                <w:rFonts w:ascii="等线" w:eastAsia="等线" w:hAnsi="等线" w:cs="宋体"/>
                <w:color w:val="000000"/>
                <w:kern w:val="0"/>
                <w:sz w:val="24"/>
                <w:szCs w:val="24"/>
              </w:rPr>
            </w:pPr>
            <w:r>
              <w:rPr>
                <w:rFonts w:ascii="等线" w:eastAsia="等线" w:hAnsi="等线" w:cs="宋体" w:hint="eastAsia"/>
                <w:color w:val="000000"/>
                <w:kern w:val="0"/>
                <w:sz w:val="24"/>
                <w:szCs w:val="24"/>
              </w:rPr>
              <w:t>13</w:t>
            </w:r>
            <w:r w:rsidRPr="00915179">
              <w:rPr>
                <w:rFonts w:ascii="等线" w:eastAsia="等线" w:hAnsi="等线" w:cs="宋体" w:hint="eastAsia"/>
                <w:color w:val="000000"/>
                <w:kern w:val="0"/>
                <w:sz w:val="24"/>
                <w:szCs w:val="24"/>
              </w:rPr>
              <w:t>00×800×</w:t>
            </w:r>
            <w:r>
              <w:rPr>
                <w:rFonts w:ascii="等线" w:eastAsia="等线" w:hAnsi="等线" w:cs="宋体" w:hint="eastAsia"/>
                <w:color w:val="000000"/>
                <w:kern w:val="0"/>
                <w:sz w:val="24"/>
                <w:szCs w:val="24"/>
              </w:rPr>
              <w:t>150</w:t>
            </w:r>
            <w:r w:rsidRPr="00915179">
              <w:rPr>
                <w:rFonts w:ascii="等线" w:eastAsia="等线" w:hAnsi="等线" w:cs="宋体" w:hint="eastAsia"/>
                <w:color w:val="000000"/>
                <w:kern w:val="0"/>
                <w:sz w:val="24"/>
                <w:szCs w:val="24"/>
              </w:rPr>
              <w:t>0mm</w:t>
            </w:r>
            <w:r w:rsidRPr="00915179">
              <w:rPr>
                <w:rFonts w:ascii="等线" w:eastAsia="等线" w:hAnsi="等线" w:cs="宋体" w:hint="eastAsia"/>
                <w:color w:val="000000"/>
                <w:kern w:val="0"/>
                <w:sz w:val="24"/>
                <w:szCs w:val="24"/>
              </w:rPr>
              <w:br w:type="page"/>
            </w:r>
          </w:p>
          <w:p w14:paraId="49A09D75" w14:textId="589F1B09"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1、主体框架：1.2mm厚冷轧钢板。</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2</w:t>
            </w:r>
            <w:r w:rsidRPr="00915179">
              <w:rPr>
                <w:rFonts w:ascii="等线" w:eastAsia="等线" w:hAnsi="等线" w:cs="宋体" w:hint="eastAsia"/>
                <w:color w:val="000000"/>
                <w:kern w:val="0"/>
                <w:sz w:val="24"/>
                <w:szCs w:val="24"/>
              </w:rPr>
              <w:t>、移动视窗：5mm优质钢化玻璃，门开启高度为700mm,自由升降，无级任意停留。</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3</w:t>
            </w:r>
            <w:r w:rsidRPr="00915179">
              <w:rPr>
                <w:rFonts w:ascii="等线" w:eastAsia="等线" w:hAnsi="等线" w:cs="宋体" w:hint="eastAsia"/>
                <w:color w:val="000000"/>
                <w:kern w:val="0"/>
                <w:sz w:val="24"/>
                <w:szCs w:val="24"/>
              </w:rPr>
              <w:t>、通风柜正前方全部为玻璃视窗，有良好的可视范围。</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4</w:t>
            </w:r>
            <w:r w:rsidRPr="00915179">
              <w:rPr>
                <w:rFonts w:ascii="等线" w:eastAsia="等线" w:hAnsi="等线" w:cs="宋体" w:hint="eastAsia"/>
                <w:color w:val="000000"/>
                <w:kern w:val="0"/>
                <w:sz w:val="24"/>
                <w:szCs w:val="24"/>
              </w:rPr>
              <w:t>、智能自适应型排风控制，</w:t>
            </w:r>
            <w:proofErr w:type="gramStart"/>
            <w:r w:rsidRPr="00915179">
              <w:rPr>
                <w:rFonts w:ascii="等线" w:eastAsia="等线" w:hAnsi="等线" w:cs="宋体" w:hint="eastAsia"/>
                <w:color w:val="000000"/>
                <w:kern w:val="0"/>
                <w:sz w:val="24"/>
                <w:szCs w:val="24"/>
              </w:rPr>
              <w:t>随设备</w:t>
            </w:r>
            <w:proofErr w:type="gramEnd"/>
            <w:r w:rsidRPr="00915179">
              <w:rPr>
                <w:rFonts w:ascii="等线" w:eastAsia="等线" w:hAnsi="等线" w:cs="宋体" w:hint="eastAsia"/>
                <w:color w:val="000000"/>
                <w:kern w:val="0"/>
                <w:sz w:val="24"/>
                <w:szCs w:val="24"/>
              </w:rPr>
              <w:t>调节门开度变化，控制排风设备的排风量，保持排风设备面风速。配置液晶数字式显示面板,实时的显示当前的运行状态。</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lastRenderedPageBreak/>
              <w:t>5</w:t>
            </w:r>
            <w:r w:rsidRPr="00915179">
              <w:rPr>
                <w:rFonts w:ascii="等线" w:eastAsia="等线" w:hAnsi="等线" w:cs="宋体" w:hint="eastAsia"/>
                <w:color w:val="000000"/>
                <w:kern w:val="0"/>
                <w:sz w:val="24"/>
                <w:szCs w:val="24"/>
              </w:rPr>
              <w:t>、滑轮组合：采用同步轮、同步皮带传动系统，达到无倾斜，滑动无声，随意停止。</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6</w:t>
            </w:r>
            <w:r w:rsidRPr="00915179">
              <w:rPr>
                <w:rFonts w:ascii="等线" w:eastAsia="等线" w:hAnsi="等线" w:cs="宋体" w:hint="eastAsia"/>
                <w:color w:val="000000"/>
                <w:kern w:val="0"/>
                <w:sz w:val="24"/>
                <w:szCs w:val="24"/>
              </w:rPr>
              <w:t>、通风柜控制面板：采用液晶显示屏控制面板。</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7</w:t>
            </w:r>
            <w:r w:rsidRPr="00915179">
              <w:rPr>
                <w:rFonts w:ascii="等线" w:eastAsia="等线" w:hAnsi="等线" w:cs="宋体" w:hint="eastAsia"/>
                <w:color w:val="000000"/>
                <w:kern w:val="0"/>
                <w:sz w:val="24"/>
                <w:szCs w:val="24"/>
              </w:rPr>
              <w:t>、通风柜照明：LED30W照明灯。</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8</w:t>
            </w:r>
            <w:r w:rsidRPr="00915179">
              <w:rPr>
                <w:rFonts w:ascii="等线" w:eastAsia="等线" w:hAnsi="等线" w:cs="宋体" w:hint="eastAsia"/>
                <w:color w:val="000000"/>
                <w:kern w:val="0"/>
                <w:sz w:val="24"/>
                <w:szCs w:val="24"/>
              </w:rPr>
              <w:t>、多功能插座：配有10A 220V插座2个； 配有16A 220V插座2个。</w:t>
            </w:r>
            <w:r w:rsidRPr="00915179">
              <w:rPr>
                <w:rFonts w:ascii="等线" w:eastAsia="等线" w:hAnsi="等线" w:cs="宋体" w:hint="eastAsia"/>
                <w:color w:val="000000"/>
                <w:kern w:val="0"/>
                <w:sz w:val="24"/>
                <w:szCs w:val="24"/>
              </w:rPr>
              <w:br/>
            </w:r>
            <w:r>
              <w:rPr>
                <w:rFonts w:ascii="等线" w:eastAsia="等线" w:hAnsi="等线" w:cs="宋体" w:hint="eastAsia"/>
                <w:color w:val="000000"/>
                <w:kern w:val="0"/>
                <w:sz w:val="24"/>
                <w:szCs w:val="24"/>
              </w:rPr>
              <w:t>9</w:t>
            </w:r>
            <w:r w:rsidRPr="00915179">
              <w:rPr>
                <w:rFonts w:ascii="等线" w:eastAsia="等线" w:hAnsi="等线" w:cs="宋体" w:hint="eastAsia"/>
                <w:color w:val="000000"/>
                <w:kern w:val="0"/>
                <w:sz w:val="24"/>
                <w:szCs w:val="24"/>
              </w:rPr>
              <w:t>、集气风罩：采用锥形缩口玻璃钢</w:t>
            </w:r>
            <w:proofErr w:type="gramStart"/>
            <w:r w:rsidRPr="00915179">
              <w:rPr>
                <w:rFonts w:ascii="等线" w:eastAsia="等线" w:hAnsi="等线" w:cs="宋体" w:hint="eastAsia"/>
                <w:color w:val="000000"/>
                <w:kern w:val="0"/>
                <w:sz w:val="24"/>
                <w:szCs w:val="24"/>
              </w:rPr>
              <w:t>耐酸碱集气</w:t>
            </w:r>
            <w:proofErr w:type="gramEnd"/>
            <w:r w:rsidRPr="00915179">
              <w:rPr>
                <w:rFonts w:ascii="等线" w:eastAsia="等线" w:hAnsi="等线" w:cs="宋体" w:hint="eastAsia"/>
                <w:color w:val="000000"/>
                <w:kern w:val="0"/>
                <w:sz w:val="24"/>
                <w:szCs w:val="24"/>
              </w:rPr>
              <w:t>罩，底部入口为长方形开口，顶部出口管径为Ø300mm</w:t>
            </w:r>
          </w:p>
        </w:tc>
        <w:tc>
          <w:tcPr>
            <w:tcW w:w="720" w:type="dxa"/>
            <w:vAlign w:val="center"/>
          </w:tcPr>
          <w:p w14:paraId="31C578AE" w14:textId="52ACB34A"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lastRenderedPageBreak/>
              <w:t>位</w:t>
            </w:r>
          </w:p>
        </w:tc>
        <w:tc>
          <w:tcPr>
            <w:tcW w:w="965" w:type="dxa"/>
            <w:vAlign w:val="center"/>
          </w:tcPr>
          <w:p w14:paraId="7FB3899E" w14:textId="46670283"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6</w:t>
            </w:r>
          </w:p>
        </w:tc>
      </w:tr>
      <w:tr w:rsidR="00565C27" w14:paraId="06F9F1EA" w14:textId="77777777" w:rsidTr="00565C27">
        <w:trPr>
          <w:jc w:val="center"/>
        </w:trPr>
        <w:tc>
          <w:tcPr>
            <w:tcW w:w="756" w:type="dxa"/>
            <w:vAlign w:val="center"/>
          </w:tcPr>
          <w:p w14:paraId="6F7CD87C"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7B3691D9" w14:textId="77777777" w:rsidR="00565C27" w:rsidRDefault="00565C27" w:rsidP="00565C27">
            <w:pPr>
              <w:widowControl/>
              <w:jc w:val="center"/>
              <w:textAlignment w:val="center"/>
              <w:rPr>
                <w:rFonts w:ascii="等线" w:eastAsia="等线" w:hAnsi="等线" w:cs="宋体"/>
                <w:color w:val="000000"/>
                <w:kern w:val="0"/>
                <w:sz w:val="24"/>
                <w:szCs w:val="24"/>
              </w:rPr>
            </w:pPr>
            <w:r w:rsidRPr="00915179">
              <w:rPr>
                <w:rFonts w:ascii="等线" w:eastAsia="等线" w:hAnsi="等线" w:cs="宋体" w:hint="eastAsia"/>
                <w:color w:val="000000"/>
                <w:kern w:val="0"/>
                <w:sz w:val="24"/>
                <w:szCs w:val="24"/>
              </w:rPr>
              <w:t>玻璃钢防腐</w:t>
            </w:r>
          </w:p>
          <w:p w14:paraId="2389F918" w14:textId="77862704"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离心风机</w:t>
            </w:r>
          </w:p>
        </w:tc>
        <w:tc>
          <w:tcPr>
            <w:tcW w:w="10267" w:type="dxa"/>
            <w:vAlign w:val="center"/>
          </w:tcPr>
          <w:p w14:paraId="7F25E4DB" w14:textId="6ADD1849"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1、“亚太”4-72-6A，转速1450r/min，风量6840m³/h，全压1160Pa，功率4KW；</w:t>
            </w:r>
            <w:r w:rsidRPr="00915179">
              <w:rPr>
                <w:rFonts w:ascii="等线" w:eastAsia="等线" w:hAnsi="等线" w:cs="宋体" w:hint="eastAsia"/>
                <w:color w:val="000000"/>
                <w:kern w:val="0"/>
                <w:sz w:val="24"/>
                <w:szCs w:val="24"/>
              </w:rPr>
              <w:br/>
              <w:t>2、材质：玻璃钢材质，钢制涡轮式叶轮；</w:t>
            </w:r>
            <w:r w:rsidRPr="00915179">
              <w:rPr>
                <w:rFonts w:ascii="等线" w:eastAsia="等线" w:hAnsi="等线" w:cs="宋体" w:hint="eastAsia"/>
                <w:color w:val="000000"/>
                <w:kern w:val="0"/>
                <w:sz w:val="24"/>
                <w:szCs w:val="24"/>
              </w:rPr>
              <w:br/>
              <w:t>3、其他：楼顶风机加装风机钢制底座,风机风口加装玻璃钢防雨防尘风帽,加装80Kg钢制弹簧减振器等；</w:t>
            </w:r>
            <w:r w:rsidRPr="00915179">
              <w:rPr>
                <w:rFonts w:ascii="等线" w:eastAsia="等线" w:hAnsi="等线" w:cs="宋体" w:hint="eastAsia"/>
                <w:color w:val="000000"/>
                <w:kern w:val="0"/>
                <w:sz w:val="24"/>
                <w:szCs w:val="24"/>
              </w:rPr>
              <w:br/>
              <w:t>4、风机基础。</w:t>
            </w:r>
          </w:p>
        </w:tc>
        <w:tc>
          <w:tcPr>
            <w:tcW w:w="720" w:type="dxa"/>
            <w:vAlign w:val="center"/>
          </w:tcPr>
          <w:p w14:paraId="6BC9AF46" w14:textId="78D83341"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台</w:t>
            </w:r>
          </w:p>
        </w:tc>
        <w:tc>
          <w:tcPr>
            <w:tcW w:w="965" w:type="dxa"/>
            <w:vAlign w:val="center"/>
          </w:tcPr>
          <w:p w14:paraId="33560B3D" w14:textId="19333263"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w:t>
            </w:r>
          </w:p>
        </w:tc>
      </w:tr>
      <w:tr w:rsidR="00565C27" w14:paraId="40CDA663" w14:textId="77777777" w:rsidTr="00565C27">
        <w:trPr>
          <w:jc w:val="center"/>
        </w:trPr>
        <w:tc>
          <w:tcPr>
            <w:tcW w:w="756" w:type="dxa"/>
            <w:vAlign w:val="center"/>
          </w:tcPr>
          <w:p w14:paraId="3DC24DD0"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622FFA0E" w14:textId="7093C7F3"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箱式风机</w:t>
            </w:r>
          </w:p>
        </w:tc>
        <w:tc>
          <w:tcPr>
            <w:tcW w:w="10267" w:type="dxa"/>
            <w:vAlign w:val="center"/>
          </w:tcPr>
          <w:p w14:paraId="6598CE97" w14:textId="3EF99790"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1、“亚太”YTFX-W-2.8A，转速1450r/min，风量4400m³/h，全压550Pa，功率1.1KW；</w:t>
            </w:r>
            <w:r w:rsidRPr="00915179">
              <w:rPr>
                <w:rFonts w:ascii="等线" w:eastAsia="等线" w:hAnsi="等线" w:cs="宋体" w:hint="eastAsia"/>
                <w:color w:val="000000"/>
                <w:kern w:val="0"/>
                <w:sz w:val="24"/>
                <w:szCs w:val="24"/>
              </w:rPr>
              <w:br/>
              <w:t>2、材质</w:t>
            </w:r>
            <w:r>
              <w:rPr>
                <w:rFonts w:ascii="等线" w:eastAsia="等线" w:hAnsi="等线" w:cs="宋体" w:hint="eastAsia"/>
                <w:color w:val="000000"/>
                <w:kern w:val="0"/>
                <w:sz w:val="24"/>
                <w:szCs w:val="24"/>
              </w:rPr>
              <w:t>及结构</w:t>
            </w:r>
            <w:r w:rsidRPr="00915179">
              <w:rPr>
                <w:rFonts w:ascii="等线" w:eastAsia="等线" w:hAnsi="等线" w:cs="宋体" w:hint="eastAsia"/>
                <w:color w:val="000000"/>
                <w:kern w:val="0"/>
                <w:sz w:val="24"/>
                <w:szCs w:val="24"/>
              </w:rPr>
              <w:t>：前向</w:t>
            </w:r>
            <w:proofErr w:type="gramStart"/>
            <w:r w:rsidRPr="00915179">
              <w:rPr>
                <w:rFonts w:ascii="等线" w:eastAsia="等线" w:hAnsi="等线" w:cs="宋体" w:hint="eastAsia"/>
                <w:color w:val="000000"/>
                <w:kern w:val="0"/>
                <w:sz w:val="24"/>
                <w:szCs w:val="24"/>
              </w:rPr>
              <w:t>多叶双进风</w:t>
            </w:r>
            <w:proofErr w:type="gramEnd"/>
            <w:r w:rsidRPr="00915179">
              <w:rPr>
                <w:rFonts w:ascii="等线" w:eastAsia="等线" w:hAnsi="等线" w:cs="宋体" w:hint="eastAsia"/>
                <w:color w:val="000000"/>
                <w:kern w:val="0"/>
                <w:sz w:val="24"/>
                <w:szCs w:val="24"/>
              </w:rPr>
              <w:t>离心式风机和结构稳固、隔声降噪箱体，箱体采用耐高温双层</w:t>
            </w:r>
            <w:r>
              <w:rPr>
                <w:rFonts w:ascii="等线" w:eastAsia="等线" w:hAnsi="等线" w:cs="宋体" w:hint="eastAsia"/>
                <w:color w:val="000000"/>
                <w:kern w:val="0"/>
                <w:sz w:val="24"/>
                <w:szCs w:val="24"/>
              </w:rPr>
              <w:t>钢制</w:t>
            </w:r>
            <w:r w:rsidRPr="00915179">
              <w:rPr>
                <w:rFonts w:ascii="等线" w:eastAsia="等线" w:hAnsi="等线" w:cs="宋体" w:hint="eastAsia"/>
                <w:color w:val="000000"/>
                <w:kern w:val="0"/>
                <w:sz w:val="24"/>
                <w:szCs w:val="24"/>
              </w:rPr>
              <w:t>壁板；</w:t>
            </w:r>
            <w:r w:rsidRPr="00915179">
              <w:rPr>
                <w:rFonts w:ascii="等线" w:eastAsia="等线" w:hAnsi="等线" w:cs="宋体" w:hint="eastAsia"/>
                <w:color w:val="000000"/>
                <w:kern w:val="0"/>
                <w:sz w:val="24"/>
                <w:szCs w:val="24"/>
              </w:rPr>
              <w:br/>
              <w:t>3、电机及传动机构设置在箱体外侧；</w:t>
            </w:r>
            <w:r w:rsidRPr="00915179">
              <w:rPr>
                <w:rFonts w:ascii="等线" w:eastAsia="等线" w:hAnsi="等线" w:cs="宋体" w:hint="eastAsia"/>
                <w:color w:val="000000"/>
                <w:kern w:val="0"/>
                <w:sz w:val="24"/>
                <w:szCs w:val="24"/>
              </w:rPr>
              <w:br/>
              <w:t>4、</w:t>
            </w:r>
            <w:r>
              <w:rPr>
                <w:rFonts w:ascii="等线" w:eastAsia="等线" w:hAnsi="等线" w:cs="宋体" w:hint="eastAsia"/>
                <w:color w:val="000000"/>
                <w:kern w:val="0"/>
                <w:sz w:val="24"/>
                <w:szCs w:val="24"/>
              </w:rPr>
              <w:t>支架：</w:t>
            </w:r>
            <w:r w:rsidRPr="00915179">
              <w:rPr>
                <w:rFonts w:ascii="等线" w:eastAsia="等线" w:hAnsi="等线" w:cs="宋体" w:hint="eastAsia"/>
                <w:color w:val="000000"/>
                <w:kern w:val="0"/>
                <w:sz w:val="24"/>
                <w:szCs w:val="24"/>
              </w:rPr>
              <w:t>箱式风机支架。</w:t>
            </w:r>
          </w:p>
        </w:tc>
        <w:tc>
          <w:tcPr>
            <w:tcW w:w="720" w:type="dxa"/>
            <w:vAlign w:val="center"/>
          </w:tcPr>
          <w:p w14:paraId="323A5916" w14:textId="5C20B77C"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台</w:t>
            </w:r>
          </w:p>
        </w:tc>
        <w:tc>
          <w:tcPr>
            <w:tcW w:w="965" w:type="dxa"/>
            <w:vAlign w:val="center"/>
          </w:tcPr>
          <w:p w14:paraId="03787FDB" w14:textId="6E2C00B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5</w:t>
            </w:r>
          </w:p>
        </w:tc>
      </w:tr>
      <w:tr w:rsidR="00565C27" w14:paraId="7D543DB9" w14:textId="77777777" w:rsidTr="00565C27">
        <w:trPr>
          <w:jc w:val="center"/>
        </w:trPr>
        <w:tc>
          <w:tcPr>
            <w:tcW w:w="756" w:type="dxa"/>
            <w:vAlign w:val="center"/>
          </w:tcPr>
          <w:p w14:paraId="2C74F5CA"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1E060759" w14:textId="706AAD16"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PP通风管道</w:t>
            </w:r>
          </w:p>
        </w:tc>
        <w:tc>
          <w:tcPr>
            <w:tcW w:w="10267" w:type="dxa"/>
            <w:vAlign w:val="center"/>
          </w:tcPr>
          <w:p w14:paraId="6854A750" w14:textId="083850A6"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PP通风管道600×400mm，厚度6mm，含法兰</w:t>
            </w:r>
          </w:p>
        </w:tc>
        <w:tc>
          <w:tcPr>
            <w:tcW w:w="720" w:type="dxa"/>
            <w:vAlign w:val="center"/>
          </w:tcPr>
          <w:p w14:paraId="12A39AEE" w14:textId="292533B2"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w:t>
            </w:r>
          </w:p>
        </w:tc>
        <w:tc>
          <w:tcPr>
            <w:tcW w:w="965" w:type="dxa"/>
            <w:vAlign w:val="center"/>
          </w:tcPr>
          <w:p w14:paraId="297B6166" w14:textId="133CEFD6"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190</w:t>
            </w:r>
          </w:p>
        </w:tc>
      </w:tr>
      <w:tr w:rsidR="00565C27" w14:paraId="153EDDEB" w14:textId="77777777" w:rsidTr="00565C27">
        <w:trPr>
          <w:jc w:val="center"/>
        </w:trPr>
        <w:tc>
          <w:tcPr>
            <w:tcW w:w="756" w:type="dxa"/>
            <w:vAlign w:val="center"/>
          </w:tcPr>
          <w:p w14:paraId="23D0E0D7"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1F4E4AAF" w14:textId="477F0FEA"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PP风管弯头</w:t>
            </w:r>
          </w:p>
        </w:tc>
        <w:tc>
          <w:tcPr>
            <w:tcW w:w="10267" w:type="dxa"/>
            <w:vAlign w:val="center"/>
          </w:tcPr>
          <w:p w14:paraId="1993E65B" w14:textId="737AA1E8" w:rsidR="00565C27" w:rsidRDefault="00565C27" w:rsidP="00565C27">
            <w:pPr>
              <w:widowControl/>
              <w:spacing w:line="320" w:lineRule="exact"/>
              <w:jc w:val="left"/>
              <w:textAlignment w:val="center"/>
              <w:rPr>
                <w:rFonts w:ascii="宋体" w:hAnsi="宋体" w:cs="宋体"/>
                <w:color w:val="000000" w:themeColor="text1"/>
                <w:sz w:val="24"/>
                <w:szCs w:val="24"/>
              </w:rPr>
            </w:pPr>
            <w:r>
              <w:rPr>
                <w:rFonts w:ascii="等线" w:eastAsia="等线" w:hAnsi="等线" w:cs="宋体" w:hint="eastAsia"/>
                <w:color w:val="000000"/>
                <w:kern w:val="0"/>
                <w:sz w:val="24"/>
                <w:szCs w:val="24"/>
              </w:rPr>
              <w:t>1000×</w:t>
            </w:r>
            <w:r w:rsidRPr="00915179">
              <w:rPr>
                <w:rFonts w:ascii="等线" w:eastAsia="等线" w:hAnsi="等线" w:cs="宋体" w:hint="eastAsia"/>
                <w:color w:val="000000"/>
                <w:kern w:val="0"/>
                <w:sz w:val="24"/>
                <w:szCs w:val="24"/>
              </w:rPr>
              <w:t>600×800mm（楼顶），8mm厚</w:t>
            </w:r>
          </w:p>
        </w:tc>
        <w:tc>
          <w:tcPr>
            <w:tcW w:w="720" w:type="dxa"/>
            <w:vAlign w:val="center"/>
          </w:tcPr>
          <w:p w14:paraId="59F8EF2C" w14:textId="23C992C0" w:rsidR="00565C27" w:rsidRDefault="00565C27" w:rsidP="00565C27">
            <w:pPr>
              <w:widowControl/>
              <w:jc w:val="center"/>
              <w:textAlignment w:val="center"/>
              <w:rPr>
                <w:rFonts w:ascii="宋体" w:hAnsi="宋体" w:cs="宋体"/>
                <w:sz w:val="24"/>
                <w:szCs w:val="24"/>
              </w:rPr>
            </w:pPr>
            <w:proofErr w:type="gramStart"/>
            <w:r w:rsidRPr="007716BA">
              <w:rPr>
                <w:rFonts w:ascii="宋体" w:hAnsi="宋体" w:cs="宋体" w:hint="eastAsia"/>
                <w:color w:val="000000"/>
                <w:kern w:val="0"/>
                <w:sz w:val="24"/>
                <w:szCs w:val="24"/>
              </w:rPr>
              <w:t>个</w:t>
            </w:r>
            <w:proofErr w:type="gramEnd"/>
          </w:p>
        </w:tc>
        <w:tc>
          <w:tcPr>
            <w:tcW w:w="965" w:type="dxa"/>
            <w:vAlign w:val="center"/>
          </w:tcPr>
          <w:p w14:paraId="3DFC5B14" w14:textId="070F9776"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20</w:t>
            </w:r>
          </w:p>
        </w:tc>
      </w:tr>
      <w:tr w:rsidR="00565C27" w14:paraId="128E8DE1" w14:textId="77777777" w:rsidTr="00565C27">
        <w:trPr>
          <w:jc w:val="center"/>
        </w:trPr>
        <w:tc>
          <w:tcPr>
            <w:tcW w:w="756" w:type="dxa"/>
            <w:vAlign w:val="center"/>
          </w:tcPr>
          <w:p w14:paraId="27D43712"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135177F2" w14:textId="709265A3" w:rsidR="00565C27" w:rsidRDefault="00565C27" w:rsidP="00565C27">
            <w:pPr>
              <w:widowControl/>
              <w:jc w:val="center"/>
              <w:textAlignment w:val="center"/>
              <w:rPr>
                <w:rFonts w:asciiTheme="minorEastAsia" w:eastAsiaTheme="minorEastAsia" w:hAnsiTheme="minorEastAsia" w:cstheme="minorEastAsia"/>
                <w:sz w:val="24"/>
                <w:szCs w:val="24"/>
              </w:rPr>
            </w:pPr>
            <w:r w:rsidRPr="00915179">
              <w:rPr>
                <w:rFonts w:ascii="等线" w:eastAsia="等线" w:hAnsi="等线" w:cs="宋体" w:hint="eastAsia"/>
                <w:color w:val="000000"/>
                <w:kern w:val="0"/>
                <w:sz w:val="24"/>
                <w:szCs w:val="24"/>
              </w:rPr>
              <w:t>PP</w:t>
            </w:r>
            <w:proofErr w:type="gramStart"/>
            <w:r w:rsidRPr="00915179">
              <w:rPr>
                <w:rFonts w:ascii="等线" w:eastAsia="等线" w:hAnsi="等线" w:cs="宋体" w:hint="eastAsia"/>
                <w:color w:val="000000"/>
                <w:kern w:val="0"/>
                <w:sz w:val="24"/>
                <w:szCs w:val="24"/>
              </w:rPr>
              <w:t>风管</w:t>
            </w:r>
            <w:r>
              <w:rPr>
                <w:rFonts w:ascii="等线" w:eastAsia="等线" w:hAnsi="等线" w:cs="宋体" w:hint="eastAsia"/>
                <w:color w:val="000000"/>
                <w:kern w:val="0"/>
                <w:sz w:val="24"/>
                <w:szCs w:val="24"/>
              </w:rPr>
              <w:t>变径</w:t>
            </w:r>
            <w:proofErr w:type="gramEnd"/>
          </w:p>
        </w:tc>
        <w:tc>
          <w:tcPr>
            <w:tcW w:w="10267" w:type="dxa"/>
            <w:vAlign w:val="center"/>
          </w:tcPr>
          <w:p w14:paraId="3773408D" w14:textId="42A22490"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400×800mm（楼顶），8mm厚</w:t>
            </w:r>
          </w:p>
        </w:tc>
        <w:tc>
          <w:tcPr>
            <w:tcW w:w="720" w:type="dxa"/>
            <w:vAlign w:val="center"/>
          </w:tcPr>
          <w:p w14:paraId="5B803F8E" w14:textId="7C3236D2" w:rsidR="00565C27" w:rsidRDefault="00565C27" w:rsidP="00565C27">
            <w:pPr>
              <w:widowControl/>
              <w:jc w:val="center"/>
              <w:textAlignment w:val="center"/>
              <w:rPr>
                <w:rFonts w:ascii="宋体" w:hAnsi="宋体" w:cs="宋体"/>
                <w:sz w:val="24"/>
                <w:szCs w:val="24"/>
              </w:rPr>
            </w:pPr>
            <w:proofErr w:type="gramStart"/>
            <w:r w:rsidRPr="007716BA">
              <w:rPr>
                <w:rFonts w:ascii="宋体" w:hAnsi="宋体" w:cs="宋体" w:hint="eastAsia"/>
                <w:color w:val="000000"/>
                <w:kern w:val="0"/>
                <w:sz w:val="24"/>
                <w:szCs w:val="24"/>
              </w:rPr>
              <w:t>个</w:t>
            </w:r>
            <w:proofErr w:type="gramEnd"/>
          </w:p>
        </w:tc>
        <w:tc>
          <w:tcPr>
            <w:tcW w:w="965" w:type="dxa"/>
            <w:vAlign w:val="center"/>
          </w:tcPr>
          <w:p w14:paraId="62131EB9" w14:textId="2D6E15E5"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20</w:t>
            </w:r>
          </w:p>
        </w:tc>
      </w:tr>
      <w:tr w:rsidR="00565C27" w14:paraId="184C41CB" w14:textId="77777777" w:rsidTr="00565C27">
        <w:trPr>
          <w:jc w:val="center"/>
        </w:trPr>
        <w:tc>
          <w:tcPr>
            <w:tcW w:w="756" w:type="dxa"/>
            <w:vAlign w:val="center"/>
          </w:tcPr>
          <w:p w14:paraId="01E5AF15"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637A70E6" w14:textId="3B52120E"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智能通风系统</w:t>
            </w:r>
          </w:p>
        </w:tc>
        <w:tc>
          <w:tcPr>
            <w:tcW w:w="10267" w:type="dxa"/>
            <w:vAlign w:val="center"/>
          </w:tcPr>
          <w:p w14:paraId="6B4A1134" w14:textId="616175B6"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箱体电子阀、电源线路、继电器，智能控制系统，电源控制线路，交流接触器，电气元件。通风柜改造、</w:t>
            </w:r>
            <w:r>
              <w:rPr>
                <w:rFonts w:ascii="等线" w:eastAsia="等线" w:hAnsi="等线" w:cs="宋体" w:hint="eastAsia"/>
                <w:color w:val="000000"/>
                <w:kern w:val="0"/>
                <w:sz w:val="24"/>
                <w:szCs w:val="24"/>
              </w:rPr>
              <w:t>箱式</w:t>
            </w:r>
            <w:r w:rsidRPr="00915179">
              <w:rPr>
                <w:rFonts w:ascii="等线" w:eastAsia="等线" w:hAnsi="等线" w:cs="宋体" w:hint="eastAsia"/>
                <w:color w:val="000000"/>
                <w:kern w:val="0"/>
                <w:sz w:val="24"/>
                <w:szCs w:val="24"/>
              </w:rPr>
              <w:t>风机电机改造</w:t>
            </w:r>
          </w:p>
        </w:tc>
        <w:tc>
          <w:tcPr>
            <w:tcW w:w="720" w:type="dxa"/>
            <w:vAlign w:val="center"/>
          </w:tcPr>
          <w:p w14:paraId="1382ED15" w14:textId="734AB28D"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套</w:t>
            </w:r>
          </w:p>
        </w:tc>
        <w:tc>
          <w:tcPr>
            <w:tcW w:w="965" w:type="dxa"/>
            <w:vAlign w:val="center"/>
          </w:tcPr>
          <w:p w14:paraId="20CDF567" w14:textId="13B0CC8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42</w:t>
            </w:r>
          </w:p>
        </w:tc>
      </w:tr>
      <w:tr w:rsidR="00565C27" w14:paraId="5FBD173C" w14:textId="77777777" w:rsidTr="00565C27">
        <w:trPr>
          <w:jc w:val="center"/>
        </w:trPr>
        <w:tc>
          <w:tcPr>
            <w:tcW w:w="756" w:type="dxa"/>
            <w:vAlign w:val="center"/>
          </w:tcPr>
          <w:p w14:paraId="4084C643"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40B6D70D" w14:textId="568B7608"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中央台水池柜台</w:t>
            </w:r>
          </w:p>
        </w:tc>
        <w:tc>
          <w:tcPr>
            <w:tcW w:w="10267" w:type="dxa"/>
            <w:vAlign w:val="center"/>
          </w:tcPr>
          <w:p w14:paraId="72EDB94E" w14:textId="77777777" w:rsidR="00565C27" w:rsidRDefault="00565C27" w:rsidP="00565C27">
            <w:pPr>
              <w:widowControl/>
              <w:spacing w:line="400" w:lineRule="exact"/>
              <w:jc w:val="left"/>
              <w:textAlignment w:val="center"/>
              <w:rPr>
                <w:rFonts w:ascii="等线" w:eastAsia="等线" w:hAnsi="等线" w:cs="宋体"/>
                <w:color w:val="000000"/>
                <w:kern w:val="0"/>
                <w:sz w:val="24"/>
                <w:szCs w:val="24"/>
              </w:rPr>
            </w:pPr>
            <w:r w:rsidRPr="00915179">
              <w:rPr>
                <w:rFonts w:ascii="等线" w:eastAsia="等线" w:hAnsi="等线" w:cs="宋体" w:hint="eastAsia"/>
                <w:color w:val="000000"/>
                <w:kern w:val="0"/>
                <w:sz w:val="24"/>
                <w:szCs w:val="24"/>
              </w:rPr>
              <w:t>1、台面：（4.5-1.5）m×1.5m“威盛亚”实芯理化板；采</w:t>
            </w:r>
            <w:r>
              <w:rPr>
                <w:rFonts w:ascii="等线" w:eastAsia="等线" w:hAnsi="等线" w:cs="宋体" w:hint="eastAsia"/>
                <w:color w:val="000000"/>
                <w:kern w:val="0"/>
                <w:sz w:val="24"/>
                <w:szCs w:val="24"/>
              </w:rPr>
              <w:t>用</w:t>
            </w:r>
            <w:r w:rsidRPr="00915179">
              <w:rPr>
                <w:rFonts w:ascii="等线" w:eastAsia="等线" w:hAnsi="等线" w:cs="宋体" w:hint="eastAsia"/>
                <w:color w:val="000000"/>
                <w:kern w:val="0"/>
                <w:sz w:val="24"/>
                <w:szCs w:val="24"/>
              </w:rPr>
              <w:t>12.7mm厚防腐蚀、耐酸碱、防静电、防火、耐磨、抗污染的化学专用实芯理化板，边缘加厚（总厚度为25.4mm）并经抛光处理</w:t>
            </w:r>
            <w:proofErr w:type="gramStart"/>
            <w:r w:rsidRPr="00915179">
              <w:rPr>
                <w:rFonts w:ascii="等线" w:eastAsia="等线" w:hAnsi="等线" w:cs="宋体" w:hint="eastAsia"/>
                <w:color w:val="000000"/>
                <w:kern w:val="0"/>
                <w:sz w:val="24"/>
                <w:szCs w:val="24"/>
              </w:rPr>
              <w:t>而成耐化学腐蚀</w:t>
            </w:r>
            <w:proofErr w:type="gramEnd"/>
            <w:r w:rsidRPr="00915179">
              <w:rPr>
                <w:rFonts w:ascii="等线" w:eastAsia="等线" w:hAnsi="等线" w:cs="宋体" w:hint="eastAsia"/>
                <w:color w:val="000000"/>
                <w:kern w:val="0"/>
                <w:sz w:val="24"/>
                <w:szCs w:val="24"/>
              </w:rPr>
              <w:t>性能优越；</w:t>
            </w:r>
            <w:r w:rsidRPr="00915179">
              <w:rPr>
                <w:rFonts w:ascii="等线" w:eastAsia="等线" w:hAnsi="等线" w:cs="宋体" w:hint="eastAsia"/>
                <w:color w:val="000000"/>
                <w:kern w:val="0"/>
                <w:sz w:val="24"/>
                <w:szCs w:val="24"/>
              </w:rPr>
              <w:br/>
              <w:t>1.1、台面：提供常规49种化学试剂的检测报告。</w:t>
            </w:r>
          </w:p>
          <w:p w14:paraId="4164D7FA" w14:textId="24EADEA6"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1.2、台面提供国家建筑工程材料质量监督检测中心出示的型式检测报告，其中燃烧性能符合国家标准B1级，甲醛释放量（气候箱法）检测结果≤0.06。</w:t>
            </w:r>
            <w:r w:rsidRPr="00915179">
              <w:rPr>
                <w:rFonts w:ascii="等线" w:eastAsia="等线" w:hAnsi="等线" w:cs="宋体" w:hint="eastAsia"/>
                <w:color w:val="000000"/>
                <w:kern w:val="0"/>
                <w:sz w:val="24"/>
                <w:szCs w:val="24"/>
              </w:rPr>
              <w:br/>
              <w:t>1.3、台面具有《中国绿色环保材料标志授权使用证书》的相关环保认证，并取得SEFA认证、PEFC、FSC证书（有效期内）。</w:t>
            </w:r>
            <w:r w:rsidRPr="00915179">
              <w:rPr>
                <w:rFonts w:ascii="等线" w:eastAsia="等线" w:hAnsi="等线" w:cs="宋体" w:hint="eastAsia"/>
                <w:color w:val="000000"/>
                <w:kern w:val="0"/>
                <w:sz w:val="24"/>
                <w:szCs w:val="24"/>
              </w:rPr>
              <w:br/>
              <w:t>1.4、台面材料背面须有不可刮涂和磨灭的产品背标，且含有隐形水印，以便鉴别真伪、验收。</w:t>
            </w:r>
            <w:r w:rsidRPr="00915179">
              <w:rPr>
                <w:rFonts w:ascii="等线" w:eastAsia="等线" w:hAnsi="等线" w:cs="宋体" w:hint="eastAsia"/>
                <w:color w:val="000000"/>
                <w:kern w:val="0"/>
                <w:sz w:val="24"/>
                <w:szCs w:val="24"/>
              </w:rPr>
              <w:br/>
              <w:t>1.5、须提供实验台面材料生产厂家针对本项目的授权书及质保书（10年）（加盖厂家公章）</w:t>
            </w:r>
            <w:r w:rsidRPr="00915179">
              <w:rPr>
                <w:rFonts w:ascii="等线" w:eastAsia="等线" w:hAnsi="等线" w:cs="宋体" w:hint="eastAsia"/>
                <w:color w:val="000000"/>
                <w:kern w:val="0"/>
                <w:sz w:val="24"/>
                <w:szCs w:val="24"/>
              </w:rPr>
              <w:br/>
              <w:t>2、水池柜柜体板材；柜门20个及抽屉面板20个；踢脚板12米；采用优质18㎜厚三聚氰胺实木颗粒板，2㎜厚PVC优质</w:t>
            </w:r>
            <w:proofErr w:type="gramStart"/>
            <w:r w:rsidRPr="00915179">
              <w:rPr>
                <w:rFonts w:ascii="等线" w:eastAsia="等线" w:hAnsi="等线" w:cs="宋体" w:hint="eastAsia"/>
                <w:color w:val="000000"/>
                <w:kern w:val="0"/>
                <w:sz w:val="24"/>
                <w:szCs w:val="24"/>
              </w:rPr>
              <w:t>封边条经进口</w:t>
            </w:r>
            <w:proofErr w:type="gramEnd"/>
            <w:r w:rsidRPr="00915179">
              <w:rPr>
                <w:rFonts w:ascii="等线" w:eastAsia="等线" w:hAnsi="等线" w:cs="宋体" w:hint="eastAsia"/>
                <w:color w:val="000000"/>
                <w:kern w:val="0"/>
                <w:sz w:val="24"/>
                <w:szCs w:val="24"/>
              </w:rPr>
              <w:t>机械高温热压封边防水处理，粘力强，密封性好。柜体接缝处要求≤2mm。</w:t>
            </w:r>
            <w:r w:rsidRPr="00915179">
              <w:rPr>
                <w:rFonts w:ascii="等线" w:eastAsia="等线" w:hAnsi="等线" w:cs="宋体" w:hint="eastAsia"/>
                <w:color w:val="000000"/>
                <w:kern w:val="0"/>
                <w:sz w:val="24"/>
                <w:szCs w:val="24"/>
              </w:rPr>
              <w:br/>
              <w:t>3、五金配件：</w:t>
            </w:r>
            <w:r w:rsidRPr="00915179">
              <w:rPr>
                <w:rFonts w:ascii="等线" w:eastAsia="等线" w:hAnsi="等线" w:cs="宋体" w:hint="eastAsia"/>
                <w:color w:val="000000"/>
                <w:kern w:val="0"/>
                <w:sz w:val="24"/>
                <w:szCs w:val="24"/>
              </w:rPr>
              <w:br/>
              <w:t>3.1、不锈钢实芯拉手50个。</w:t>
            </w:r>
            <w:r w:rsidRPr="00915179">
              <w:rPr>
                <w:rFonts w:ascii="等线" w:eastAsia="等线" w:hAnsi="等线" w:cs="宋体" w:hint="eastAsia"/>
                <w:color w:val="000000"/>
                <w:kern w:val="0"/>
                <w:sz w:val="24"/>
                <w:szCs w:val="24"/>
              </w:rPr>
              <w:br/>
              <w:t>3.2、“DTC”铰链58个：采用不锈钢铰链冲压成型，耐腐蚀、承重、经久耐用，达到可承受破坏性实验的国际五金行业标准。</w:t>
            </w:r>
            <w:r w:rsidRPr="00915179">
              <w:rPr>
                <w:rFonts w:ascii="等线" w:eastAsia="等线" w:hAnsi="等线" w:cs="宋体" w:hint="eastAsia"/>
                <w:color w:val="000000"/>
                <w:kern w:val="0"/>
                <w:sz w:val="24"/>
                <w:szCs w:val="24"/>
              </w:rPr>
              <w:br/>
              <w:t>3.3、“DTC”滑轨14付：采用三节滚珠滑道，超静音，承重36KG以上，冲压成型表面烤漆，具有较强的耐腐蚀性。</w:t>
            </w:r>
            <w:r w:rsidRPr="00915179">
              <w:rPr>
                <w:rFonts w:ascii="等线" w:eastAsia="等线" w:hAnsi="等线" w:cs="宋体" w:hint="eastAsia"/>
                <w:color w:val="000000"/>
                <w:kern w:val="0"/>
                <w:sz w:val="24"/>
                <w:szCs w:val="24"/>
              </w:rPr>
              <w:br/>
              <w:t>4、实验室配件：</w:t>
            </w:r>
            <w:r w:rsidRPr="00915179">
              <w:rPr>
                <w:rFonts w:ascii="等线" w:eastAsia="等线" w:hAnsi="等线" w:cs="宋体" w:hint="eastAsia"/>
                <w:color w:val="000000"/>
                <w:kern w:val="0"/>
                <w:sz w:val="24"/>
                <w:szCs w:val="24"/>
              </w:rPr>
              <w:br/>
              <w:t>4.1、“TOF"三联水龙头1套：采用实验室专用三联水嘴，铜质、表面经耐酸碱</w:t>
            </w:r>
            <w:proofErr w:type="gramStart"/>
            <w:r w:rsidRPr="00915179">
              <w:rPr>
                <w:rFonts w:ascii="等线" w:eastAsia="等线" w:hAnsi="等线" w:cs="宋体" w:hint="eastAsia"/>
                <w:color w:val="000000"/>
                <w:kern w:val="0"/>
                <w:sz w:val="24"/>
                <w:szCs w:val="24"/>
              </w:rPr>
              <w:t>漆涂烧</w:t>
            </w:r>
            <w:proofErr w:type="gramEnd"/>
            <w:r w:rsidRPr="00915179">
              <w:rPr>
                <w:rFonts w:ascii="等线" w:eastAsia="等线" w:hAnsi="等线" w:cs="宋体" w:hint="eastAsia"/>
                <w:color w:val="000000"/>
                <w:kern w:val="0"/>
                <w:sz w:val="24"/>
                <w:szCs w:val="24"/>
              </w:rPr>
              <w:t>处理。瓷阀芯，出水口为尖嘴式，可拆卸清洗，具有缓压作用，鹅颈出水口为360度旋转。</w:t>
            </w:r>
            <w:r w:rsidRPr="00915179">
              <w:rPr>
                <w:rFonts w:ascii="等线" w:eastAsia="等线" w:hAnsi="等线" w:cs="宋体" w:hint="eastAsia"/>
                <w:color w:val="000000"/>
                <w:kern w:val="0"/>
                <w:sz w:val="24"/>
                <w:szCs w:val="24"/>
              </w:rPr>
              <w:br/>
              <w:t>4.2、“TOF"水槽1套：采用实验室专用高密度黑色PP水盆附防臭滤水提笼，规格550*430*310mm。</w:t>
            </w:r>
            <w:r w:rsidRPr="00915179">
              <w:rPr>
                <w:rFonts w:ascii="等线" w:eastAsia="等线" w:hAnsi="等线" w:cs="宋体" w:hint="eastAsia"/>
                <w:color w:val="000000"/>
                <w:kern w:val="0"/>
                <w:sz w:val="24"/>
                <w:szCs w:val="24"/>
              </w:rPr>
              <w:br/>
              <w:t>4.3、“TOF"滴水架1套（27棒）。</w:t>
            </w:r>
            <w:r w:rsidRPr="00915179">
              <w:rPr>
                <w:rFonts w:ascii="等线" w:eastAsia="等线" w:hAnsi="等线" w:cs="宋体" w:hint="eastAsia"/>
                <w:color w:val="000000"/>
                <w:kern w:val="0"/>
                <w:sz w:val="24"/>
                <w:szCs w:val="24"/>
              </w:rPr>
              <w:br/>
            </w:r>
            <w:r w:rsidRPr="00915179">
              <w:rPr>
                <w:rFonts w:ascii="等线" w:eastAsia="等线" w:hAnsi="等线" w:cs="宋体" w:hint="eastAsia"/>
                <w:color w:val="000000"/>
                <w:kern w:val="0"/>
                <w:sz w:val="24"/>
                <w:szCs w:val="24"/>
              </w:rPr>
              <w:lastRenderedPageBreak/>
              <w:t>4.4、提供节水产品认证证书复印件、《节能产品政府采购清单》查询页面并加盖公章。提供由保险公司承保的产品保单复印件加盖公章。产品的检测报告及生产厂商对本项目的支持书。</w:t>
            </w:r>
          </w:p>
        </w:tc>
        <w:tc>
          <w:tcPr>
            <w:tcW w:w="720" w:type="dxa"/>
            <w:vAlign w:val="center"/>
          </w:tcPr>
          <w:p w14:paraId="54BE6BE2" w14:textId="00A4047C"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lastRenderedPageBreak/>
              <w:t>套</w:t>
            </w:r>
          </w:p>
        </w:tc>
        <w:tc>
          <w:tcPr>
            <w:tcW w:w="965" w:type="dxa"/>
            <w:vAlign w:val="center"/>
          </w:tcPr>
          <w:p w14:paraId="283DA3AE" w14:textId="2F4CB28F"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31</w:t>
            </w:r>
          </w:p>
        </w:tc>
      </w:tr>
      <w:tr w:rsidR="00565C27" w14:paraId="19136383" w14:textId="77777777" w:rsidTr="00565C27">
        <w:trPr>
          <w:jc w:val="center"/>
        </w:trPr>
        <w:tc>
          <w:tcPr>
            <w:tcW w:w="756" w:type="dxa"/>
            <w:vAlign w:val="center"/>
          </w:tcPr>
          <w:p w14:paraId="74314E82"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229DB8C8" w14:textId="3F3BEDAB"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中央台试剂架</w:t>
            </w:r>
          </w:p>
        </w:tc>
        <w:tc>
          <w:tcPr>
            <w:tcW w:w="10267" w:type="dxa"/>
            <w:vAlign w:val="center"/>
          </w:tcPr>
          <w:p w14:paraId="17C68555" w14:textId="616C3CC7"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3600×300×750mm</w:t>
            </w:r>
            <w:r w:rsidRPr="00915179">
              <w:rPr>
                <w:rFonts w:ascii="等线" w:eastAsia="等线" w:hAnsi="等线" w:cs="宋体" w:hint="eastAsia"/>
                <w:color w:val="000000"/>
                <w:kern w:val="0"/>
                <w:sz w:val="24"/>
                <w:szCs w:val="24"/>
              </w:rPr>
              <w:br/>
              <w:t>两层铝合金试剂架，立柱采用国产80*40*750铝合金管，表面环氧树脂粉沫喷涂，层板采用8mm厚浮法玻璃。</w:t>
            </w:r>
            <w:proofErr w:type="gramStart"/>
            <w:r w:rsidRPr="00915179">
              <w:rPr>
                <w:rFonts w:ascii="等线" w:eastAsia="等线" w:hAnsi="等线" w:cs="宋体" w:hint="eastAsia"/>
                <w:color w:val="000000"/>
                <w:kern w:val="0"/>
                <w:sz w:val="24"/>
                <w:szCs w:val="24"/>
              </w:rPr>
              <w:t>挡条采用</w:t>
            </w:r>
            <w:proofErr w:type="gramEnd"/>
            <w:r w:rsidRPr="00915179">
              <w:rPr>
                <w:rFonts w:ascii="等线" w:eastAsia="等线" w:hAnsi="等线" w:cs="宋体" w:hint="eastAsia"/>
                <w:color w:val="000000"/>
                <w:kern w:val="0"/>
                <w:sz w:val="24"/>
                <w:szCs w:val="24"/>
              </w:rPr>
              <w:t>15×40×1.2mm铝合金型材，连接件采用1.8mm厚镀锌钢连接件，喷涂采用环氧树脂静电喷涂高温固化。含12个实验室专用插座及“郑州三厂”电源线路。</w:t>
            </w:r>
          </w:p>
        </w:tc>
        <w:tc>
          <w:tcPr>
            <w:tcW w:w="720" w:type="dxa"/>
            <w:vAlign w:val="center"/>
          </w:tcPr>
          <w:p w14:paraId="35F5DBF5" w14:textId="2C6AE38E"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套</w:t>
            </w:r>
          </w:p>
        </w:tc>
        <w:tc>
          <w:tcPr>
            <w:tcW w:w="965" w:type="dxa"/>
            <w:vAlign w:val="center"/>
          </w:tcPr>
          <w:p w14:paraId="340403D2" w14:textId="1BA88821"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22</w:t>
            </w:r>
          </w:p>
        </w:tc>
      </w:tr>
      <w:tr w:rsidR="00565C27" w14:paraId="3F33D0E2" w14:textId="77777777" w:rsidTr="00565C27">
        <w:trPr>
          <w:jc w:val="center"/>
        </w:trPr>
        <w:tc>
          <w:tcPr>
            <w:tcW w:w="756" w:type="dxa"/>
            <w:vAlign w:val="center"/>
          </w:tcPr>
          <w:p w14:paraId="17DD525D"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20AD6EFD" w14:textId="79198E03"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实验室维修</w:t>
            </w:r>
          </w:p>
        </w:tc>
        <w:tc>
          <w:tcPr>
            <w:tcW w:w="10267" w:type="dxa"/>
            <w:vAlign w:val="center"/>
          </w:tcPr>
          <w:p w14:paraId="3887920A" w14:textId="10647A29"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三楼至四楼：实验室11.2m×8m；上下水管更换；管道、暖气片刷漆；彩铝窗纱及锁具更换；办公室部分吊顶维修、灯具发黄更换led面板灯。</w:t>
            </w:r>
          </w:p>
        </w:tc>
        <w:tc>
          <w:tcPr>
            <w:tcW w:w="720" w:type="dxa"/>
            <w:vAlign w:val="center"/>
          </w:tcPr>
          <w:p w14:paraId="43FA50F7" w14:textId="2B7B2B66"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套</w:t>
            </w:r>
          </w:p>
        </w:tc>
        <w:tc>
          <w:tcPr>
            <w:tcW w:w="965" w:type="dxa"/>
            <w:vAlign w:val="center"/>
          </w:tcPr>
          <w:p w14:paraId="7500EA92" w14:textId="2F3CBC3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14</w:t>
            </w:r>
          </w:p>
        </w:tc>
      </w:tr>
      <w:tr w:rsidR="00565C27" w14:paraId="6F96E1DD" w14:textId="77777777" w:rsidTr="00565C27">
        <w:trPr>
          <w:jc w:val="center"/>
        </w:trPr>
        <w:tc>
          <w:tcPr>
            <w:tcW w:w="756" w:type="dxa"/>
            <w:vAlign w:val="center"/>
          </w:tcPr>
          <w:p w14:paraId="41E15308"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7C3B2714" w14:textId="646A0193"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乳胶漆</w:t>
            </w:r>
          </w:p>
        </w:tc>
        <w:tc>
          <w:tcPr>
            <w:tcW w:w="10267" w:type="dxa"/>
            <w:vAlign w:val="center"/>
          </w:tcPr>
          <w:p w14:paraId="2BF3A32A" w14:textId="79AF1E87" w:rsidR="00565C27" w:rsidRDefault="00565C27" w:rsidP="00565C27">
            <w:pPr>
              <w:pStyle w:val="1"/>
              <w:spacing w:line="320" w:lineRule="exact"/>
              <w:rPr>
                <w:rFonts w:ascii="宋体" w:hAnsi="宋体" w:cs="宋体"/>
                <w:color w:val="000000" w:themeColor="text1"/>
                <w:sz w:val="24"/>
                <w:szCs w:val="24"/>
              </w:rPr>
            </w:pPr>
            <w:r w:rsidRPr="00915179">
              <w:rPr>
                <w:rFonts w:ascii="等线" w:eastAsia="等线" w:hAnsi="等线" w:cs="宋体" w:hint="eastAsia"/>
                <w:color w:val="000000"/>
                <w:sz w:val="24"/>
                <w:szCs w:val="24"/>
              </w:rPr>
              <w:t>室内三楼至四楼乳胶漆3820㎡；走廊一楼至五楼乳胶漆1660㎡；中间楼梯一楼至六楼乳胶漆420㎡；东楼梯一楼至五</w:t>
            </w:r>
            <w:proofErr w:type="gramStart"/>
            <w:r w:rsidRPr="00915179">
              <w:rPr>
                <w:rFonts w:ascii="等线" w:eastAsia="等线" w:hAnsi="等线" w:cs="宋体" w:hint="eastAsia"/>
                <w:color w:val="000000"/>
                <w:sz w:val="24"/>
                <w:szCs w:val="24"/>
              </w:rPr>
              <w:t>楼</w:t>
            </w:r>
            <w:proofErr w:type="gramEnd"/>
            <w:r w:rsidRPr="00915179">
              <w:rPr>
                <w:rFonts w:ascii="等线" w:eastAsia="等线" w:hAnsi="等线" w:cs="宋体" w:hint="eastAsia"/>
                <w:color w:val="000000"/>
                <w:sz w:val="24"/>
                <w:szCs w:val="24"/>
              </w:rPr>
              <w:t>楼梯乳胶漆420㎡；墙面打磨，腻子修补两遍，“立邦”乳胶漆两遍。</w:t>
            </w:r>
          </w:p>
        </w:tc>
        <w:tc>
          <w:tcPr>
            <w:tcW w:w="720" w:type="dxa"/>
            <w:vAlign w:val="center"/>
          </w:tcPr>
          <w:p w14:paraId="3CC745EB" w14:textId="480E39A1"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w:t>
            </w:r>
          </w:p>
        </w:tc>
        <w:tc>
          <w:tcPr>
            <w:tcW w:w="965" w:type="dxa"/>
            <w:vAlign w:val="center"/>
          </w:tcPr>
          <w:p w14:paraId="43D22309" w14:textId="64C59FED"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6320</w:t>
            </w:r>
          </w:p>
        </w:tc>
      </w:tr>
      <w:tr w:rsidR="00565C27" w14:paraId="6D4C8C7F" w14:textId="77777777" w:rsidTr="00565C27">
        <w:trPr>
          <w:jc w:val="center"/>
        </w:trPr>
        <w:tc>
          <w:tcPr>
            <w:tcW w:w="756" w:type="dxa"/>
            <w:vAlign w:val="center"/>
          </w:tcPr>
          <w:p w14:paraId="0A63D413"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32CB88E3" w14:textId="51CB413D"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地砖地面更换</w:t>
            </w:r>
          </w:p>
        </w:tc>
        <w:tc>
          <w:tcPr>
            <w:tcW w:w="10267" w:type="dxa"/>
            <w:vAlign w:val="center"/>
          </w:tcPr>
          <w:p w14:paraId="414CE246" w14:textId="4E33249E" w:rsidR="00565C27" w:rsidRDefault="00565C27" w:rsidP="00565C27">
            <w:pPr>
              <w:pStyle w:val="a3"/>
              <w:spacing w:line="320" w:lineRule="exact"/>
              <w:ind w:firstLine="0"/>
              <w:rPr>
                <w:rFonts w:ascii="宋体" w:hAnsi="宋体" w:cs="宋体"/>
                <w:color w:val="000000" w:themeColor="text1"/>
                <w:sz w:val="24"/>
                <w:szCs w:val="24"/>
              </w:rPr>
            </w:pPr>
            <w:r w:rsidRPr="00915179">
              <w:rPr>
                <w:rFonts w:ascii="等线" w:eastAsia="等线" w:hAnsi="等线" w:cs="宋体" w:hint="eastAsia"/>
                <w:color w:val="000000"/>
                <w:kern w:val="0"/>
                <w:sz w:val="24"/>
                <w:szCs w:val="24"/>
              </w:rPr>
              <w:t>室内维修600×600mm原地板砖破损、翘边、起鼓不平200㎡；（东）三楼至四楼走廊地砖20㎡</w:t>
            </w:r>
          </w:p>
        </w:tc>
        <w:tc>
          <w:tcPr>
            <w:tcW w:w="720" w:type="dxa"/>
            <w:vAlign w:val="center"/>
          </w:tcPr>
          <w:p w14:paraId="3D91680E" w14:textId="0C9545BB"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w:t>
            </w:r>
          </w:p>
        </w:tc>
        <w:tc>
          <w:tcPr>
            <w:tcW w:w="965" w:type="dxa"/>
            <w:vAlign w:val="center"/>
          </w:tcPr>
          <w:p w14:paraId="0E51A5A6" w14:textId="55A0C95C"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220</w:t>
            </w:r>
          </w:p>
        </w:tc>
      </w:tr>
      <w:tr w:rsidR="00565C27" w14:paraId="7B4AC663" w14:textId="77777777" w:rsidTr="00565C27">
        <w:trPr>
          <w:jc w:val="center"/>
        </w:trPr>
        <w:tc>
          <w:tcPr>
            <w:tcW w:w="756" w:type="dxa"/>
            <w:vAlign w:val="center"/>
          </w:tcPr>
          <w:p w14:paraId="2CB6D102"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7C7D10B7" w14:textId="7D929D05"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木门维修</w:t>
            </w:r>
          </w:p>
        </w:tc>
        <w:tc>
          <w:tcPr>
            <w:tcW w:w="10267" w:type="dxa"/>
            <w:vAlign w:val="center"/>
          </w:tcPr>
          <w:p w14:paraId="6C10A734" w14:textId="1B1099BE" w:rsidR="00565C27" w:rsidRDefault="00565C27" w:rsidP="00565C27">
            <w:pPr>
              <w:pStyle w:val="1"/>
              <w:spacing w:line="320" w:lineRule="exact"/>
              <w:rPr>
                <w:rFonts w:ascii="宋体" w:hAnsi="宋体" w:cs="宋体"/>
                <w:color w:val="000000" w:themeColor="text1"/>
                <w:sz w:val="24"/>
                <w:szCs w:val="24"/>
              </w:rPr>
            </w:pPr>
            <w:r w:rsidRPr="00915179">
              <w:rPr>
                <w:rFonts w:ascii="等线" w:eastAsia="等线" w:hAnsi="等线" w:cs="宋体" w:hint="eastAsia"/>
                <w:color w:val="000000"/>
                <w:sz w:val="24"/>
                <w:szCs w:val="24"/>
              </w:rPr>
              <w:t>单木门、子母木门维修（含锁具及五金）；油漆两遍。</w:t>
            </w:r>
          </w:p>
        </w:tc>
        <w:tc>
          <w:tcPr>
            <w:tcW w:w="720" w:type="dxa"/>
            <w:vAlign w:val="center"/>
          </w:tcPr>
          <w:p w14:paraId="55EB5F9D" w14:textId="1459B1A1"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套</w:t>
            </w:r>
          </w:p>
        </w:tc>
        <w:tc>
          <w:tcPr>
            <w:tcW w:w="965" w:type="dxa"/>
            <w:vAlign w:val="center"/>
          </w:tcPr>
          <w:p w14:paraId="41BFEF43" w14:textId="500033D8"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30</w:t>
            </w:r>
          </w:p>
        </w:tc>
      </w:tr>
      <w:tr w:rsidR="00565C27" w14:paraId="5F3BA643" w14:textId="77777777" w:rsidTr="00565C27">
        <w:trPr>
          <w:jc w:val="center"/>
        </w:trPr>
        <w:tc>
          <w:tcPr>
            <w:tcW w:w="756" w:type="dxa"/>
            <w:vAlign w:val="center"/>
          </w:tcPr>
          <w:p w14:paraId="7EA9B720"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4FE34DDF" w14:textId="7C9EBD2D"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风井</w:t>
            </w:r>
            <w:r>
              <w:rPr>
                <w:rFonts w:ascii="等线" w:eastAsia="等线" w:hAnsi="等线" w:cs="宋体" w:hint="eastAsia"/>
                <w:color w:val="000000"/>
                <w:kern w:val="0"/>
                <w:sz w:val="24"/>
                <w:szCs w:val="24"/>
              </w:rPr>
              <w:t>及</w:t>
            </w:r>
            <w:r w:rsidRPr="00915179">
              <w:rPr>
                <w:rFonts w:ascii="等线" w:eastAsia="等线" w:hAnsi="等线" w:cs="宋体" w:hint="eastAsia"/>
                <w:color w:val="000000"/>
                <w:kern w:val="0"/>
                <w:sz w:val="24"/>
                <w:szCs w:val="24"/>
              </w:rPr>
              <w:t>防水处理</w:t>
            </w:r>
          </w:p>
        </w:tc>
        <w:tc>
          <w:tcPr>
            <w:tcW w:w="10267" w:type="dxa"/>
            <w:vAlign w:val="center"/>
          </w:tcPr>
          <w:p w14:paraId="7FB2CEA8" w14:textId="66E6C76B" w:rsidR="00565C27" w:rsidRDefault="00565C27" w:rsidP="00565C27">
            <w:pPr>
              <w:widowControl/>
              <w:spacing w:line="320" w:lineRule="exact"/>
              <w:jc w:val="left"/>
              <w:textAlignment w:val="center"/>
              <w:rPr>
                <w:rFonts w:ascii="宋体" w:hAnsi="宋体" w:cs="宋体"/>
                <w:color w:val="000000" w:themeColor="text1"/>
                <w:sz w:val="24"/>
                <w:szCs w:val="24"/>
              </w:rPr>
            </w:pPr>
            <w:r w:rsidRPr="00915179">
              <w:rPr>
                <w:rFonts w:ascii="等线" w:eastAsia="等线" w:hAnsi="等线" w:cs="宋体" w:hint="eastAsia"/>
                <w:color w:val="000000"/>
                <w:kern w:val="0"/>
                <w:sz w:val="24"/>
                <w:szCs w:val="24"/>
              </w:rPr>
              <w:t>楼顶风井</w:t>
            </w:r>
            <w:r>
              <w:rPr>
                <w:rFonts w:ascii="等线" w:eastAsia="等线" w:hAnsi="等线" w:cs="宋体" w:hint="eastAsia"/>
                <w:color w:val="000000"/>
                <w:kern w:val="0"/>
                <w:sz w:val="24"/>
                <w:szCs w:val="24"/>
              </w:rPr>
              <w:t>部分</w:t>
            </w:r>
            <w:r w:rsidRPr="00915179">
              <w:rPr>
                <w:rFonts w:ascii="等线" w:eastAsia="等线" w:hAnsi="等线" w:cs="宋体" w:hint="eastAsia"/>
                <w:color w:val="000000"/>
                <w:kern w:val="0"/>
                <w:sz w:val="24"/>
                <w:szCs w:val="24"/>
              </w:rPr>
              <w:t>砖</w:t>
            </w:r>
            <w:r>
              <w:rPr>
                <w:rFonts w:ascii="等线" w:eastAsia="等线" w:hAnsi="等线" w:cs="宋体" w:hint="eastAsia"/>
                <w:color w:val="000000"/>
                <w:kern w:val="0"/>
                <w:sz w:val="24"/>
                <w:szCs w:val="24"/>
              </w:rPr>
              <w:t>结构及</w:t>
            </w:r>
            <w:r w:rsidRPr="00915179">
              <w:rPr>
                <w:rFonts w:ascii="等线" w:eastAsia="等线" w:hAnsi="等线" w:cs="宋体" w:hint="eastAsia"/>
                <w:color w:val="000000"/>
                <w:kern w:val="0"/>
                <w:sz w:val="24"/>
                <w:szCs w:val="24"/>
              </w:rPr>
              <w:t>风井防水处理</w:t>
            </w:r>
          </w:p>
        </w:tc>
        <w:tc>
          <w:tcPr>
            <w:tcW w:w="720" w:type="dxa"/>
            <w:vAlign w:val="center"/>
          </w:tcPr>
          <w:p w14:paraId="09AEF47A" w14:textId="32D1D4D0"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项</w:t>
            </w:r>
          </w:p>
        </w:tc>
        <w:tc>
          <w:tcPr>
            <w:tcW w:w="965" w:type="dxa"/>
            <w:vAlign w:val="center"/>
          </w:tcPr>
          <w:p w14:paraId="17E5A019" w14:textId="36DE0641"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w:t>
            </w:r>
          </w:p>
        </w:tc>
      </w:tr>
      <w:tr w:rsidR="00565C27" w14:paraId="0CEBC57C" w14:textId="77777777" w:rsidTr="00565C27">
        <w:trPr>
          <w:jc w:val="center"/>
        </w:trPr>
        <w:tc>
          <w:tcPr>
            <w:tcW w:w="756" w:type="dxa"/>
            <w:vAlign w:val="center"/>
          </w:tcPr>
          <w:p w14:paraId="0E66479D"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04D5FB66" w14:textId="70CC6AFE"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拆除及</w:t>
            </w:r>
            <w:r>
              <w:rPr>
                <w:rFonts w:ascii="等线" w:eastAsia="等线" w:hAnsi="等线" w:cs="宋体" w:hint="eastAsia"/>
                <w:color w:val="000000"/>
                <w:kern w:val="0"/>
                <w:sz w:val="24"/>
                <w:szCs w:val="24"/>
              </w:rPr>
              <w:t>下楼</w:t>
            </w:r>
          </w:p>
        </w:tc>
        <w:tc>
          <w:tcPr>
            <w:tcW w:w="10267" w:type="dxa"/>
            <w:vAlign w:val="center"/>
          </w:tcPr>
          <w:p w14:paraId="3E5AF6D0" w14:textId="3E7D32F5" w:rsidR="00565C27" w:rsidRDefault="00565C27" w:rsidP="00565C27">
            <w:pPr>
              <w:widowControl/>
              <w:spacing w:line="320" w:lineRule="exact"/>
              <w:jc w:val="left"/>
              <w:textAlignment w:val="center"/>
              <w:rPr>
                <w:rFonts w:ascii="宋体" w:hAnsi="宋体" w:cs="宋体"/>
                <w:b/>
                <w:bCs/>
                <w:color w:val="000000" w:themeColor="text1"/>
                <w:sz w:val="24"/>
                <w:szCs w:val="24"/>
              </w:rPr>
            </w:pPr>
            <w:r w:rsidRPr="00915179">
              <w:rPr>
                <w:rFonts w:ascii="等线" w:eastAsia="等线" w:hAnsi="等线" w:cs="宋体" w:hint="eastAsia"/>
                <w:color w:val="000000"/>
                <w:kern w:val="0"/>
                <w:sz w:val="24"/>
                <w:szCs w:val="24"/>
              </w:rPr>
              <w:t>实验台拆除、全木通风柜拆除、地砖拆除、部分墙面拆除，</w:t>
            </w:r>
            <w:r>
              <w:rPr>
                <w:rFonts w:ascii="等线" w:eastAsia="等线" w:hAnsi="等线" w:cs="宋体" w:hint="eastAsia"/>
                <w:color w:val="000000"/>
                <w:kern w:val="0"/>
                <w:sz w:val="24"/>
                <w:szCs w:val="24"/>
              </w:rPr>
              <w:t>箱式</w:t>
            </w:r>
            <w:r w:rsidRPr="00915179">
              <w:rPr>
                <w:rFonts w:ascii="等线" w:eastAsia="等线" w:hAnsi="等线" w:cs="宋体" w:hint="eastAsia"/>
                <w:color w:val="000000"/>
                <w:kern w:val="0"/>
                <w:sz w:val="24"/>
                <w:szCs w:val="24"/>
              </w:rPr>
              <w:t>风机拆除及</w:t>
            </w:r>
            <w:proofErr w:type="gramStart"/>
            <w:r w:rsidRPr="00915179">
              <w:rPr>
                <w:rFonts w:ascii="等线" w:eastAsia="等线" w:hAnsi="等线" w:cs="宋体" w:hint="eastAsia"/>
                <w:color w:val="000000"/>
                <w:kern w:val="0"/>
                <w:sz w:val="24"/>
                <w:szCs w:val="24"/>
              </w:rPr>
              <w:t>楼顶原</w:t>
            </w:r>
            <w:proofErr w:type="gramEnd"/>
            <w:r w:rsidRPr="00915179">
              <w:rPr>
                <w:rFonts w:ascii="等线" w:eastAsia="等线" w:hAnsi="等线" w:cs="宋体" w:hint="eastAsia"/>
                <w:color w:val="000000"/>
                <w:kern w:val="0"/>
                <w:sz w:val="24"/>
                <w:szCs w:val="24"/>
              </w:rPr>
              <w:t>玻璃钢弯头、变节拆除</w:t>
            </w:r>
            <w:r>
              <w:rPr>
                <w:rFonts w:ascii="等线" w:eastAsia="等线" w:hAnsi="等线" w:cs="宋体" w:hint="eastAsia"/>
                <w:color w:val="000000"/>
                <w:kern w:val="0"/>
                <w:sz w:val="24"/>
                <w:szCs w:val="24"/>
              </w:rPr>
              <w:t>及下楼</w:t>
            </w:r>
          </w:p>
        </w:tc>
        <w:tc>
          <w:tcPr>
            <w:tcW w:w="720" w:type="dxa"/>
            <w:vAlign w:val="center"/>
          </w:tcPr>
          <w:p w14:paraId="42BB6653" w14:textId="7EA2CB85"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项</w:t>
            </w:r>
          </w:p>
        </w:tc>
        <w:tc>
          <w:tcPr>
            <w:tcW w:w="965" w:type="dxa"/>
            <w:vAlign w:val="center"/>
          </w:tcPr>
          <w:p w14:paraId="2A51530C" w14:textId="46669A56"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w:t>
            </w:r>
          </w:p>
        </w:tc>
      </w:tr>
      <w:tr w:rsidR="00565C27" w14:paraId="086599BB" w14:textId="77777777" w:rsidTr="00565C27">
        <w:trPr>
          <w:jc w:val="center"/>
        </w:trPr>
        <w:tc>
          <w:tcPr>
            <w:tcW w:w="756" w:type="dxa"/>
            <w:vAlign w:val="center"/>
          </w:tcPr>
          <w:p w14:paraId="4C03DC85"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4B2FB62E" w14:textId="6D319805" w:rsidR="00565C27" w:rsidRDefault="00565C27" w:rsidP="00565C27">
            <w:pPr>
              <w:widowControl/>
              <w:jc w:val="center"/>
              <w:textAlignment w:val="center"/>
              <w:rPr>
                <w:rFonts w:asciiTheme="minorEastAsia" w:eastAsiaTheme="minorEastAsia" w:hAnsiTheme="minorEastAsia" w:cstheme="minorEastAsia"/>
                <w:kern w:val="0"/>
                <w:sz w:val="24"/>
                <w:szCs w:val="24"/>
                <w:lang w:bidi="ar"/>
              </w:rPr>
            </w:pPr>
            <w:r w:rsidRPr="00915179">
              <w:rPr>
                <w:rFonts w:ascii="等线" w:eastAsia="等线" w:hAnsi="等线" w:cs="宋体" w:hint="eastAsia"/>
                <w:color w:val="000000"/>
                <w:kern w:val="0"/>
                <w:sz w:val="24"/>
                <w:szCs w:val="24"/>
              </w:rPr>
              <w:t>垃圾清运</w:t>
            </w:r>
          </w:p>
        </w:tc>
        <w:tc>
          <w:tcPr>
            <w:tcW w:w="10267" w:type="dxa"/>
            <w:vAlign w:val="center"/>
          </w:tcPr>
          <w:p w14:paraId="21E9AD99" w14:textId="6418A7BC" w:rsidR="00565C27" w:rsidRDefault="00565C27" w:rsidP="00565C27">
            <w:pPr>
              <w:pStyle w:val="1"/>
              <w:spacing w:line="320" w:lineRule="exact"/>
              <w:rPr>
                <w:rFonts w:ascii="宋体" w:eastAsia="宋体" w:hAnsi="宋体" w:cs="宋体"/>
                <w:sz w:val="24"/>
                <w:szCs w:val="24"/>
                <w:lang w:bidi="ar"/>
              </w:rPr>
            </w:pPr>
            <w:r w:rsidRPr="00915179">
              <w:rPr>
                <w:rFonts w:ascii="等线" w:eastAsia="等线" w:hAnsi="等线" w:cs="宋体" w:hint="eastAsia"/>
                <w:color w:val="000000"/>
                <w:sz w:val="24"/>
                <w:szCs w:val="24"/>
              </w:rPr>
              <w:t>垃圾清运</w:t>
            </w:r>
            <w:r>
              <w:rPr>
                <w:rFonts w:ascii="等线" w:eastAsia="等线" w:hAnsi="等线" w:cs="宋体" w:hint="eastAsia"/>
                <w:color w:val="000000"/>
                <w:sz w:val="24"/>
                <w:szCs w:val="24"/>
              </w:rPr>
              <w:t>及施工围挡</w:t>
            </w:r>
          </w:p>
        </w:tc>
        <w:tc>
          <w:tcPr>
            <w:tcW w:w="720" w:type="dxa"/>
            <w:vAlign w:val="center"/>
          </w:tcPr>
          <w:p w14:paraId="1CB578A3" w14:textId="693BBA2B"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项</w:t>
            </w:r>
          </w:p>
        </w:tc>
        <w:tc>
          <w:tcPr>
            <w:tcW w:w="965" w:type="dxa"/>
            <w:vAlign w:val="center"/>
          </w:tcPr>
          <w:p w14:paraId="78E1C593" w14:textId="3361F729" w:rsidR="00565C27" w:rsidRDefault="00565C27" w:rsidP="00565C27">
            <w:pPr>
              <w:widowControl/>
              <w:jc w:val="center"/>
              <w:textAlignment w:val="center"/>
              <w:rPr>
                <w:rFonts w:ascii="宋体" w:hAnsi="宋体" w:cs="宋体"/>
                <w:sz w:val="24"/>
                <w:szCs w:val="24"/>
              </w:rPr>
            </w:pPr>
            <w:r w:rsidRPr="007716BA">
              <w:rPr>
                <w:rFonts w:ascii="宋体" w:hAnsi="宋体" w:cs="宋体" w:hint="eastAsia"/>
                <w:color w:val="000000"/>
                <w:kern w:val="0"/>
                <w:sz w:val="24"/>
                <w:szCs w:val="24"/>
              </w:rPr>
              <w:t>1</w:t>
            </w:r>
          </w:p>
        </w:tc>
      </w:tr>
      <w:tr w:rsidR="00565C27" w14:paraId="60F22946" w14:textId="77777777" w:rsidTr="00565C27">
        <w:trPr>
          <w:jc w:val="center"/>
        </w:trPr>
        <w:tc>
          <w:tcPr>
            <w:tcW w:w="756" w:type="dxa"/>
            <w:vAlign w:val="center"/>
          </w:tcPr>
          <w:p w14:paraId="3CC76231" w14:textId="77777777" w:rsidR="00565C27" w:rsidRDefault="00565C27" w:rsidP="00565C27">
            <w:pPr>
              <w:numPr>
                <w:ilvl w:val="0"/>
                <w:numId w:val="5"/>
              </w:numPr>
              <w:spacing w:line="360" w:lineRule="auto"/>
              <w:jc w:val="center"/>
              <w:rPr>
                <w:rFonts w:ascii="宋体" w:hAnsi="宋体" w:cs="宋体"/>
                <w:kern w:val="0"/>
                <w:sz w:val="24"/>
                <w:szCs w:val="24"/>
              </w:rPr>
            </w:pPr>
          </w:p>
        </w:tc>
        <w:tc>
          <w:tcPr>
            <w:tcW w:w="2058" w:type="dxa"/>
            <w:vAlign w:val="center"/>
          </w:tcPr>
          <w:p w14:paraId="480EC1AD" w14:textId="22A1DA80" w:rsidR="00565C27" w:rsidRDefault="00565C27" w:rsidP="00565C27">
            <w:pPr>
              <w:widowControl/>
              <w:jc w:val="center"/>
              <w:textAlignment w:val="center"/>
              <w:rPr>
                <w:rFonts w:asciiTheme="minorEastAsia" w:eastAsiaTheme="minorEastAsia" w:hAnsiTheme="minorEastAsia" w:cstheme="minorEastAsia"/>
                <w:bCs/>
                <w:kern w:val="0"/>
                <w:sz w:val="24"/>
                <w:szCs w:val="24"/>
                <w:lang w:bidi="ar"/>
              </w:rPr>
            </w:pPr>
            <w:r>
              <w:rPr>
                <w:rFonts w:ascii="等线" w:eastAsia="等线" w:hAnsi="等线" w:cs="宋体" w:hint="eastAsia"/>
                <w:color w:val="000000"/>
                <w:kern w:val="0"/>
                <w:sz w:val="24"/>
                <w:szCs w:val="24"/>
              </w:rPr>
              <w:t>搬迁保护</w:t>
            </w:r>
            <w:r w:rsidRPr="00915179">
              <w:rPr>
                <w:rFonts w:ascii="等线" w:eastAsia="等线" w:hAnsi="等线" w:cs="宋体" w:hint="eastAsia"/>
                <w:color w:val="000000"/>
                <w:kern w:val="0"/>
                <w:sz w:val="24"/>
                <w:szCs w:val="24"/>
              </w:rPr>
              <w:t xml:space="preserve">　</w:t>
            </w:r>
          </w:p>
        </w:tc>
        <w:tc>
          <w:tcPr>
            <w:tcW w:w="10267" w:type="dxa"/>
            <w:vAlign w:val="center"/>
          </w:tcPr>
          <w:p w14:paraId="2E91812F" w14:textId="20E7C31F" w:rsidR="00565C27" w:rsidRDefault="00565C27" w:rsidP="00565C27">
            <w:pPr>
              <w:pStyle w:val="1"/>
              <w:spacing w:line="320" w:lineRule="exact"/>
              <w:rPr>
                <w:rFonts w:ascii="宋体" w:eastAsia="宋体" w:hAnsi="宋体" w:cs="宋体"/>
                <w:color w:val="000000" w:themeColor="text1"/>
                <w:sz w:val="24"/>
                <w:szCs w:val="24"/>
                <w:lang w:bidi="ar"/>
              </w:rPr>
            </w:pPr>
            <w:r>
              <w:rPr>
                <w:rFonts w:ascii="等线" w:eastAsia="等线" w:hAnsi="等线" w:cs="宋体" w:hint="eastAsia"/>
                <w:color w:val="000000"/>
                <w:sz w:val="24"/>
                <w:szCs w:val="24"/>
              </w:rPr>
              <w:t>施工期间实验设备及器材搬迁保护</w:t>
            </w:r>
            <w:r w:rsidRPr="00915179">
              <w:rPr>
                <w:rFonts w:ascii="等线" w:eastAsia="等线" w:hAnsi="等线" w:cs="宋体" w:hint="eastAsia"/>
                <w:color w:val="000000"/>
                <w:sz w:val="24"/>
                <w:szCs w:val="24"/>
              </w:rPr>
              <w:t xml:space="preserve">　</w:t>
            </w:r>
          </w:p>
        </w:tc>
        <w:tc>
          <w:tcPr>
            <w:tcW w:w="720" w:type="dxa"/>
            <w:vAlign w:val="center"/>
          </w:tcPr>
          <w:p w14:paraId="1F15AAD6" w14:textId="5053BD2E"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 xml:space="preserve">项　</w:t>
            </w:r>
          </w:p>
        </w:tc>
        <w:tc>
          <w:tcPr>
            <w:tcW w:w="965" w:type="dxa"/>
            <w:vAlign w:val="center"/>
          </w:tcPr>
          <w:p w14:paraId="1D47A784" w14:textId="378D6D05" w:rsidR="00565C27" w:rsidRDefault="00565C27" w:rsidP="00565C27">
            <w:pPr>
              <w:widowControl/>
              <w:jc w:val="center"/>
              <w:textAlignment w:val="center"/>
              <w:rPr>
                <w:rFonts w:ascii="宋体" w:hAnsi="宋体" w:cs="宋体"/>
                <w:color w:val="000000" w:themeColor="text1"/>
                <w:sz w:val="24"/>
                <w:szCs w:val="24"/>
              </w:rPr>
            </w:pPr>
            <w:r w:rsidRPr="007716BA">
              <w:rPr>
                <w:rFonts w:ascii="宋体" w:hAnsi="宋体" w:cs="宋体" w:hint="eastAsia"/>
                <w:color w:val="000000"/>
                <w:kern w:val="0"/>
                <w:sz w:val="24"/>
                <w:szCs w:val="24"/>
              </w:rPr>
              <w:t>1</w:t>
            </w:r>
          </w:p>
        </w:tc>
      </w:tr>
    </w:tbl>
    <w:p w14:paraId="3D049767" w14:textId="76353E58" w:rsidR="00120626" w:rsidRDefault="00AC2F73">
      <w:pPr>
        <w:spacing w:line="360" w:lineRule="auto"/>
        <w:jc w:val="left"/>
        <w:rPr>
          <w:rFonts w:ascii="宋体" w:hAnsi="宋体" w:cs="宋体"/>
          <w:b/>
          <w:bCs/>
          <w:sz w:val="28"/>
          <w:szCs w:val="28"/>
        </w:rPr>
      </w:pPr>
      <w:r>
        <w:rPr>
          <w:rFonts w:ascii="宋体" w:hAnsi="宋体" w:cs="宋体"/>
          <w:b/>
          <w:bCs/>
          <w:sz w:val="28"/>
          <w:szCs w:val="28"/>
        </w:rPr>
        <w:t xml:space="preserve">        </w:t>
      </w:r>
    </w:p>
    <w:p w14:paraId="74312993" w14:textId="77777777" w:rsidR="00120626" w:rsidRDefault="00AC2F73">
      <w:pPr>
        <w:spacing w:line="360" w:lineRule="auto"/>
        <w:jc w:val="left"/>
        <w:rPr>
          <w:rFonts w:ascii="宋体"/>
          <w:b/>
          <w:bCs/>
          <w:sz w:val="28"/>
          <w:szCs w:val="28"/>
        </w:rPr>
        <w:sectPr w:rsidR="00120626">
          <w:pgSz w:w="16838" w:h="11906" w:orient="landscape"/>
          <w:pgMar w:top="1797" w:right="1440" w:bottom="1797" w:left="1440" w:header="851" w:footer="992" w:gutter="0"/>
          <w:cols w:space="0"/>
          <w:docGrid w:type="linesAndChars" w:linePitch="319" w:charSpace="640"/>
        </w:sectPr>
      </w:pPr>
      <w:r>
        <w:rPr>
          <w:rFonts w:ascii="宋体" w:hAnsi="宋体" w:cs="宋体"/>
          <w:b/>
          <w:bCs/>
          <w:sz w:val="28"/>
          <w:szCs w:val="28"/>
        </w:rPr>
        <w:t xml:space="preserve">   </w:t>
      </w:r>
    </w:p>
    <w:p w14:paraId="1D14E078" w14:textId="77777777" w:rsidR="00120626" w:rsidRDefault="00AC2F73">
      <w:pPr>
        <w:snapToGrid w:val="0"/>
        <w:spacing w:line="360" w:lineRule="auto"/>
        <w:rPr>
          <w:rFonts w:ascii="宋体"/>
          <w:sz w:val="28"/>
          <w:szCs w:val="28"/>
        </w:rPr>
      </w:pPr>
      <w:r>
        <w:rPr>
          <w:rFonts w:ascii="宋体" w:hAnsi="宋体" w:cs="宋体" w:hint="eastAsia"/>
          <w:kern w:val="0"/>
          <w:sz w:val="28"/>
          <w:szCs w:val="28"/>
        </w:rPr>
        <w:lastRenderedPageBreak/>
        <w:t>附件</w:t>
      </w:r>
      <w:r>
        <w:rPr>
          <w:rFonts w:ascii="宋体" w:hAnsi="宋体" w:cs="宋体"/>
          <w:kern w:val="0"/>
          <w:sz w:val="28"/>
          <w:szCs w:val="28"/>
        </w:rPr>
        <w:t>3</w:t>
      </w:r>
      <w:r>
        <w:rPr>
          <w:rFonts w:ascii="宋体" w:hAnsi="宋体" w:cs="宋体" w:hint="eastAsia"/>
          <w:kern w:val="0"/>
          <w:sz w:val="28"/>
          <w:szCs w:val="28"/>
        </w:rPr>
        <w:t>：</w:t>
      </w:r>
      <w:r>
        <w:rPr>
          <w:rFonts w:ascii="宋体" w:hAnsi="宋体" w:cs="宋体"/>
          <w:kern w:val="0"/>
          <w:sz w:val="28"/>
          <w:szCs w:val="28"/>
        </w:rPr>
        <w:t xml:space="preserve">            </w:t>
      </w:r>
      <w:r>
        <w:rPr>
          <w:rFonts w:ascii="宋体" w:hAnsi="宋体" w:cs="宋体"/>
          <w:sz w:val="28"/>
          <w:szCs w:val="28"/>
        </w:rPr>
        <w:t xml:space="preserve">      </w:t>
      </w:r>
    </w:p>
    <w:p w14:paraId="44F41D02" w14:textId="77777777" w:rsidR="00120626" w:rsidRDefault="00AC2F73">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b/>
          <w:bCs/>
          <w:sz w:val="36"/>
          <w:szCs w:val="36"/>
        </w:rPr>
        <w:t xml:space="preserve"> </w:t>
      </w:r>
      <w:r>
        <w:rPr>
          <w:rFonts w:ascii="宋体" w:hAnsi="宋体" w:cs="宋体" w:hint="eastAsia"/>
          <w:b/>
          <w:bCs/>
          <w:sz w:val="36"/>
          <w:szCs w:val="36"/>
        </w:rPr>
        <w:t>售后服务计划及保障措施</w:t>
      </w:r>
    </w:p>
    <w:p w14:paraId="64099F28" w14:textId="77777777" w:rsidR="00120626" w:rsidRDefault="00AC2F73">
      <w:pPr>
        <w:spacing w:line="360" w:lineRule="auto"/>
        <w:ind w:firstLineChars="200" w:firstLine="486"/>
        <w:rPr>
          <w:rFonts w:ascii="宋体" w:hAnsi="宋体" w:cs="宋体"/>
          <w:sz w:val="24"/>
          <w:szCs w:val="24"/>
        </w:rPr>
      </w:pPr>
      <w:r>
        <w:rPr>
          <w:rFonts w:ascii="宋体" w:hAnsi="宋体" w:cs="宋体" w:hint="eastAsia"/>
          <w:sz w:val="24"/>
          <w:szCs w:val="24"/>
        </w:rPr>
        <w:t>我单位就招标编号：</w:t>
      </w:r>
      <w:proofErr w:type="gramStart"/>
      <w:r>
        <w:rPr>
          <w:rFonts w:ascii="宋体" w:hAnsi="宋体" w:cs="宋体" w:hint="eastAsia"/>
          <w:sz w:val="24"/>
          <w:szCs w:val="24"/>
          <w:u w:val="single"/>
        </w:rPr>
        <w:t>豫财招标</w:t>
      </w:r>
      <w:proofErr w:type="gramEnd"/>
      <w:r>
        <w:rPr>
          <w:rFonts w:ascii="宋体" w:hAnsi="宋体" w:cs="宋体" w:hint="eastAsia"/>
          <w:sz w:val="24"/>
          <w:szCs w:val="24"/>
          <w:u w:val="single"/>
        </w:rPr>
        <w:t>采购-2019-824号郑州大学化学与分子工程学院</w:t>
      </w:r>
      <w:proofErr w:type="gramStart"/>
      <w:r>
        <w:rPr>
          <w:rFonts w:ascii="宋体" w:hAnsi="宋体" w:cs="宋体" w:hint="eastAsia"/>
          <w:sz w:val="24"/>
          <w:szCs w:val="24"/>
          <w:u w:val="single"/>
        </w:rPr>
        <w:t>席振峰宋</w:t>
      </w:r>
      <w:proofErr w:type="gramEnd"/>
      <w:r>
        <w:rPr>
          <w:rFonts w:ascii="宋体" w:hAnsi="宋体" w:cs="宋体" w:hint="eastAsia"/>
          <w:sz w:val="24"/>
          <w:szCs w:val="24"/>
          <w:u w:val="single"/>
        </w:rPr>
        <w:t>延林团队实验室建设采购项目</w:t>
      </w:r>
      <w:r>
        <w:rPr>
          <w:rFonts w:ascii="宋体" w:hAnsi="宋体" w:cs="宋体" w:hint="eastAsia"/>
          <w:sz w:val="24"/>
          <w:szCs w:val="24"/>
        </w:rPr>
        <w:t>售后服务及质量保证承诺如下：</w:t>
      </w:r>
    </w:p>
    <w:p w14:paraId="602B9BAB" w14:textId="387B3A06" w:rsidR="00120626" w:rsidRDefault="00AC2F73">
      <w:pPr>
        <w:pStyle w:val="a4"/>
        <w:spacing w:line="360" w:lineRule="auto"/>
        <w:ind w:firstLineChars="250" w:firstLine="608"/>
        <w:rPr>
          <w:rFonts w:hAnsi="宋体"/>
        </w:rPr>
      </w:pPr>
      <w:r>
        <w:rPr>
          <w:rFonts w:hAnsi="宋体" w:hint="eastAsia"/>
        </w:rPr>
        <w:t>1、我公司郑重承诺本次投标活动中，所有设备质保期限均为合同生效后</w:t>
      </w:r>
      <w:r>
        <w:rPr>
          <w:rFonts w:hAnsi="宋体" w:hint="eastAsia"/>
          <w:u w:val="single"/>
        </w:rPr>
        <w:t xml:space="preserve"> </w:t>
      </w:r>
      <w:r w:rsidR="00565C27">
        <w:rPr>
          <w:rFonts w:hAnsi="宋体" w:hint="eastAsia"/>
          <w:b/>
          <w:bCs/>
          <w:u w:val="single"/>
        </w:rPr>
        <w:t>3</w:t>
      </w:r>
      <w:r>
        <w:rPr>
          <w:rFonts w:hAnsi="宋体" w:hint="eastAsia"/>
          <w:b/>
          <w:bCs/>
          <w:u w:val="single"/>
        </w:rPr>
        <w:t xml:space="preserve"> </w:t>
      </w:r>
      <w:r>
        <w:rPr>
          <w:rFonts w:hAnsi="宋体" w:hint="eastAsia"/>
        </w:rPr>
        <w:t>年。</w:t>
      </w:r>
    </w:p>
    <w:p w14:paraId="03FFDCAC" w14:textId="77777777" w:rsidR="00120626" w:rsidRDefault="00AC2F73">
      <w:pPr>
        <w:spacing w:line="360" w:lineRule="auto"/>
        <w:ind w:firstLineChars="250" w:firstLine="608"/>
        <w:rPr>
          <w:rFonts w:ascii="宋体" w:hAnsi="宋体" w:cs="宋体"/>
          <w:sz w:val="24"/>
          <w:szCs w:val="24"/>
        </w:rPr>
      </w:pPr>
      <w:r>
        <w:rPr>
          <w:rFonts w:ascii="宋体" w:hAnsi="宋体" w:cs="宋体" w:hint="eastAsia"/>
          <w:sz w:val="24"/>
          <w:szCs w:val="24"/>
        </w:rPr>
        <w:t>2、所投货物非人为损坏出现问题，我单位在接到正式通知后</w:t>
      </w:r>
      <w:r>
        <w:rPr>
          <w:rFonts w:ascii="宋体" w:hAnsi="宋体" w:cs="宋体" w:hint="eastAsia"/>
          <w:sz w:val="24"/>
          <w:szCs w:val="24"/>
          <w:u w:val="single"/>
        </w:rPr>
        <w:t xml:space="preserve"> 1 </w:t>
      </w:r>
      <w:r>
        <w:rPr>
          <w:rFonts w:ascii="宋体" w:hAnsi="宋体" w:cs="宋体" w:hint="eastAsia"/>
          <w:sz w:val="24"/>
          <w:szCs w:val="24"/>
        </w:rPr>
        <w:t>小时内响，</w:t>
      </w:r>
      <w:r>
        <w:rPr>
          <w:rFonts w:ascii="宋体" w:hAnsi="宋体" w:cs="宋体" w:hint="eastAsia"/>
          <w:sz w:val="24"/>
          <w:szCs w:val="24"/>
          <w:u w:val="single"/>
        </w:rPr>
        <w:t xml:space="preserve">  2</w:t>
      </w:r>
      <w:r>
        <w:rPr>
          <w:rFonts w:ascii="宋体" w:hAnsi="宋体" w:cs="宋体" w:hint="eastAsia"/>
          <w:sz w:val="24"/>
          <w:szCs w:val="24"/>
        </w:rPr>
        <w:t>小时内到达现场进行检修，解决问题时间不超过</w:t>
      </w:r>
      <w:r>
        <w:rPr>
          <w:rFonts w:ascii="宋体" w:hAnsi="宋体" w:cs="宋体" w:hint="eastAsia"/>
          <w:sz w:val="24"/>
          <w:szCs w:val="24"/>
          <w:u w:val="single"/>
        </w:rPr>
        <w:t xml:space="preserve">  24  </w:t>
      </w:r>
      <w:r>
        <w:rPr>
          <w:rFonts w:ascii="宋体" w:hAnsi="宋体" w:cs="宋体" w:hint="eastAsia"/>
          <w:sz w:val="24"/>
          <w:szCs w:val="24"/>
        </w:rPr>
        <w:t>小时。若不能在上述承诺的时间内解决问题，则在</w:t>
      </w:r>
      <w:r>
        <w:rPr>
          <w:rFonts w:ascii="宋体" w:hAnsi="宋体" w:cs="宋体" w:hint="eastAsia"/>
          <w:sz w:val="24"/>
          <w:szCs w:val="24"/>
          <w:u w:val="single"/>
        </w:rPr>
        <w:t xml:space="preserve">  2  </w:t>
      </w:r>
      <w:proofErr w:type="gramStart"/>
      <w:r>
        <w:rPr>
          <w:rFonts w:ascii="宋体" w:hAnsi="宋体" w:cs="宋体" w:hint="eastAsia"/>
          <w:sz w:val="24"/>
          <w:szCs w:val="24"/>
        </w:rPr>
        <w:t>个</w:t>
      </w:r>
      <w:proofErr w:type="gramEnd"/>
      <w:r>
        <w:rPr>
          <w:rFonts w:ascii="宋体" w:hAnsi="宋体" w:cs="宋体" w:hint="eastAsia"/>
          <w:sz w:val="24"/>
          <w:szCs w:val="24"/>
        </w:rPr>
        <w:t>工作日内提供与原问题机器同品牌规格型号的全新仪器备机服务，直到原设备修复，期间产生的所有费用均有我单位承担。原设备修复后的质保期限相延长至新的保修期截止日，全新备机在使用期间的质保及</w:t>
      </w:r>
      <w:proofErr w:type="gramStart"/>
      <w:r>
        <w:rPr>
          <w:rFonts w:ascii="宋体" w:hAnsi="宋体" w:cs="宋体" w:hint="eastAsia"/>
          <w:sz w:val="24"/>
          <w:szCs w:val="24"/>
        </w:rPr>
        <w:t>售后均</w:t>
      </w:r>
      <w:proofErr w:type="gramEnd"/>
      <w:r>
        <w:rPr>
          <w:rFonts w:ascii="宋体" w:hAnsi="宋体" w:cs="宋体" w:hint="eastAsia"/>
          <w:sz w:val="24"/>
          <w:szCs w:val="24"/>
        </w:rPr>
        <w:t>按上述承诺执行。</w:t>
      </w:r>
    </w:p>
    <w:p w14:paraId="09C15508" w14:textId="77777777" w:rsidR="00120626" w:rsidRDefault="00AC2F73">
      <w:pPr>
        <w:spacing w:line="360" w:lineRule="auto"/>
        <w:ind w:leftChars="257" w:left="1034" w:hangingChars="200" w:hanging="486"/>
        <w:rPr>
          <w:rFonts w:ascii="宋体" w:hAnsi="宋体" w:cs="宋体"/>
          <w:sz w:val="24"/>
          <w:szCs w:val="24"/>
        </w:rPr>
      </w:pPr>
      <w:r>
        <w:rPr>
          <w:rFonts w:ascii="宋体" w:hAnsi="宋体" w:cs="宋体" w:hint="eastAsia"/>
          <w:sz w:val="24"/>
          <w:szCs w:val="24"/>
        </w:rPr>
        <w:t>3、售后</w:t>
      </w:r>
    </w:p>
    <w:p w14:paraId="58E7BD44" w14:textId="77777777" w:rsidR="00120626" w:rsidRDefault="00AC2F73">
      <w:pPr>
        <w:spacing w:line="360" w:lineRule="auto"/>
        <w:ind w:leftChars="257" w:left="1034" w:hangingChars="200" w:hanging="486"/>
        <w:rPr>
          <w:rFonts w:ascii="宋体" w:hAnsi="宋体" w:cs="宋体"/>
          <w:sz w:val="24"/>
          <w:szCs w:val="24"/>
          <w:u w:val="single"/>
        </w:rPr>
      </w:pPr>
      <w:r>
        <w:rPr>
          <w:rFonts w:ascii="宋体" w:hAnsi="宋体" w:cs="宋体" w:hint="eastAsia"/>
          <w:sz w:val="24"/>
          <w:szCs w:val="24"/>
        </w:rPr>
        <w:t>3.1维修单位名称：</w:t>
      </w:r>
      <w:r>
        <w:rPr>
          <w:rFonts w:ascii="宋体" w:hAnsi="宋体" w:cs="宋体" w:hint="eastAsia"/>
          <w:sz w:val="24"/>
          <w:szCs w:val="24"/>
          <w:u w:val="single"/>
        </w:rPr>
        <w:t>郑州瑞科科教设备安装有限公司</w:t>
      </w:r>
    </w:p>
    <w:p w14:paraId="4D54BDBB" w14:textId="77777777" w:rsidR="00120626" w:rsidRDefault="00AC2F73">
      <w:pPr>
        <w:spacing w:line="360" w:lineRule="auto"/>
        <w:ind w:leftChars="428" w:left="1034" w:hangingChars="50" w:hanging="122"/>
        <w:rPr>
          <w:rFonts w:asciiTheme="minorEastAsia" w:hAnsiTheme="minorEastAsia"/>
          <w:sz w:val="24"/>
          <w:szCs w:val="21"/>
        </w:rPr>
      </w:pPr>
      <w:r>
        <w:rPr>
          <w:rFonts w:ascii="宋体" w:hAnsi="宋体" w:cs="宋体" w:hint="eastAsia"/>
          <w:sz w:val="24"/>
          <w:szCs w:val="24"/>
        </w:rPr>
        <w:t>售后服务地点：</w:t>
      </w:r>
      <w:r>
        <w:rPr>
          <w:rFonts w:asciiTheme="minorEastAsia" w:hAnsiTheme="minorEastAsia" w:hint="eastAsia"/>
          <w:sz w:val="24"/>
          <w:szCs w:val="21"/>
        </w:rPr>
        <w:t>郑</w:t>
      </w:r>
      <w:r>
        <w:rPr>
          <w:rFonts w:asciiTheme="minorEastAsia" w:hAnsiTheme="minorEastAsia"/>
          <w:sz w:val="24"/>
          <w:szCs w:val="21"/>
        </w:rPr>
        <w:t>州市高新区</w:t>
      </w:r>
      <w:r>
        <w:rPr>
          <w:rFonts w:asciiTheme="minorEastAsia" w:hAnsiTheme="minorEastAsia" w:hint="eastAsia"/>
          <w:sz w:val="24"/>
          <w:szCs w:val="21"/>
        </w:rPr>
        <w:t>26号</w:t>
      </w:r>
      <w:r>
        <w:rPr>
          <w:rFonts w:asciiTheme="minorEastAsia" w:hAnsiTheme="minorEastAsia"/>
          <w:sz w:val="24"/>
          <w:szCs w:val="21"/>
        </w:rPr>
        <w:t>院</w:t>
      </w:r>
      <w:r>
        <w:rPr>
          <w:rFonts w:asciiTheme="minorEastAsia" w:hAnsiTheme="minorEastAsia" w:hint="eastAsia"/>
          <w:sz w:val="24"/>
          <w:szCs w:val="21"/>
        </w:rPr>
        <w:t>4号</w:t>
      </w:r>
      <w:r>
        <w:rPr>
          <w:rFonts w:asciiTheme="minorEastAsia" w:hAnsiTheme="minorEastAsia"/>
          <w:sz w:val="24"/>
          <w:szCs w:val="21"/>
        </w:rPr>
        <w:t>楼东</w:t>
      </w:r>
      <w:r>
        <w:rPr>
          <w:rFonts w:asciiTheme="minorEastAsia" w:hAnsiTheme="minorEastAsia" w:hint="eastAsia"/>
          <w:sz w:val="24"/>
          <w:szCs w:val="21"/>
        </w:rPr>
        <w:t>308室</w:t>
      </w:r>
    </w:p>
    <w:p w14:paraId="46FF9B94" w14:textId="77777777" w:rsidR="00120626" w:rsidRDefault="00AC2F73">
      <w:pPr>
        <w:spacing w:line="360" w:lineRule="auto"/>
        <w:ind w:leftChars="428" w:left="1034" w:hangingChars="50" w:hanging="122"/>
        <w:rPr>
          <w:rFonts w:asciiTheme="minorEastAsia" w:hAnsiTheme="minorEastAsia"/>
          <w:sz w:val="24"/>
          <w:szCs w:val="21"/>
        </w:rPr>
      </w:pPr>
      <w:r>
        <w:rPr>
          <w:rFonts w:ascii="宋体" w:hAnsi="宋体" w:cs="宋体" w:hint="eastAsia"/>
          <w:sz w:val="24"/>
          <w:szCs w:val="24"/>
        </w:rPr>
        <w:t>联系人：</w:t>
      </w:r>
      <w:r>
        <w:rPr>
          <w:rFonts w:asciiTheme="minorEastAsia" w:hAnsiTheme="minorEastAsia"/>
          <w:sz w:val="24"/>
          <w:szCs w:val="21"/>
        </w:rPr>
        <w:t>王</w:t>
      </w:r>
      <w:r>
        <w:rPr>
          <w:rFonts w:asciiTheme="minorEastAsia" w:hAnsiTheme="minorEastAsia" w:hint="eastAsia"/>
          <w:sz w:val="24"/>
          <w:szCs w:val="21"/>
        </w:rPr>
        <w:t xml:space="preserve"> </w:t>
      </w:r>
      <w:r>
        <w:rPr>
          <w:rFonts w:asciiTheme="minorEastAsia" w:hAnsiTheme="minorEastAsia"/>
          <w:sz w:val="24"/>
          <w:szCs w:val="21"/>
        </w:rPr>
        <w:t>宏</w:t>
      </w:r>
      <w:r>
        <w:rPr>
          <w:rFonts w:asciiTheme="minorEastAsia" w:hAnsiTheme="minorEastAsia" w:hint="eastAsia"/>
          <w:sz w:val="24"/>
          <w:szCs w:val="21"/>
        </w:rPr>
        <w:t xml:space="preserve">     </w:t>
      </w:r>
      <w:r>
        <w:rPr>
          <w:rFonts w:ascii="宋体" w:hAnsi="宋体" w:cs="宋体" w:hint="eastAsia"/>
          <w:sz w:val="24"/>
          <w:szCs w:val="24"/>
        </w:rPr>
        <w:t>联系电话：</w:t>
      </w:r>
      <w:r>
        <w:rPr>
          <w:rFonts w:asciiTheme="minorEastAsia" w:hAnsiTheme="minorEastAsia" w:hint="eastAsia"/>
          <w:sz w:val="24"/>
          <w:szCs w:val="21"/>
        </w:rPr>
        <w:t xml:space="preserve">13663835734     </w:t>
      </w:r>
      <w:r>
        <w:rPr>
          <w:rFonts w:ascii="宋体" w:hAnsi="宋体" w:cs="宋体" w:hint="eastAsia"/>
          <w:sz w:val="24"/>
          <w:szCs w:val="24"/>
        </w:rPr>
        <w:t>职称：</w:t>
      </w:r>
      <w:r>
        <w:rPr>
          <w:rFonts w:asciiTheme="minorEastAsia" w:hAnsiTheme="minorEastAsia" w:hint="eastAsia"/>
          <w:sz w:val="24"/>
          <w:szCs w:val="21"/>
        </w:rPr>
        <w:t>中</w:t>
      </w:r>
      <w:r>
        <w:rPr>
          <w:rFonts w:asciiTheme="minorEastAsia" w:hAnsiTheme="minorEastAsia"/>
          <w:sz w:val="24"/>
          <w:szCs w:val="21"/>
        </w:rPr>
        <w:t>级职</w:t>
      </w:r>
      <w:r>
        <w:rPr>
          <w:rFonts w:asciiTheme="minorEastAsia" w:hAnsiTheme="minorEastAsia" w:hint="eastAsia"/>
          <w:sz w:val="24"/>
          <w:szCs w:val="21"/>
        </w:rPr>
        <w:t xml:space="preserve">称 </w:t>
      </w:r>
    </w:p>
    <w:p w14:paraId="57006524" w14:textId="77777777" w:rsidR="00120626" w:rsidRDefault="00AC2F73">
      <w:pPr>
        <w:spacing w:line="360" w:lineRule="auto"/>
        <w:ind w:firstLineChars="200" w:firstLine="486"/>
        <w:rPr>
          <w:rFonts w:ascii="宋体" w:eastAsiaTheme="minorEastAsia" w:hAnsi="宋体" w:cs="宋体"/>
          <w:sz w:val="24"/>
          <w:szCs w:val="24"/>
          <w:u w:val="single"/>
        </w:rPr>
      </w:pPr>
      <w:r>
        <w:rPr>
          <w:rFonts w:asciiTheme="minorEastAsia" w:hAnsiTheme="minorEastAsia" w:hint="eastAsia"/>
          <w:sz w:val="24"/>
          <w:szCs w:val="21"/>
        </w:rPr>
        <w:t>2002年至</w:t>
      </w:r>
      <w:r>
        <w:rPr>
          <w:rFonts w:asciiTheme="minorEastAsia" w:hAnsiTheme="minorEastAsia"/>
          <w:sz w:val="24"/>
          <w:szCs w:val="21"/>
        </w:rPr>
        <w:t>现今工作于</w:t>
      </w:r>
      <w:r>
        <w:rPr>
          <w:rFonts w:asciiTheme="minorEastAsia" w:hAnsiTheme="minorEastAsia" w:hint="eastAsia"/>
          <w:sz w:val="24"/>
          <w:szCs w:val="21"/>
        </w:rPr>
        <w:t>郑州瑞科科教设备安装有限公司</w:t>
      </w:r>
      <w:r>
        <w:rPr>
          <w:rFonts w:asciiTheme="minorEastAsia" w:hAnsiTheme="minorEastAsia"/>
          <w:sz w:val="24"/>
          <w:szCs w:val="21"/>
        </w:rPr>
        <w:t>，实验室</w:t>
      </w:r>
      <w:r>
        <w:rPr>
          <w:rFonts w:asciiTheme="minorEastAsia" w:hAnsiTheme="minorEastAsia" w:hint="eastAsia"/>
          <w:sz w:val="24"/>
          <w:szCs w:val="21"/>
        </w:rPr>
        <w:t>技</w:t>
      </w:r>
      <w:r>
        <w:rPr>
          <w:rFonts w:asciiTheme="minorEastAsia" w:hAnsiTheme="minorEastAsia"/>
          <w:sz w:val="24"/>
          <w:szCs w:val="21"/>
        </w:rPr>
        <w:t>术工作</w:t>
      </w:r>
      <w:r>
        <w:rPr>
          <w:rFonts w:asciiTheme="minorEastAsia" w:hAnsiTheme="minorEastAsia" w:hint="eastAsia"/>
          <w:sz w:val="24"/>
          <w:szCs w:val="21"/>
        </w:rPr>
        <w:t>17年</w:t>
      </w:r>
      <w:r>
        <w:rPr>
          <w:rFonts w:asciiTheme="minorEastAsia" w:hAnsiTheme="minorEastAsia"/>
          <w:sz w:val="24"/>
          <w:szCs w:val="21"/>
        </w:rPr>
        <w:t>以上</w:t>
      </w:r>
      <w:r>
        <w:rPr>
          <w:rFonts w:asciiTheme="minorEastAsia" w:hAnsiTheme="minorEastAsia" w:hint="eastAsia"/>
          <w:sz w:val="24"/>
          <w:szCs w:val="21"/>
        </w:rPr>
        <w:t>经</w:t>
      </w:r>
      <w:r>
        <w:rPr>
          <w:rFonts w:asciiTheme="minorEastAsia" w:hAnsiTheme="minorEastAsia"/>
          <w:sz w:val="24"/>
          <w:szCs w:val="21"/>
        </w:rPr>
        <w:t>历，</w:t>
      </w:r>
      <w:r>
        <w:rPr>
          <w:rFonts w:asciiTheme="minorEastAsia" w:hAnsiTheme="minorEastAsia" w:hint="eastAsia"/>
          <w:sz w:val="24"/>
          <w:szCs w:val="21"/>
        </w:rPr>
        <w:t>从</w:t>
      </w:r>
      <w:r>
        <w:rPr>
          <w:rFonts w:asciiTheme="minorEastAsia" w:hAnsiTheme="minorEastAsia"/>
          <w:sz w:val="24"/>
          <w:szCs w:val="21"/>
        </w:rPr>
        <w:t>事</w:t>
      </w:r>
      <w:r>
        <w:rPr>
          <w:rFonts w:asciiTheme="minorEastAsia" w:hAnsiTheme="minorEastAsia" w:hint="eastAsia"/>
          <w:sz w:val="24"/>
          <w:szCs w:val="21"/>
        </w:rPr>
        <w:t>专</w:t>
      </w:r>
      <w:r>
        <w:rPr>
          <w:rFonts w:asciiTheme="minorEastAsia" w:hAnsiTheme="minorEastAsia"/>
          <w:sz w:val="24"/>
          <w:szCs w:val="21"/>
        </w:rPr>
        <w:t>业</w:t>
      </w:r>
      <w:r>
        <w:rPr>
          <w:rFonts w:asciiTheme="minorEastAsia" w:hAnsiTheme="minorEastAsia" w:hint="eastAsia"/>
          <w:sz w:val="24"/>
          <w:szCs w:val="21"/>
        </w:rPr>
        <w:t>：</w:t>
      </w:r>
      <w:r>
        <w:rPr>
          <w:rFonts w:asciiTheme="minorEastAsia" w:hAnsiTheme="minorEastAsia"/>
          <w:sz w:val="24"/>
          <w:szCs w:val="21"/>
        </w:rPr>
        <w:t>水、电、木</w:t>
      </w:r>
      <w:r>
        <w:rPr>
          <w:rFonts w:asciiTheme="minorEastAsia" w:hAnsiTheme="minorEastAsia" w:hint="eastAsia"/>
          <w:sz w:val="24"/>
          <w:szCs w:val="21"/>
        </w:rPr>
        <w:t>工及</w:t>
      </w:r>
      <w:r>
        <w:rPr>
          <w:rFonts w:asciiTheme="minorEastAsia" w:hAnsiTheme="minorEastAsia"/>
          <w:sz w:val="24"/>
          <w:szCs w:val="21"/>
        </w:rPr>
        <w:t>净化通风专业</w:t>
      </w:r>
      <w:r>
        <w:rPr>
          <w:rFonts w:asciiTheme="minorEastAsia" w:hAnsiTheme="minorEastAsia" w:hint="eastAsia"/>
          <w:sz w:val="24"/>
          <w:szCs w:val="21"/>
        </w:rPr>
        <w:t>，</w:t>
      </w:r>
      <w:r>
        <w:rPr>
          <w:rFonts w:asciiTheme="minorEastAsia" w:hAnsiTheme="minorEastAsia"/>
          <w:sz w:val="24"/>
          <w:szCs w:val="21"/>
        </w:rPr>
        <w:t>具有较强的</w:t>
      </w:r>
      <w:r>
        <w:rPr>
          <w:rFonts w:asciiTheme="minorEastAsia" w:hAnsiTheme="minorEastAsia" w:hint="eastAsia"/>
          <w:sz w:val="24"/>
          <w:szCs w:val="21"/>
        </w:rPr>
        <w:t>维</w:t>
      </w:r>
      <w:r>
        <w:rPr>
          <w:rFonts w:asciiTheme="minorEastAsia" w:hAnsiTheme="minorEastAsia"/>
          <w:sz w:val="24"/>
          <w:szCs w:val="21"/>
        </w:rPr>
        <w:t>修</w:t>
      </w:r>
      <w:r>
        <w:rPr>
          <w:rFonts w:asciiTheme="minorEastAsia" w:hAnsiTheme="minorEastAsia" w:hint="eastAsia"/>
          <w:sz w:val="24"/>
          <w:szCs w:val="21"/>
        </w:rPr>
        <w:t>知识</w:t>
      </w:r>
      <w:r>
        <w:rPr>
          <w:rFonts w:asciiTheme="minorEastAsia" w:hAnsiTheme="minorEastAsia"/>
          <w:sz w:val="24"/>
          <w:szCs w:val="21"/>
        </w:rPr>
        <w:t>和各种</w:t>
      </w:r>
      <w:r>
        <w:rPr>
          <w:rFonts w:asciiTheme="minorEastAsia" w:hAnsiTheme="minorEastAsia" w:hint="eastAsia"/>
          <w:sz w:val="24"/>
          <w:szCs w:val="21"/>
        </w:rPr>
        <w:t>突</w:t>
      </w:r>
      <w:r>
        <w:rPr>
          <w:rFonts w:asciiTheme="minorEastAsia" w:hAnsiTheme="minorEastAsia"/>
          <w:sz w:val="24"/>
          <w:szCs w:val="21"/>
        </w:rPr>
        <w:t>发情况的</w:t>
      </w:r>
      <w:proofErr w:type="gramStart"/>
      <w:r>
        <w:rPr>
          <w:rFonts w:asciiTheme="minorEastAsia" w:hAnsiTheme="minorEastAsia"/>
          <w:sz w:val="24"/>
          <w:szCs w:val="21"/>
        </w:rPr>
        <w:t>急处理</w:t>
      </w:r>
      <w:proofErr w:type="gramEnd"/>
      <w:r>
        <w:rPr>
          <w:rFonts w:asciiTheme="minorEastAsia" w:hAnsiTheme="minorEastAsia" w:hint="eastAsia"/>
          <w:sz w:val="24"/>
          <w:szCs w:val="21"/>
        </w:rPr>
        <w:t>经</w:t>
      </w:r>
      <w:r>
        <w:rPr>
          <w:rFonts w:asciiTheme="minorEastAsia" w:hAnsiTheme="minorEastAsia"/>
          <w:sz w:val="24"/>
          <w:szCs w:val="21"/>
        </w:rPr>
        <w:t>验。</w:t>
      </w:r>
    </w:p>
    <w:p w14:paraId="4534F0E4" w14:textId="77777777" w:rsidR="00120626" w:rsidRDefault="00AC2F73">
      <w:pPr>
        <w:spacing w:line="360" w:lineRule="auto"/>
        <w:ind w:firstLineChars="200" w:firstLine="486"/>
        <w:rPr>
          <w:rFonts w:ascii="宋体" w:hAnsi="宋体" w:cs="宋体"/>
          <w:sz w:val="24"/>
          <w:szCs w:val="24"/>
        </w:rPr>
      </w:pPr>
      <w:r>
        <w:rPr>
          <w:rFonts w:ascii="宋体" w:hAnsi="宋体" w:cs="宋体" w:hint="eastAsia"/>
          <w:sz w:val="24"/>
          <w:szCs w:val="24"/>
        </w:rPr>
        <w:t>4、我公司技术人员对所售仪器定期巡防，免费进行系统的维护、保养及升级服务，使仪器使用率大道最大化，每年内不少于</w:t>
      </w:r>
      <w:r>
        <w:rPr>
          <w:rFonts w:ascii="宋体" w:hAnsi="宋体" w:cs="宋体" w:hint="eastAsia"/>
          <w:sz w:val="24"/>
          <w:szCs w:val="24"/>
          <w:u w:val="single"/>
        </w:rPr>
        <w:t xml:space="preserve">  6  </w:t>
      </w:r>
      <w:r>
        <w:rPr>
          <w:rFonts w:ascii="宋体" w:hAnsi="宋体" w:cs="宋体" w:hint="eastAsia"/>
          <w:sz w:val="24"/>
          <w:szCs w:val="24"/>
        </w:rPr>
        <w:t>次上门保养服务，包括寒暑假。</w:t>
      </w:r>
    </w:p>
    <w:p w14:paraId="1B0A3A5D" w14:textId="77777777" w:rsidR="00120626" w:rsidRDefault="00AC2F73">
      <w:pPr>
        <w:spacing w:line="360" w:lineRule="auto"/>
        <w:ind w:firstLineChars="200" w:firstLine="486"/>
        <w:rPr>
          <w:rFonts w:ascii="宋体" w:hAnsi="宋体" w:cs="宋体"/>
          <w:sz w:val="24"/>
          <w:szCs w:val="24"/>
        </w:rPr>
      </w:pPr>
      <w:r>
        <w:rPr>
          <w:rFonts w:ascii="宋体" w:hAnsi="宋体" w:cs="宋体" w:hint="eastAsia"/>
          <w:sz w:val="24"/>
          <w:szCs w:val="24"/>
        </w:rPr>
        <w:t>5、安装及培训：</w:t>
      </w:r>
    </w:p>
    <w:p w14:paraId="726DCBF6" w14:textId="77777777" w:rsidR="00120626" w:rsidRDefault="00AC2F73">
      <w:pPr>
        <w:spacing w:line="360" w:lineRule="auto"/>
        <w:ind w:firstLineChars="200" w:firstLine="486"/>
        <w:jc w:val="left"/>
        <w:rPr>
          <w:rFonts w:ascii="宋体" w:eastAsiaTheme="minorEastAsia" w:hAnsi="宋体" w:cs="宋体"/>
          <w:sz w:val="24"/>
          <w:szCs w:val="24"/>
          <w:u w:val="single"/>
        </w:rPr>
      </w:pPr>
      <w:r>
        <w:rPr>
          <w:rFonts w:ascii="宋体" w:hAnsi="宋体" w:cs="宋体" w:hint="eastAsia"/>
          <w:sz w:val="24"/>
          <w:szCs w:val="24"/>
        </w:rPr>
        <w:t>5.1我公司提供的安装配送方案为：</w:t>
      </w:r>
      <w:r>
        <w:rPr>
          <w:rFonts w:asciiTheme="minorEastAsia" w:hAnsiTheme="minorEastAsia" w:hint="eastAsia"/>
          <w:spacing w:val="20"/>
          <w:kern w:val="0"/>
          <w:sz w:val="24"/>
          <w:szCs w:val="21"/>
          <w:u w:val="single"/>
        </w:rPr>
        <w:t>公司对所提供的所有设备免费配送，免费进行安装调试；</w:t>
      </w:r>
    </w:p>
    <w:p w14:paraId="793695D3" w14:textId="77777777" w:rsidR="00120626" w:rsidRDefault="00AC2F73">
      <w:pPr>
        <w:spacing w:line="360" w:lineRule="auto"/>
        <w:ind w:firstLineChars="200" w:firstLine="486"/>
        <w:rPr>
          <w:rFonts w:ascii="宋体" w:hAnsi="宋体" w:cs="宋体"/>
          <w:sz w:val="24"/>
          <w:szCs w:val="24"/>
        </w:rPr>
      </w:pPr>
      <w:r>
        <w:rPr>
          <w:rFonts w:ascii="宋体" w:hAnsi="宋体" w:cs="宋体" w:hint="eastAsia"/>
          <w:sz w:val="24"/>
          <w:szCs w:val="24"/>
        </w:rPr>
        <w:t>5.2我公司将组织由仪器设备厂家认证的工程师</w:t>
      </w:r>
      <w:r>
        <w:rPr>
          <w:rFonts w:ascii="宋体" w:hAnsi="宋体" w:cs="宋体" w:hint="eastAsia"/>
          <w:sz w:val="24"/>
          <w:szCs w:val="24"/>
          <w:u w:val="single"/>
        </w:rPr>
        <w:t xml:space="preserve">  2  </w:t>
      </w:r>
      <w:r>
        <w:rPr>
          <w:rFonts w:ascii="宋体" w:hAnsi="宋体" w:cs="宋体" w:hint="eastAsia"/>
          <w:sz w:val="24"/>
          <w:szCs w:val="24"/>
        </w:rPr>
        <w:t>人，负责对所售设备的安装、调试；为减少用户的操作错误概率，为用户培训至少</w:t>
      </w:r>
      <w:r>
        <w:rPr>
          <w:rFonts w:ascii="宋体" w:hAnsi="宋体" w:cs="宋体" w:hint="eastAsia"/>
          <w:sz w:val="24"/>
          <w:szCs w:val="24"/>
          <w:u w:val="single"/>
        </w:rPr>
        <w:t xml:space="preserve">  10  </w:t>
      </w:r>
      <w:r>
        <w:rPr>
          <w:rFonts w:ascii="宋体" w:hAnsi="宋体" w:cs="宋体" w:hint="eastAsia"/>
          <w:sz w:val="24"/>
          <w:szCs w:val="24"/>
        </w:rPr>
        <w:t>人的熟练工作人员，所有费用均包含在本次投标总报价中。</w:t>
      </w:r>
    </w:p>
    <w:p w14:paraId="32667A2F" w14:textId="18813541" w:rsidR="004565C4" w:rsidRDefault="004565C4">
      <w:pPr>
        <w:widowControl/>
        <w:jc w:val="left"/>
        <w:rPr>
          <w:rFonts w:ascii="宋体"/>
          <w:b/>
          <w:bCs/>
          <w:sz w:val="28"/>
          <w:szCs w:val="28"/>
        </w:rPr>
      </w:pPr>
      <w:bookmarkStart w:id="0" w:name="_Toc26257"/>
      <w:r>
        <w:rPr>
          <w:noProof/>
        </w:rPr>
        <w:lastRenderedPageBreak/>
        <w:drawing>
          <wp:inline distT="0" distB="0" distL="0" distR="0" wp14:anchorId="568F89D6" wp14:editId="0BDE53BE">
            <wp:extent cx="5278120" cy="7258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7258050"/>
                    </a:xfrm>
                    <a:prstGeom prst="rect">
                      <a:avLst/>
                    </a:prstGeom>
                    <a:noFill/>
                    <a:ln>
                      <a:noFill/>
                    </a:ln>
                  </pic:spPr>
                </pic:pic>
              </a:graphicData>
            </a:graphic>
          </wp:inline>
        </w:drawing>
      </w:r>
      <w:r>
        <w:rPr>
          <w:rFonts w:ascii="宋体"/>
          <w:sz w:val="28"/>
          <w:szCs w:val="28"/>
        </w:rPr>
        <w:br w:type="page"/>
      </w:r>
    </w:p>
    <w:p w14:paraId="21F608B4" w14:textId="5C2FD761" w:rsidR="00120626" w:rsidRDefault="00AC2F73">
      <w:pPr>
        <w:pStyle w:val="2"/>
        <w:numPr>
          <w:ilvl w:val="0"/>
          <w:numId w:val="0"/>
        </w:numPr>
      </w:pPr>
      <w:r>
        <w:rPr>
          <w:rFonts w:hint="eastAsia"/>
        </w:rPr>
        <w:lastRenderedPageBreak/>
        <w:t>质量三包承诺书</w:t>
      </w:r>
      <w:bookmarkEnd w:id="0"/>
    </w:p>
    <w:p w14:paraId="76B8935D" w14:textId="77777777" w:rsidR="00120626" w:rsidRDefault="00AC2F73">
      <w:pPr>
        <w:spacing w:line="360" w:lineRule="auto"/>
        <w:ind w:firstLineChars="200" w:firstLine="486"/>
        <w:rPr>
          <w:rFonts w:ascii="宋体" w:hAnsi="宋体"/>
          <w:sz w:val="24"/>
        </w:rPr>
      </w:pPr>
      <w:r>
        <w:rPr>
          <w:rFonts w:ascii="宋体" w:hAnsi="宋体" w:hint="eastAsia"/>
          <w:sz w:val="24"/>
        </w:rPr>
        <w:t>我公司履行的宗旨是：平等、公平、诚实守信、迅速有效地满足客户需求，更好的维护企业信誉，促进产品质量的稳定和提高，用完善的售后服务体系为顾客提供更好的服务。</w:t>
      </w:r>
    </w:p>
    <w:p w14:paraId="21FA5CE9" w14:textId="77777777" w:rsidR="00120626" w:rsidRDefault="00AC2F73">
      <w:pPr>
        <w:spacing w:line="360" w:lineRule="auto"/>
        <w:ind w:firstLineChars="250" w:firstLine="608"/>
        <w:rPr>
          <w:rFonts w:ascii="宋体" w:hAnsi="宋体"/>
          <w:sz w:val="24"/>
        </w:rPr>
      </w:pPr>
      <w:r>
        <w:rPr>
          <w:rFonts w:ascii="宋体" w:hAnsi="宋体" w:hint="eastAsia"/>
          <w:sz w:val="24"/>
        </w:rPr>
        <w:t>郑州瑞科科教设备安装有限公司是以生产、销售和安装为主的企业。本企业拥有雄厚的技术力量，配备具有多年生</w:t>
      </w:r>
      <w:proofErr w:type="gramStart"/>
      <w:r>
        <w:rPr>
          <w:rFonts w:ascii="宋体" w:hAnsi="宋体" w:hint="eastAsia"/>
          <w:sz w:val="24"/>
        </w:rPr>
        <w:t>产施工</w:t>
      </w:r>
      <w:proofErr w:type="gramEnd"/>
      <w:r>
        <w:rPr>
          <w:rFonts w:ascii="宋体" w:hAnsi="宋体" w:hint="eastAsia"/>
          <w:sz w:val="24"/>
        </w:rPr>
        <w:t>经验的专业技术人员；采用先进的生产设备；具有完善的质量保证体系。本企业产品始终以最好质量、</w:t>
      </w:r>
      <w:proofErr w:type="gramStart"/>
      <w:r>
        <w:rPr>
          <w:rFonts w:ascii="宋体" w:hAnsi="宋体" w:hint="eastAsia"/>
          <w:sz w:val="24"/>
        </w:rPr>
        <w:t>最</w:t>
      </w:r>
      <w:proofErr w:type="gramEnd"/>
      <w:r>
        <w:rPr>
          <w:rFonts w:ascii="宋体" w:hAnsi="宋体" w:hint="eastAsia"/>
          <w:sz w:val="24"/>
        </w:rPr>
        <w:t>经济价格、最优质的服务面向市场。</w:t>
      </w:r>
    </w:p>
    <w:p w14:paraId="1CCB0F85" w14:textId="77777777" w:rsidR="00120626" w:rsidRDefault="00AC2F73">
      <w:pPr>
        <w:spacing w:line="360" w:lineRule="auto"/>
        <w:rPr>
          <w:rFonts w:ascii="宋体" w:hAnsi="宋体"/>
          <w:sz w:val="24"/>
        </w:rPr>
      </w:pPr>
      <w:r>
        <w:rPr>
          <w:rFonts w:ascii="宋体" w:hAnsi="宋体" w:hint="eastAsia"/>
          <w:sz w:val="24"/>
        </w:rPr>
        <w:t>质量保证：</w:t>
      </w:r>
    </w:p>
    <w:p w14:paraId="351F0FA0" w14:textId="77777777" w:rsidR="00120626" w:rsidRDefault="00AC2F73">
      <w:pPr>
        <w:numPr>
          <w:ilvl w:val="0"/>
          <w:numId w:val="19"/>
        </w:numPr>
        <w:tabs>
          <w:tab w:val="clear" w:pos="840"/>
          <w:tab w:val="left" w:pos="284"/>
        </w:tabs>
        <w:snapToGrid w:val="0"/>
        <w:spacing w:line="360" w:lineRule="auto"/>
        <w:ind w:left="284" w:hanging="284"/>
        <w:rPr>
          <w:rFonts w:ascii="宋体" w:hAnsi="宋体"/>
          <w:sz w:val="24"/>
        </w:rPr>
      </w:pPr>
      <w:r>
        <w:rPr>
          <w:rFonts w:ascii="宋体" w:hAnsi="宋体" w:hint="eastAsia"/>
          <w:sz w:val="24"/>
        </w:rPr>
        <w:t>供实验台、通风橱、药品柜、气瓶柜等产品符合以下国家标准：</w:t>
      </w:r>
    </w:p>
    <w:p w14:paraId="03A72A58" w14:textId="77777777" w:rsidR="00120626" w:rsidRDefault="00AC2F73">
      <w:pPr>
        <w:snapToGrid w:val="0"/>
        <w:spacing w:line="360" w:lineRule="auto"/>
        <w:ind w:left="840"/>
        <w:rPr>
          <w:rFonts w:ascii="宋体" w:hAnsi="宋体"/>
          <w:sz w:val="24"/>
        </w:rPr>
      </w:pPr>
      <w:r>
        <w:rPr>
          <w:rFonts w:ascii="宋体" w:hAnsi="宋体" w:hint="eastAsia"/>
          <w:sz w:val="24"/>
        </w:rPr>
        <w:t>《木家具通用技术条件》（GB/T3324-1995）；</w:t>
      </w:r>
    </w:p>
    <w:p w14:paraId="3F1034CE" w14:textId="77777777" w:rsidR="00120626" w:rsidRDefault="00AC2F73">
      <w:pPr>
        <w:snapToGrid w:val="0"/>
        <w:spacing w:line="360" w:lineRule="auto"/>
        <w:ind w:left="840"/>
        <w:rPr>
          <w:rFonts w:ascii="宋体" w:hAnsi="宋体"/>
          <w:sz w:val="24"/>
        </w:rPr>
      </w:pPr>
      <w:r>
        <w:rPr>
          <w:rFonts w:ascii="宋体" w:hAnsi="宋体" w:hint="eastAsia"/>
          <w:sz w:val="24"/>
        </w:rPr>
        <w:t>《金属家具通用技术条件》（GB/T3325-1995）；</w:t>
      </w:r>
    </w:p>
    <w:p w14:paraId="6BC69D92" w14:textId="77777777" w:rsidR="00120626" w:rsidRDefault="00AC2F73">
      <w:pPr>
        <w:snapToGrid w:val="0"/>
        <w:spacing w:line="360" w:lineRule="auto"/>
        <w:ind w:leftChars="229" w:left="488" w:firstLineChars="150" w:firstLine="365"/>
        <w:rPr>
          <w:rFonts w:ascii="宋体" w:hAnsi="宋体"/>
          <w:sz w:val="24"/>
        </w:rPr>
      </w:pPr>
      <w:r>
        <w:rPr>
          <w:rFonts w:ascii="宋体" w:hAnsi="宋体" w:hint="eastAsia"/>
          <w:sz w:val="24"/>
        </w:rPr>
        <w:t>《家具、柜类主要尺寸》（GB/T3327-1997）；</w:t>
      </w:r>
    </w:p>
    <w:p w14:paraId="3D97E8F8" w14:textId="77777777" w:rsidR="00120626" w:rsidRDefault="00AC2F73">
      <w:pPr>
        <w:snapToGrid w:val="0"/>
        <w:spacing w:line="360" w:lineRule="auto"/>
        <w:ind w:left="840"/>
        <w:rPr>
          <w:rFonts w:ascii="宋体" w:hAnsi="宋体"/>
          <w:sz w:val="24"/>
        </w:rPr>
      </w:pPr>
      <w:r>
        <w:rPr>
          <w:rFonts w:ascii="宋体" w:hAnsi="宋体" w:hint="eastAsia"/>
          <w:sz w:val="24"/>
        </w:rPr>
        <w:t>《家具、桌、椅、凳类主要尺寸》（GB/T3326-1997）。</w:t>
      </w:r>
    </w:p>
    <w:p w14:paraId="07D1408C" w14:textId="77777777" w:rsidR="00120626" w:rsidRDefault="00AC2F73">
      <w:pPr>
        <w:snapToGrid w:val="0"/>
        <w:spacing w:line="360" w:lineRule="auto"/>
        <w:ind w:left="840"/>
        <w:rPr>
          <w:rFonts w:ascii="宋体" w:hAnsi="宋体"/>
          <w:sz w:val="24"/>
        </w:rPr>
      </w:pPr>
      <w:r>
        <w:rPr>
          <w:rFonts w:ascii="宋体" w:hAnsi="宋体" w:hint="eastAsia"/>
          <w:sz w:val="24"/>
        </w:rPr>
        <w:t>实验通风系统:</w:t>
      </w:r>
    </w:p>
    <w:p w14:paraId="01A5F528" w14:textId="77777777" w:rsidR="00120626" w:rsidRDefault="00AC2F73">
      <w:pPr>
        <w:snapToGrid w:val="0"/>
        <w:spacing w:line="360" w:lineRule="auto"/>
        <w:ind w:left="840"/>
        <w:rPr>
          <w:rFonts w:ascii="宋体" w:hAnsi="宋体"/>
          <w:sz w:val="24"/>
        </w:rPr>
      </w:pPr>
      <w:r>
        <w:rPr>
          <w:rFonts w:ascii="宋体" w:hAnsi="宋体" w:hint="eastAsia"/>
          <w:sz w:val="24"/>
        </w:rPr>
        <w:t>《通风与空调工程施工质量验收规范》（GB 50243-2002）</w:t>
      </w:r>
    </w:p>
    <w:p w14:paraId="56BABF25" w14:textId="77777777" w:rsidR="00120626" w:rsidRDefault="00AC2F73">
      <w:pPr>
        <w:snapToGrid w:val="0"/>
        <w:spacing w:line="360" w:lineRule="auto"/>
        <w:ind w:left="840"/>
        <w:rPr>
          <w:rFonts w:ascii="宋体" w:hAnsi="宋体"/>
          <w:sz w:val="24"/>
        </w:rPr>
      </w:pPr>
      <w:r>
        <w:rPr>
          <w:rFonts w:ascii="宋体" w:hAnsi="宋体" w:hint="eastAsia"/>
          <w:sz w:val="24"/>
        </w:rPr>
        <w:t>《给水排水管道工程施工及验收规范》（GB 50268-9）7</w:t>
      </w:r>
    </w:p>
    <w:p w14:paraId="5543D073" w14:textId="77777777" w:rsidR="00120626" w:rsidRDefault="00AC2F73">
      <w:pPr>
        <w:snapToGrid w:val="0"/>
        <w:spacing w:line="360" w:lineRule="auto"/>
        <w:ind w:left="840"/>
        <w:rPr>
          <w:rFonts w:ascii="宋体" w:hAnsi="宋体"/>
          <w:sz w:val="24"/>
        </w:rPr>
      </w:pPr>
      <w:r>
        <w:rPr>
          <w:rFonts w:ascii="宋体" w:hAnsi="宋体" w:hint="eastAsia"/>
          <w:sz w:val="24"/>
        </w:rPr>
        <w:t>《电气装置安装工程接地装置施工及验收规范》（GB 50169-93）</w:t>
      </w:r>
    </w:p>
    <w:p w14:paraId="25A0A133" w14:textId="77777777" w:rsidR="00120626" w:rsidRDefault="00AC2F73">
      <w:pPr>
        <w:spacing w:line="360" w:lineRule="auto"/>
        <w:rPr>
          <w:rFonts w:ascii="宋体" w:hAnsi="宋体"/>
          <w:sz w:val="24"/>
        </w:rPr>
      </w:pPr>
      <w:r>
        <w:rPr>
          <w:rFonts w:ascii="宋体" w:hAnsi="宋体" w:hint="eastAsia"/>
          <w:sz w:val="24"/>
        </w:rPr>
        <w:t>2、供货物经使用方确认供后，其产品不作随意更换。</w:t>
      </w:r>
    </w:p>
    <w:p w14:paraId="1E54D7B4" w14:textId="77777777" w:rsidR="00120626" w:rsidRDefault="00AC2F73">
      <w:pPr>
        <w:spacing w:line="360" w:lineRule="auto"/>
        <w:rPr>
          <w:rFonts w:ascii="宋体" w:hAnsi="宋体"/>
          <w:sz w:val="24"/>
        </w:rPr>
      </w:pPr>
      <w:r>
        <w:rPr>
          <w:rFonts w:ascii="宋体" w:hAnsi="宋体" w:hint="eastAsia"/>
          <w:sz w:val="24"/>
        </w:rPr>
        <w:t>3、我方认可使用方对货物验收的制度，并在对供货物进行验收时，严格遵守使用方的货物验收制度。</w:t>
      </w:r>
    </w:p>
    <w:p w14:paraId="37E3D461" w14:textId="77777777" w:rsidR="00120626" w:rsidRDefault="00AC2F73">
      <w:pPr>
        <w:spacing w:line="360" w:lineRule="auto"/>
        <w:rPr>
          <w:rFonts w:ascii="宋体" w:hAnsi="宋体"/>
          <w:sz w:val="24"/>
        </w:rPr>
      </w:pPr>
      <w:r>
        <w:rPr>
          <w:rFonts w:ascii="宋体" w:hAnsi="宋体" w:hint="eastAsia"/>
          <w:sz w:val="24"/>
        </w:rPr>
        <w:t>4、对未通过验收的货物，保证在使用方规定时间内补充合格货物。</w:t>
      </w:r>
    </w:p>
    <w:p w14:paraId="3A576BB9" w14:textId="77777777" w:rsidR="00120626" w:rsidRDefault="00AC2F73">
      <w:pPr>
        <w:spacing w:line="360" w:lineRule="auto"/>
        <w:rPr>
          <w:rFonts w:ascii="宋体" w:hAnsi="宋体"/>
          <w:sz w:val="24"/>
        </w:rPr>
      </w:pPr>
      <w:r>
        <w:rPr>
          <w:rFonts w:ascii="宋体" w:hAnsi="宋体" w:hint="eastAsia"/>
          <w:sz w:val="24"/>
        </w:rPr>
        <w:t>5、对通过验收的货物，在使用方投入使用之前，出现相关证照不全、品牌不符及质量问题的，保证无条件退货，并在使用方规定时间内补充合格的货物。</w:t>
      </w:r>
    </w:p>
    <w:p w14:paraId="46CC73EB" w14:textId="77777777" w:rsidR="00120626" w:rsidRDefault="00AC2F73">
      <w:pPr>
        <w:spacing w:line="360" w:lineRule="auto"/>
        <w:rPr>
          <w:rFonts w:ascii="宋体" w:hAnsi="宋体"/>
          <w:sz w:val="24"/>
        </w:rPr>
      </w:pPr>
      <w:r>
        <w:rPr>
          <w:rFonts w:ascii="宋体" w:hAnsi="宋体" w:hint="eastAsia"/>
          <w:sz w:val="24"/>
        </w:rPr>
        <w:t>6、因我方供货物的质量问题，对使用方造成了不良影响的，我方愿承担由此造成的经济损失及法律责任。</w:t>
      </w:r>
    </w:p>
    <w:p w14:paraId="2C87E4CD" w14:textId="77777777" w:rsidR="00120626" w:rsidRDefault="00AC2F73">
      <w:pPr>
        <w:spacing w:line="360" w:lineRule="auto"/>
        <w:rPr>
          <w:rFonts w:ascii="宋体" w:hAnsi="宋体"/>
          <w:sz w:val="24"/>
        </w:rPr>
      </w:pPr>
      <w:r>
        <w:rPr>
          <w:rFonts w:ascii="宋体" w:hAnsi="宋体" w:hint="eastAsia"/>
          <w:sz w:val="24"/>
        </w:rPr>
        <w:t>售后三包服务细则</w:t>
      </w:r>
    </w:p>
    <w:p w14:paraId="74614B8F" w14:textId="77777777" w:rsidR="00120626" w:rsidRDefault="00AC2F73">
      <w:pPr>
        <w:numPr>
          <w:ilvl w:val="0"/>
          <w:numId w:val="20"/>
        </w:numPr>
        <w:spacing w:line="360" w:lineRule="auto"/>
        <w:rPr>
          <w:rFonts w:ascii="宋体" w:hAnsi="宋体"/>
          <w:sz w:val="24"/>
        </w:rPr>
      </w:pPr>
      <w:r>
        <w:rPr>
          <w:rFonts w:ascii="宋体" w:hAnsi="宋体" w:hint="eastAsia"/>
          <w:sz w:val="24"/>
        </w:rPr>
        <w:t>产品“三包”规定：我公司产品严格按照国家规定的“三包”相关规定。</w:t>
      </w:r>
      <w:r>
        <w:rPr>
          <w:rFonts w:ascii="宋体" w:hAnsi="宋体" w:hint="eastAsia"/>
          <w:sz w:val="24"/>
        </w:rPr>
        <w:lastRenderedPageBreak/>
        <w:t>如有问题拨打本公司售后服务电话给予更换解决；</w:t>
      </w:r>
    </w:p>
    <w:p w14:paraId="539CAAE7" w14:textId="77777777" w:rsidR="00120626" w:rsidRDefault="00AC2F73">
      <w:pPr>
        <w:numPr>
          <w:ilvl w:val="1"/>
          <w:numId w:val="20"/>
        </w:numPr>
        <w:spacing w:line="360" w:lineRule="auto"/>
        <w:rPr>
          <w:rFonts w:ascii="宋体" w:hAnsi="宋体"/>
          <w:sz w:val="24"/>
        </w:rPr>
      </w:pPr>
      <w:r>
        <w:rPr>
          <w:rFonts w:ascii="宋体" w:hAnsi="宋体" w:hint="eastAsia"/>
          <w:sz w:val="24"/>
        </w:rPr>
        <w:t>产品质量达不到以上国家标准 。</w:t>
      </w:r>
    </w:p>
    <w:p w14:paraId="3C5546CC" w14:textId="77777777" w:rsidR="00120626" w:rsidRDefault="00AC2F73">
      <w:pPr>
        <w:numPr>
          <w:ilvl w:val="1"/>
          <w:numId w:val="20"/>
        </w:numPr>
        <w:spacing w:line="360" w:lineRule="auto"/>
        <w:rPr>
          <w:rFonts w:ascii="宋体" w:hAnsi="宋体"/>
          <w:sz w:val="24"/>
        </w:rPr>
      </w:pPr>
      <w:r>
        <w:rPr>
          <w:rFonts w:ascii="宋体" w:hAnsi="宋体" w:hint="eastAsia"/>
          <w:sz w:val="24"/>
        </w:rPr>
        <w:t>安装后达不到使用条件或不牢固、不严密，且其偏差在设计标准控制范围外。</w:t>
      </w:r>
    </w:p>
    <w:p w14:paraId="2E89C2A6" w14:textId="77777777" w:rsidR="00120626" w:rsidRDefault="00AC2F73">
      <w:pPr>
        <w:numPr>
          <w:ilvl w:val="1"/>
          <w:numId w:val="20"/>
        </w:numPr>
        <w:spacing w:line="360" w:lineRule="auto"/>
        <w:rPr>
          <w:rFonts w:ascii="宋体" w:hAnsi="宋体"/>
          <w:sz w:val="24"/>
        </w:rPr>
      </w:pPr>
      <w:r>
        <w:rPr>
          <w:rFonts w:ascii="宋体" w:hAnsi="宋体" w:hint="eastAsia"/>
          <w:sz w:val="24"/>
        </w:rPr>
        <w:t>交货时无相关合格证、资料及说明书或官方宣传彩页的。</w:t>
      </w:r>
    </w:p>
    <w:p w14:paraId="75FD192B" w14:textId="4E10EBB6" w:rsidR="00120626" w:rsidRDefault="00AC2F73">
      <w:pPr>
        <w:numPr>
          <w:ilvl w:val="1"/>
          <w:numId w:val="20"/>
        </w:numPr>
        <w:spacing w:line="360" w:lineRule="auto"/>
        <w:rPr>
          <w:rFonts w:ascii="宋体" w:hAnsi="宋体"/>
          <w:sz w:val="24"/>
        </w:rPr>
      </w:pPr>
      <w:r>
        <w:rPr>
          <w:rFonts w:ascii="宋体" w:hAnsi="宋体" w:hint="eastAsia"/>
          <w:sz w:val="24"/>
        </w:rPr>
        <w:t>货物质保期：实验台、通风橱、</w:t>
      </w:r>
      <w:r>
        <w:rPr>
          <w:rFonts w:ascii="宋体" w:hAnsi="宋体" w:hint="eastAsia"/>
        </w:rPr>
        <w:t>药品柜、</w:t>
      </w:r>
      <w:r>
        <w:rPr>
          <w:rFonts w:ascii="宋体" w:hAnsi="宋体" w:hint="eastAsia"/>
          <w:sz w:val="24"/>
        </w:rPr>
        <w:t>排风管道保修期为</w:t>
      </w:r>
      <w:r w:rsidR="00186220">
        <w:rPr>
          <w:rFonts w:ascii="宋体" w:hAnsi="宋体" w:hint="eastAsia"/>
          <w:sz w:val="24"/>
        </w:rPr>
        <w:t>3</w:t>
      </w:r>
      <w:r>
        <w:rPr>
          <w:rFonts w:ascii="宋体" w:hAnsi="宋体" w:hint="eastAsia"/>
          <w:sz w:val="24"/>
        </w:rPr>
        <w:t>年；风机、控制器保修</w:t>
      </w:r>
      <w:r w:rsidR="00186220">
        <w:rPr>
          <w:rFonts w:ascii="宋体" w:hAnsi="宋体" w:hint="eastAsia"/>
          <w:sz w:val="24"/>
        </w:rPr>
        <w:t>3</w:t>
      </w:r>
      <w:r>
        <w:rPr>
          <w:rFonts w:ascii="宋体" w:hAnsi="宋体" w:hint="eastAsia"/>
          <w:sz w:val="24"/>
        </w:rPr>
        <w:t>年；照明灯具保修</w:t>
      </w:r>
      <w:r w:rsidR="00186220">
        <w:rPr>
          <w:rFonts w:ascii="宋体" w:hAnsi="宋体" w:hint="eastAsia"/>
          <w:sz w:val="24"/>
        </w:rPr>
        <w:t>3</w:t>
      </w:r>
      <w:r>
        <w:rPr>
          <w:rFonts w:ascii="宋体" w:hAnsi="宋体" w:hint="eastAsia"/>
          <w:sz w:val="24"/>
        </w:rPr>
        <w:t>年。</w:t>
      </w:r>
    </w:p>
    <w:p w14:paraId="09BB6FAD" w14:textId="77777777" w:rsidR="00120626" w:rsidRDefault="00AC2F73">
      <w:pPr>
        <w:numPr>
          <w:ilvl w:val="0"/>
          <w:numId w:val="20"/>
        </w:numPr>
        <w:spacing w:line="360" w:lineRule="auto"/>
        <w:rPr>
          <w:rFonts w:ascii="宋体" w:hAnsi="宋体"/>
          <w:sz w:val="24"/>
        </w:rPr>
      </w:pPr>
      <w:r>
        <w:rPr>
          <w:rFonts w:ascii="宋体" w:hAnsi="宋体" w:hint="eastAsia"/>
          <w:sz w:val="24"/>
        </w:rPr>
        <w:t>下列情况不属于“三包”范围</w:t>
      </w:r>
    </w:p>
    <w:p w14:paraId="76B7E66F" w14:textId="77777777" w:rsidR="00120626" w:rsidRDefault="00AC2F73">
      <w:pPr>
        <w:numPr>
          <w:ilvl w:val="1"/>
          <w:numId w:val="20"/>
        </w:numPr>
        <w:spacing w:line="360" w:lineRule="auto"/>
        <w:rPr>
          <w:rFonts w:ascii="宋体" w:hAnsi="宋体"/>
          <w:sz w:val="24"/>
        </w:rPr>
      </w:pPr>
      <w:r>
        <w:rPr>
          <w:rFonts w:ascii="宋体" w:hAnsi="宋体" w:hint="eastAsia"/>
          <w:sz w:val="24"/>
        </w:rPr>
        <w:t>产品由于不可抗力因素造成的损坏（雷击、火灾、地震等）</w:t>
      </w:r>
    </w:p>
    <w:p w14:paraId="08101F12" w14:textId="77777777" w:rsidR="00120626" w:rsidRDefault="00AC2F73">
      <w:pPr>
        <w:numPr>
          <w:ilvl w:val="1"/>
          <w:numId w:val="20"/>
        </w:numPr>
        <w:spacing w:line="360" w:lineRule="auto"/>
        <w:rPr>
          <w:rFonts w:ascii="宋体" w:hAnsi="宋体"/>
          <w:sz w:val="24"/>
        </w:rPr>
      </w:pPr>
      <w:r>
        <w:rPr>
          <w:rFonts w:ascii="宋体" w:hAnsi="宋体" w:hint="eastAsia"/>
          <w:sz w:val="24"/>
        </w:rPr>
        <w:t>产品由于自行拆动造成损坏、保管、使用等人为原因造成的损坏；</w:t>
      </w:r>
    </w:p>
    <w:p w14:paraId="6D84BAFF" w14:textId="77777777" w:rsidR="00120626" w:rsidRDefault="00AC2F73">
      <w:pPr>
        <w:numPr>
          <w:ilvl w:val="1"/>
          <w:numId w:val="20"/>
        </w:numPr>
        <w:spacing w:line="360" w:lineRule="auto"/>
        <w:rPr>
          <w:rFonts w:ascii="宋体" w:hAnsi="宋体"/>
          <w:sz w:val="24"/>
        </w:rPr>
      </w:pPr>
      <w:r>
        <w:rPr>
          <w:rFonts w:ascii="宋体" w:hAnsi="宋体" w:hint="eastAsia"/>
          <w:sz w:val="24"/>
        </w:rPr>
        <w:t xml:space="preserve">一次性处理品和样品；  </w:t>
      </w:r>
    </w:p>
    <w:p w14:paraId="1806B117" w14:textId="77777777" w:rsidR="00120626" w:rsidRDefault="00AC2F73">
      <w:pPr>
        <w:spacing w:line="360" w:lineRule="auto"/>
        <w:ind w:left="780"/>
        <w:rPr>
          <w:rFonts w:ascii="宋体" w:hAnsi="宋体"/>
          <w:sz w:val="24"/>
        </w:rPr>
      </w:pPr>
      <w:r>
        <w:rPr>
          <w:rFonts w:ascii="宋体" w:hAnsi="宋体" w:hint="eastAsia"/>
          <w:sz w:val="24"/>
        </w:rPr>
        <w:t xml:space="preserve"> </w:t>
      </w:r>
    </w:p>
    <w:p w14:paraId="53C47AEC" w14:textId="77777777" w:rsidR="00120626" w:rsidRDefault="00120626">
      <w:pPr>
        <w:spacing w:line="360" w:lineRule="auto"/>
        <w:ind w:firstLineChars="250" w:firstLine="608"/>
        <w:rPr>
          <w:rFonts w:ascii="宋体" w:hAnsi="宋体"/>
          <w:sz w:val="24"/>
        </w:rPr>
      </w:pPr>
    </w:p>
    <w:p w14:paraId="33AC9916" w14:textId="77777777" w:rsidR="00120626" w:rsidRDefault="00AC2F73">
      <w:pPr>
        <w:spacing w:line="360" w:lineRule="auto"/>
        <w:ind w:firstLineChars="250" w:firstLine="608"/>
        <w:rPr>
          <w:rFonts w:ascii="宋体" w:hAnsi="宋体"/>
          <w:sz w:val="24"/>
        </w:rPr>
      </w:pPr>
      <w:r>
        <w:rPr>
          <w:rFonts w:ascii="宋体" w:hAnsi="宋体" w:hint="eastAsia"/>
          <w:sz w:val="24"/>
        </w:rPr>
        <w:t>企业与诚信同行，品质为伴，推出全程、全质、全满的“三全服务”，将传统的服务概念推介、延伸到生产、营销和售后服务的这一系列环节中，时刻为顾客着想，提供“三包服务”。</w:t>
      </w:r>
    </w:p>
    <w:p w14:paraId="7F79A34D" w14:textId="77777777" w:rsidR="00120626" w:rsidRDefault="00AC2F73">
      <w:pPr>
        <w:spacing w:line="360" w:lineRule="auto"/>
        <w:ind w:left="3525" w:hangingChars="1450" w:hanging="3525"/>
        <w:jc w:val="right"/>
        <w:rPr>
          <w:rFonts w:ascii="宋体" w:hAnsi="宋体"/>
          <w:sz w:val="28"/>
          <w:szCs w:val="28"/>
        </w:rPr>
      </w:pPr>
      <w:r>
        <w:rPr>
          <w:rFonts w:ascii="宋体" w:hAnsi="宋体" w:hint="eastAsia"/>
          <w:sz w:val="24"/>
        </w:rPr>
        <w:t xml:space="preserve">                              </w:t>
      </w:r>
      <w:r>
        <w:rPr>
          <w:rFonts w:ascii="宋体" w:hAnsi="宋体" w:hint="eastAsia"/>
          <w:sz w:val="28"/>
          <w:szCs w:val="28"/>
        </w:rPr>
        <w:t xml:space="preserve">  售后服务电话：0371—67970759</w:t>
      </w:r>
    </w:p>
    <w:p w14:paraId="787AB7A8" w14:textId="77777777" w:rsidR="00120626" w:rsidRDefault="00120626">
      <w:pPr>
        <w:spacing w:line="360" w:lineRule="auto"/>
        <w:rPr>
          <w:rFonts w:ascii="宋体" w:hAnsi="宋体" w:cs="宋体"/>
          <w:sz w:val="24"/>
          <w:szCs w:val="24"/>
        </w:rPr>
      </w:pPr>
    </w:p>
    <w:p w14:paraId="16E49D72" w14:textId="77777777" w:rsidR="00120626" w:rsidRDefault="00120626">
      <w:pPr>
        <w:spacing w:line="360" w:lineRule="auto"/>
        <w:rPr>
          <w:rFonts w:ascii="宋体" w:hAnsi="宋体" w:cs="宋体"/>
          <w:sz w:val="24"/>
          <w:szCs w:val="24"/>
        </w:rPr>
      </w:pPr>
    </w:p>
    <w:p w14:paraId="5B78EA2A" w14:textId="77777777" w:rsidR="00120626" w:rsidRDefault="00AC2F73">
      <w:pPr>
        <w:rPr>
          <w:rFonts w:ascii="宋体"/>
          <w:b/>
          <w:bCs/>
          <w:sz w:val="28"/>
          <w:szCs w:val="28"/>
        </w:rPr>
      </w:pPr>
      <w:r>
        <w:rPr>
          <w:rFonts w:ascii="宋体"/>
          <w:b/>
          <w:bCs/>
          <w:sz w:val="28"/>
          <w:szCs w:val="28"/>
        </w:rPr>
        <w:br w:type="page"/>
      </w:r>
    </w:p>
    <w:p w14:paraId="48BC3F99" w14:textId="77777777" w:rsidR="00120626" w:rsidRDefault="00AC2F73">
      <w:pPr>
        <w:pStyle w:val="2"/>
        <w:numPr>
          <w:ilvl w:val="0"/>
          <w:numId w:val="0"/>
        </w:numPr>
      </w:pPr>
      <w:bookmarkStart w:id="1" w:name="_Toc7117"/>
      <w:r>
        <w:rPr>
          <w:rFonts w:hint="eastAsia"/>
        </w:rPr>
        <w:lastRenderedPageBreak/>
        <w:t>人员状况</w:t>
      </w:r>
      <w:bookmarkEnd w:id="1"/>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4"/>
        <w:gridCol w:w="1219"/>
        <w:gridCol w:w="1460"/>
        <w:gridCol w:w="1134"/>
        <w:gridCol w:w="1134"/>
        <w:gridCol w:w="1842"/>
        <w:gridCol w:w="1149"/>
      </w:tblGrid>
      <w:tr w:rsidR="00120626" w14:paraId="18FD64EE" w14:textId="77777777">
        <w:trPr>
          <w:trHeight w:val="728"/>
          <w:jc w:val="center"/>
        </w:trPr>
        <w:tc>
          <w:tcPr>
            <w:tcW w:w="1134" w:type="dxa"/>
            <w:vAlign w:val="center"/>
          </w:tcPr>
          <w:p w14:paraId="78E0B176" w14:textId="77777777" w:rsidR="00120626" w:rsidRDefault="00AC2F73">
            <w:pPr>
              <w:jc w:val="center"/>
              <w:rPr>
                <w:rFonts w:ascii="宋体" w:eastAsiaTheme="minorEastAsia" w:hAnsi="宋体"/>
                <w:szCs w:val="21"/>
              </w:rPr>
            </w:pPr>
            <w:r>
              <w:rPr>
                <w:rFonts w:ascii="宋体" w:hAnsi="宋体" w:hint="eastAsia"/>
                <w:szCs w:val="21"/>
              </w:rPr>
              <w:t>序号</w:t>
            </w:r>
          </w:p>
        </w:tc>
        <w:tc>
          <w:tcPr>
            <w:tcW w:w="1219" w:type="dxa"/>
            <w:vAlign w:val="center"/>
          </w:tcPr>
          <w:p w14:paraId="5F04F6BF" w14:textId="77777777" w:rsidR="00120626" w:rsidRDefault="00AC2F73">
            <w:pPr>
              <w:jc w:val="center"/>
              <w:rPr>
                <w:rFonts w:ascii="宋体" w:hAnsi="宋体"/>
                <w:szCs w:val="21"/>
              </w:rPr>
            </w:pPr>
            <w:r>
              <w:rPr>
                <w:rFonts w:ascii="宋体" w:hAnsi="宋体" w:hint="eastAsia"/>
                <w:szCs w:val="21"/>
              </w:rPr>
              <w:t>姓名</w:t>
            </w:r>
          </w:p>
        </w:tc>
        <w:tc>
          <w:tcPr>
            <w:tcW w:w="1460" w:type="dxa"/>
            <w:vAlign w:val="center"/>
          </w:tcPr>
          <w:p w14:paraId="5C7AF964" w14:textId="77777777" w:rsidR="00120626" w:rsidRDefault="00AC2F73">
            <w:pPr>
              <w:jc w:val="center"/>
              <w:rPr>
                <w:rFonts w:ascii="宋体" w:eastAsiaTheme="minorEastAsia" w:hAnsi="宋体"/>
                <w:szCs w:val="21"/>
              </w:rPr>
            </w:pPr>
            <w:r>
              <w:rPr>
                <w:rFonts w:ascii="宋体" w:hAnsi="宋体" w:hint="eastAsia"/>
                <w:szCs w:val="21"/>
              </w:rPr>
              <w:t>职务</w:t>
            </w:r>
          </w:p>
        </w:tc>
        <w:tc>
          <w:tcPr>
            <w:tcW w:w="1134" w:type="dxa"/>
            <w:vAlign w:val="center"/>
          </w:tcPr>
          <w:p w14:paraId="74BE62C4" w14:textId="77777777" w:rsidR="00120626" w:rsidRDefault="00AC2F73">
            <w:pPr>
              <w:jc w:val="center"/>
              <w:rPr>
                <w:rFonts w:ascii="宋体" w:eastAsiaTheme="minorEastAsia" w:hAnsi="宋体"/>
                <w:szCs w:val="21"/>
              </w:rPr>
            </w:pPr>
            <w:r>
              <w:rPr>
                <w:rFonts w:ascii="宋体" w:hAnsi="宋体" w:hint="eastAsia"/>
                <w:szCs w:val="21"/>
              </w:rPr>
              <w:t>学历</w:t>
            </w:r>
          </w:p>
        </w:tc>
        <w:tc>
          <w:tcPr>
            <w:tcW w:w="1134" w:type="dxa"/>
            <w:vAlign w:val="center"/>
          </w:tcPr>
          <w:p w14:paraId="46DFF98E" w14:textId="77777777" w:rsidR="00120626" w:rsidRDefault="00AC2F73">
            <w:pPr>
              <w:jc w:val="center"/>
              <w:rPr>
                <w:rFonts w:ascii="宋体" w:eastAsiaTheme="minorEastAsia" w:hAnsi="宋体"/>
                <w:szCs w:val="21"/>
              </w:rPr>
            </w:pPr>
            <w:r>
              <w:rPr>
                <w:rFonts w:ascii="宋体" w:hAnsi="宋体" w:hint="eastAsia"/>
                <w:szCs w:val="21"/>
              </w:rPr>
              <w:t>经验年限</w:t>
            </w:r>
          </w:p>
        </w:tc>
        <w:tc>
          <w:tcPr>
            <w:tcW w:w="1842" w:type="dxa"/>
            <w:vAlign w:val="center"/>
          </w:tcPr>
          <w:p w14:paraId="19759C46" w14:textId="77777777" w:rsidR="00120626" w:rsidRDefault="00AC2F73">
            <w:pPr>
              <w:jc w:val="center"/>
              <w:rPr>
                <w:rFonts w:ascii="宋体" w:eastAsiaTheme="minorEastAsia" w:hAnsi="宋体"/>
                <w:szCs w:val="21"/>
              </w:rPr>
            </w:pPr>
            <w:r>
              <w:rPr>
                <w:rFonts w:ascii="宋体" w:hAnsi="宋体" w:hint="eastAsia"/>
                <w:szCs w:val="21"/>
              </w:rPr>
              <w:t>本项目中担任职务</w:t>
            </w:r>
          </w:p>
        </w:tc>
        <w:tc>
          <w:tcPr>
            <w:tcW w:w="1149" w:type="dxa"/>
            <w:vAlign w:val="center"/>
          </w:tcPr>
          <w:p w14:paraId="4FF8DB2E" w14:textId="77777777" w:rsidR="00120626" w:rsidRDefault="00AC2F73">
            <w:pPr>
              <w:jc w:val="center"/>
              <w:rPr>
                <w:rFonts w:ascii="宋体" w:hAnsi="宋体"/>
                <w:szCs w:val="21"/>
              </w:rPr>
            </w:pPr>
            <w:r>
              <w:rPr>
                <w:rFonts w:ascii="宋体" w:hAnsi="宋体" w:hint="eastAsia"/>
                <w:szCs w:val="21"/>
              </w:rPr>
              <w:t>备注</w:t>
            </w:r>
          </w:p>
        </w:tc>
      </w:tr>
      <w:tr w:rsidR="00120626" w14:paraId="79FB9777" w14:textId="77777777">
        <w:trPr>
          <w:trHeight w:val="728"/>
          <w:jc w:val="center"/>
        </w:trPr>
        <w:tc>
          <w:tcPr>
            <w:tcW w:w="9072" w:type="dxa"/>
            <w:gridSpan w:val="7"/>
            <w:vAlign w:val="center"/>
          </w:tcPr>
          <w:p w14:paraId="4C15C38B" w14:textId="77777777" w:rsidR="00120626" w:rsidRDefault="00AC2F73">
            <w:pPr>
              <w:jc w:val="center"/>
              <w:rPr>
                <w:rFonts w:ascii="宋体" w:eastAsiaTheme="minorEastAsia" w:hAnsi="宋体"/>
                <w:szCs w:val="21"/>
              </w:rPr>
            </w:pPr>
            <w:r>
              <w:rPr>
                <w:rFonts w:ascii="宋体" w:hAnsi="宋体" w:hint="eastAsia"/>
                <w:b/>
                <w:bCs/>
                <w:sz w:val="24"/>
                <w:szCs w:val="24"/>
              </w:rPr>
              <w:t>负责本项目人员一览表</w:t>
            </w:r>
          </w:p>
        </w:tc>
      </w:tr>
      <w:tr w:rsidR="00120626" w14:paraId="2A716A96" w14:textId="77777777">
        <w:trPr>
          <w:trHeight w:val="680"/>
          <w:jc w:val="center"/>
        </w:trPr>
        <w:tc>
          <w:tcPr>
            <w:tcW w:w="1134" w:type="dxa"/>
            <w:vAlign w:val="center"/>
          </w:tcPr>
          <w:p w14:paraId="43EEA69E" w14:textId="77777777" w:rsidR="00120626" w:rsidRDefault="00AC2F73">
            <w:pPr>
              <w:jc w:val="center"/>
              <w:rPr>
                <w:rFonts w:eastAsiaTheme="minorEastAsia"/>
                <w:color w:val="000000"/>
                <w:kern w:val="0"/>
                <w:szCs w:val="21"/>
              </w:rPr>
            </w:pPr>
            <w:r>
              <w:rPr>
                <w:rFonts w:hint="eastAsia"/>
                <w:color w:val="000000"/>
                <w:kern w:val="0"/>
                <w:szCs w:val="21"/>
              </w:rPr>
              <w:t>1</w:t>
            </w:r>
          </w:p>
        </w:tc>
        <w:tc>
          <w:tcPr>
            <w:tcW w:w="1219" w:type="dxa"/>
            <w:vAlign w:val="center"/>
          </w:tcPr>
          <w:p w14:paraId="357AD4F0" w14:textId="073C7238" w:rsidR="00120626" w:rsidRDefault="00565C27">
            <w:pPr>
              <w:jc w:val="center"/>
              <w:rPr>
                <w:rFonts w:eastAsiaTheme="minorEastAsia"/>
                <w:color w:val="000000"/>
                <w:kern w:val="0"/>
                <w:szCs w:val="21"/>
              </w:rPr>
            </w:pPr>
            <w:r>
              <w:rPr>
                <w:rFonts w:hint="eastAsia"/>
                <w:color w:val="000000"/>
                <w:kern w:val="0"/>
                <w:szCs w:val="21"/>
              </w:rPr>
              <w:t>刘彬</w:t>
            </w:r>
          </w:p>
        </w:tc>
        <w:tc>
          <w:tcPr>
            <w:tcW w:w="1460" w:type="dxa"/>
            <w:vAlign w:val="center"/>
          </w:tcPr>
          <w:p w14:paraId="4447D759" w14:textId="77777777" w:rsidR="00120626" w:rsidRDefault="00AC2F73">
            <w:pPr>
              <w:jc w:val="center"/>
              <w:rPr>
                <w:rFonts w:eastAsiaTheme="minorEastAsia"/>
                <w:color w:val="000000"/>
                <w:kern w:val="0"/>
                <w:szCs w:val="21"/>
              </w:rPr>
            </w:pPr>
            <w:r>
              <w:rPr>
                <w:rFonts w:hint="eastAsia"/>
                <w:color w:val="000000"/>
                <w:kern w:val="0"/>
                <w:szCs w:val="21"/>
              </w:rPr>
              <w:t>经理</w:t>
            </w:r>
          </w:p>
        </w:tc>
        <w:tc>
          <w:tcPr>
            <w:tcW w:w="1134" w:type="dxa"/>
            <w:vAlign w:val="center"/>
          </w:tcPr>
          <w:p w14:paraId="131D5B35" w14:textId="77777777" w:rsidR="00120626" w:rsidRDefault="00AC2F73">
            <w:pPr>
              <w:jc w:val="center"/>
              <w:rPr>
                <w:rFonts w:eastAsiaTheme="minorEastAsia"/>
                <w:color w:val="000000"/>
                <w:kern w:val="0"/>
                <w:szCs w:val="21"/>
              </w:rPr>
            </w:pPr>
            <w:r>
              <w:rPr>
                <w:rFonts w:hint="eastAsia"/>
                <w:color w:val="000000"/>
                <w:kern w:val="0"/>
                <w:szCs w:val="21"/>
              </w:rPr>
              <w:t>大专</w:t>
            </w:r>
          </w:p>
        </w:tc>
        <w:tc>
          <w:tcPr>
            <w:tcW w:w="1134" w:type="dxa"/>
            <w:vAlign w:val="center"/>
          </w:tcPr>
          <w:p w14:paraId="6840CCFA" w14:textId="77777777" w:rsidR="00120626" w:rsidRDefault="00AC2F73">
            <w:pPr>
              <w:jc w:val="center"/>
              <w:rPr>
                <w:rFonts w:eastAsiaTheme="minorEastAsia"/>
                <w:color w:val="000000"/>
                <w:kern w:val="0"/>
                <w:szCs w:val="21"/>
              </w:rPr>
            </w:pPr>
            <w:r>
              <w:rPr>
                <w:rFonts w:hint="eastAsia"/>
                <w:color w:val="000000"/>
                <w:kern w:val="0"/>
                <w:szCs w:val="21"/>
              </w:rPr>
              <w:t>15</w:t>
            </w:r>
          </w:p>
        </w:tc>
        <w:tc>
          <w:tcPr>
            <w:tcW w:w="1842" w:type="dxa"/>
            <w:vAlign w:val="center"/>
          </w:tcPr>
          <w:p w14:paraId="19049306" w14:textId="77777777" w:rsidR="00120626" w:rsidRDefault="00AC2F73">
            <w:pPr>
              <w:jc w:val="center"/>
              <w:rPr>
                <w:rFonts w:eastAsiaTheme="minorEastAsia"/>
                <w:color w:val="000000"/>
                <w:kern w:val="0"/>
                <w:szCs w:val="21"/>
              </w:rPr>
            </w:pPr>
            <w:r>
              <w:rPr>
                <w:rFonts w:hint="eastAsia"/>
                <w:color w:val="000000"/>
                <w:kern w:val="0"/>
                <w:szCs w:val="21"/>
              </w:rPr>
              <w:t>项目经理</w:t>
            </w:r>
          </w:p>
        </w:tc>
        <w:tc>
          <w:tcPr>
            <w:tcW w:w="1149" w:type="dxa"/>
            <w:vAlign w:val="center"/>
          </w:tcPr>
          <w:p w14:paraId="5F891EDA" w14:textId="77777777" w:rsidR="00120626" w:rsidRDefault="00120626">
            <w:pPr>
              <w:jc w:val="center"/>
              <w:rPr>
                <w:rFonts w:ascii="宋体" w:hAnsi="宋体"/>
                <w:szCs w:val="21"/>
              </w:rPr>
            </w:pPr>
          </w:p>
        </w:tc>
      </w:tr>
      <w:tr w:rsidR="00120626" w14:paraId="0CA24A4D" w14:textId="77777777">
        <w:trPr>
          <w:trHeight w:val="680"/>
          <w:jc w:val="center"/>
        </w:trPr>
        <w:tc>
          <w:tcPr>
            <w:tcW w:w="1134" w:type="dxa"/>
            <w:vAlign w:val="center"/>
          </w:tcPr>
          <w:p w14:paraId="5C12CAB7" w14:textId="77777777" w:rsidR="00120626" w:rsidRDefault="00AC2F73">
            <w:pPr>
              <w:jc w:val="center"/>
              <w:rPr>
                <w:rFonts w:eastAsiaTheme="minorEastAsia"/>
                <w:color w:val="000000"/>
                <w:kern w:val="0"/>
                <w:szCs w:val="21"/>
              </w:rPr>
            </w:pPr>
            <w:r>
              <w:rPr>
                <w:rFonts w:hint="eastAsia"/>
                <w:color w:val="000000"/>
                <w:kern w:val="0"/>
                <w:szCs w:val="21"/>
              </w:rPr>
              <w:t>2</w:t>
            </w:r>
          </w:p>
        </w:tc>
        <w:tc>
          <w:tcPr>
            <w:tcW w:w="1219" w:type="dxa"/>
            <w:vAlign w:val="center"/>
          </w:tcPr>
          <w:p w14:paraId="57F7C098" w14:textId="77777777" w:rsidR="00120626" w:rsidRDefault="00AC2F73">
            <w:pPr>
              <w:jc w:val="center"/>
              <w:rPr>
                <w:rFonts w:eastAsiaTheme="minorEastAsia"/>
                <w:color w:val="000000"/>
                <w:kern w:val="0"/>
                <w:szCs w:val="21"/>
              </w:rPr>
            </w:pPr>
            <w:r>
              <w:rPr>
                <w:rFonts w:hint="eastAsia"/>
                <w:color w:val="000000"/>
                <w:kern w:val="0"/>
                <w:szCs w:val="21"/>
              </w:rPr>
              <w:t>刘峰</w:t>
            </w:r>
          </w:p>
        </w:tc>
        <w:tc>
          <w:tcPr>
            <w:tcW w:w="1460" w:type="dxa"/>
            <w:vAlign w:val="center"/>
          </w:tcPr>
          <w:p w14:paraId="56A4798F" w14:textId="77777777" w:rsidR="00120626" w:rsidRDefault="00AC2F73">
            <w:pPr>
              <w:jc w:val="center"/>
              <w:rPr>
                <w:color w:val="000000"/>
                <w:kern w:val="0"/>
                <w:szCs w:val="21"/>
              </w:rPr>
            </w:pPr>
            <w:r>
              <w:rPr>
                <w:rFonts w:ascii="宋体" w:hAnsi="宋体" w:hint="eastAsia"/>
                <w:szCs w:val="21"/>
              </w:rPr>
              <w:t>经理助理</w:t>
            </w:r>
          </w:p>
        </w:tc>
        <w:tc>
          <w:tcPr>
            <w:tcW w:w="1134" w:type="dxa"/>
            <w:vAlign w:val="center"/>
          </w:tcPr>
          <w:p w14:paraId="7ED843D4" w14:textId="77777777" w:rsidR="00120626" w:rsidRDefault="00AC2F73">
            <w:pPr>
              <w:jc w:val="center"/>
              <w:rPr>
                <w:color w:val="000000"/>
                <w:kern w:val="0"/>
                <w:szCs w:val="21"/>
              </w:rPr>
            </w:pPr>
            <w:r>
              <w:rPr>
                <w:rFonts w:hint="eastAsia"/>
                <w:color w:val="000000"/>
                <w:kern w:val="0"/>
                <w:szCs w:val="21"/>
              </w:rPr>
              <w:t>大专</w:t>
            </w:r>
          </w:p>
        </w:tc>
        <w:tc>
          <w:tcPr>
            <w:tcW w:w="1134" w:type="dxa"/>
            <w:vAlign w:val="center"/>
          </w:tcPr>
          <w:p w14:paraId="49AF16E6" w14:textId="77777777" w:rsidR="00120626" w:rsidRDefault="00AC2F73">
            <w:pPr>
              <w:jc w:val="center"/>
              <w:rPr>
                <w:rFonts w:eastAsiaTheme="minorEastAsia"/>
                <w:color w:val="000000"/>
                <w:kern w:val="0"/>
                <w:szCs w:val="21"/>
              </w:rPr>
            </w:pPr>
            <w:r>
              <w:rPr>
                <w:rFonts w:hint="eastAsia"/>
                <w:color w:val="000000"/>
                <w:kern w:val="0"/>
                <w:szCs w:val="21"/>
              </w:rPr>
              <w:t>10</w:t>
            </w:r>
          </w:p>
        </w:tc>
        <w:tc>
          <w:tcPr>
            <w:tcW w:w="1842" w:type="dxa"/>
            <w:vAlign w:val="center"/>
          </w:tcPr>
          <w:p w14:paraId="5D0E4B32" w14:textId="77777777" w:rsidR="00120626" w:rsidRDefault="00AC2F73">
            <w:pPr>
              <w:jc w:val="center"/>
              <w:rPr>
                <w:rFonts w:eastAsiaTheme="minorEastAsia"/>
                <w:color w:val="000000"/>
                <w:kern w:val="0"/>
                <w:szCs w:val="21"/>
              </w:rPr>
            </w:pPr>
            <w:r>
              <w:rPr>
                <w:rFonts w:hint="eastAsia"/>
                <w:color w:val="000000"/>
                <w:kern w:val="0"/>
                <w:szCs w:val="21"/>
              </w:rPr>
              <w:t>技术员</w:t>
            </w:r>
          </w:p>
        </w:tc>
        <w:tc>
          <w:tcPr>
            <w:tcW w:w="1149" w:type="dxa"/>
            <w:vAlign w:val="center"/>
          </w:tcPr>
          <w:p w14:paraId="0867AE9C" w14:textId="77777777" w:rsidR="00120626" w:rsidRDefault="00120626">
            <w:pPr>
              <w:jc w:val="center"/>
              <w:rPr>
                <w:rFonts w:ascii="宋体" w:hAnsi="宋体"/>
                <w:szCs w:val="21"/>
              </w:rPr>
            </w:pPr>
          </w:p>
        </w:tc>
      </w:tr>
      <w:tr w:rsidR="00120626" w14:paraId="6DDCF0A7" w14:textId="77777777">
        <w:trPr>
          <w:trHeight w:val="680"/>
          <w:jc w:val="center"/>
        </w:trPr>
        <w:tc>
          <w:tcPr>
            <w:tcW w:w="1134" w:type="dxa"/>
            <w:vAlign w:val="center"/>
          </w:tcPr>
          <w:p w14:paraId="49092538" w14:textId="77777777" w:rsidR="00120626" w:rsidRDefault="00AC2F73">
            <w:pPr>
              <w:jc w:val="center"/>
              <w:rPr>
                <w:rFonts w:eastAsiaTheme="minorEastAsia"/>
                <w:color w:val="000000"/>
                <w:kern w:val="0"/>
                <w:szCs w:val="21"/>
              </w:rPr>
            </w:pPr>
            <w:r>
              <w:rPr>
                <w:rFonts w:hint="eastAsia"/>
                <w:color w:val="000000"/>
                <w:kern w:val="0"/>
                <w:szCs w:val="21"/>
              </w:rPr>
              <w:t>3</w:t>
            </w:r>
          </w:p>
        </w:tc>
        <w:tc>
          <w:tcPr>
            <w:tcW w:w="1219" w:type="dxa"/>
            <w:vAlign w:val="center"/>
          </w:tcPr>
          <w:p w14:paraId="7EE5A67D" w14:textId="77777777" w:rsidR="00120626" w:rsidRDefault="00AC2F73">
            <w:pPr>
              <w:jc w:val="center"/>
              <w:rPr>
                <w:rFonts w:eastAsiaTheme="minorEastAsia"/>
                <w:color w:val="000000"/>
                <w:kern w:val="0"/>
                <w:szCs w:val="21"/>
              </w:rPr>
            </w:pPr>
            <w:r>
              <w:rPr>
                <w:rFonts w:hint="eastAsia"/>
                <w:color w:val="000000"/>
                <w:kern w:val="0"/>
                <w:szCs w:val="21"/>
              </w:rPr>
              <w:t>王升</w:t>
            </w:r>
          </w:p>
        </w:tc>
        <w:tc>
          <w:tcPr>
            <w:tcW w:w="1460" w:type="dxa"/>
            <w:vAlign w:val="center"/>
          </w:tcPr>
          <w:p w14:paraId="4B30FEBF" w14:textId="77777777" w:rsidR="00120626" w:rsidRDefault="00AC2F73">
            <w:pPr>
              <w:jc w:val="center"/>
              <w:rPr>
                <w:color w:val="000000"/>
                <w:kern w:val="0"/>
                <w:szCs w:val="21"/>
              </w:rPr>
            </w:pPr>
            <w:r>
              <w:rPr>
                <w:rFonts w:ascii="宋体" w:hAnsi="宋体" w:hint="eastAsia"/>
                <w:szCs w:val="21"/>
              </w:rPr>
              <w:t>经理助理</w:t>
            </w:r>
          </w:p>
        </w:tc>
        <w:tc>
          <w:tcPr>
            <w:tcW w:w="1134" w:type="dxa"/>
            <w:vAlign w:val="center"/>
          </w:tcPr>
          <w:p w14:paraId="31A9D09C" w14:textId="77777777" w:rsidR="00120626" w:rsidRDefault="00AC2F73">
            <w:pPr>
              <w:jc w:val="center"/>
              <w:rPr>
                <w:color w:val="000000"/>
                <w:kern w:val="0"/>
                <w:szCs w:val="21"/>
              </w:rPr>
            </w:pPr>
            <w:r>
              <w:rPr>
                <w:rFonts w:hint="eastAsia"/>
                <w:color w:val="000000"/>
                <w:kern w:val="0"/>
                <w:szCs w:val="21"/>
              </w:rPr>
              <w:t>大专</w:t>
            </w:r>
          </w:p>
        </w:tc>
        <w:tc>
          <w:tcPr>
            <w:tcW w:w="1134" w:type="dxa"/>
            <w:vAlign w:val="center"/>
          </w:tcPr>
          <w:p w14:paraId="5AB4C7BD" w14:textId="77777777" w:rsidR="00120626" w:rsidRDefault="00AC2F73">
            <w:pPr>
              <w:jc w:val="center"/>
              <w:rPr>
                <w:rFonts w:eastAsiaTheme="minorEastAsia"/>
                <w:color w:val="000000"/>
                <w:kern w:val="0"/>
                <w:szCs w:val="21"/>
              </w:rPr>
            </w:pPr>
            <w:r>
              <w:rPr>
                <w:rFonts w:hint="eastAsia"/>
                <w:color w:val="000000"/>
                <w:kern w:val="0"/>
                <w:szCs w:val="21"/>
              </w:rPr>
              <w:t>10</w:t>
            </w:r>
          </w:p>
        </w:tc>
        <w:tc>
          <w:tcPr>
            <w:tcW w:w="1842" w:type="dxa"/>
            <w:vAlign w:val="center"/>
          </w:tcPr>
          <w:p w14:paraId="645F7A0B" w14:textId="77777777" w:rsidR="00120626" w:rsidRDefault="00AC2F73">
            <w:pPr>
              <w:jc w:val="center"/>
              <w:rPr>
                <w:color w:val="000000"/>
                <w:kern w:val="0"/>
                <w:szCs w:val="21"/>
              </w:rPr>
            </w:pPr>
            <w:r>
              <w:rPr>
                <w:rFonts w:hint="eastAsia"/>
                <w:color w:val="000000"/>
                <w:kern w:val="0"/>
                <w:szCs w:val="21"/>
              </w:rPr>
              <w:t>技术员</w:t>
            </w:r>
          </w:p>
        </w:tc>
        <w:tc>
          <w:tcPr>
            <w:tcW w:w="1149" w:type="dxa"/>
            <w:vAlign w:val="center"/>
          </w:tcPr>
          <w:p w14:paraId="3DD9F6C6" w14:textId="77777777" w:rsidR="00120626" w:rsidRDefault="00120626">
            <w:pPr>
              <w:jc w:val="center"/>
              <w:rPr>
                <w:rFonts w:ascii="宋体" w:hAnsi="宋体"/>
                <w:szCs w:val="21"/>
              </w:rPr>
            </w:pPr>
          </w:p>
        </w:tc>
      </w:tr>
      <w:tr w:rsidR="00120626" w14:paraId="45352101" w14:textId="77777777">
        <w:trPr>
          <w:trHeight w:val="680"/>
          <w:jc w:val="center"/>
        </w:trPr>
        <w:tc>
          <w:tcPr>
            <w:tcW w:w="1134" w:type="dxa"/>
            <w:vAlign w:val="center"/>
          </w:tcPr>
          <w:p w14:paraId="500937FE" w14:textId="77777777" w:rsidR="00120626" w:rsidRDefault="00AC2F73">
            <w:pPr>
              <w:jc w:val="center"/>
              <w:rPr>
                <w:rFonts w:ascii="宋体" w:eastAsiaTheme="minorEastAsia" w:hAnsi="宋体"/>
                <w:szCs w:val="21"/>
              </w:rPr>
            </w:pPr>
            <w:r>
              <w:rPr>
                <w:rFonts w:ascii="宋体" w:hAnsi="宋体" w:hint="eastAsia"/>
                <w:szCs w:val="21"/>
              </w:rPr>
              <w:t>4</w:t>
            </w:r>
          </w:p>
        </w:tc>
        <w:tc>
          <w:tcPr>
            <w:tcW w:w="1219" w:type="dxa"/>
            <w:vAlign w:val="center"/>
          </w:tcPr>
          <w:p w14:paraId="0CB5F8E6" w14:textId="77777777" w:rsidR="00120626" w:rsidRDefault="00AC2F73">
            <w:pPr>
              <w:jc w:val="center"/>
              <w:rPr>
                <w:rFonts w:ascii="宋体" w:eastAsiaTheme="minorEastAsia" w:hAnsi="宋体"/>
                <w:szCs w:val="21"/>
              </w:rPr>
            </w:pPr>
            <w:r>
              <w:rPr>
                <w:rFonts w:ascii="宋体" w:hAnsi="宋体" w:hint="eastAsia"/>
                <w:szCs w:val="21"/>
              </w:rPr>
              <w:t>潘宗朋</w:t>
            </w:r>
          </w:p>
        </w:tc>
        <w:tc>
          <w:tcPr>
            <w:tcW w:w="1460" w:type="dxa"/>
            <w:vAlign w:val="center"/>
          </w:tcPr>
          <w:p w14:paraId="3C1A3911" w14:textId="77777777" w:rsidR="00120626" w:rsidRDefault="00AC2F73">
            <w:pPr>
              <w:jc w:val="center"/>
              <w:rPr>
                <w:rFonts w:ascii="宋体" w:hAnsi="宋体"/>
                <w:szCs w:val="21"/>
              </w:rPr>
            </w:pPr>
            <w:r>
              <w:rPr>
                <w:rFonts w:ascii="宋体" w:hAnsi="宋体" w:hint="eastAsia"/>
                <w:szCs w:val="21"/>
              </w:rPr>
              <w:t>施工员</w:t>
            </w:r>
          </w:p>
        </w:tc>
        <w:tc>
          <w:tcPr>
            <w:tcW w:w="1134" w:type="dxa"/>
            <w:vAlign w:val="center"/>
          </w:tcPr>
          <w:p w14:paraId="550C0CC7" w14:textId="77777777" w:rsidR="00120626" w:rsidRDefault="00AC2F73">
            <w:pPr>
              <w:jc w:val="center"/>
              <w:rPr>
                <w:rFonts w:ascii="宋体" w:hAnsi="宋体"/>
                <w:szCs w:val="21"/>
              </w:rPr>
            </w:pPr>
            <w:r>
              <w:rPr>
                <w:rFonts w:hint="eastAsia"/>
                <w:color w:val="000000"/>
                <w:kern w:val="0"/>
                <w:szCs w:val="21"/>
              </w:rPr>
              <w:t>大专</w:t>
            </w:r>
          </w:p>
        </w:tc>
        <w:tc>
          <w:tcPr>
            <w:tcW w:w="1134" w:type="dxa"/>
            <w:vAlign w:val="center"/>
          </w:tcPr>
          <w:p w14:paraId="4A5312B2" w14:textId="77777777" w:rsidR="00120626" w:rsidRDefault="00AC2F73">
            <w:pPr>
              <w:jc w:val="center"/>
              <w:rPr>
                <w:rFonts w:eastAsiaTheme="minorEastAsia"/>
                <w:color w:val="000000"/>
                <w:kern w:val="0"/>
                <w:szCs w:val="21"/>
              </w:rPr>
            </w:pPr>
            <w:r>
              <w:rPr>
                <w:rFonts w:hint="eastAsia"/>
                <w:color w:val="000000"/>
                <w:kern w:val="0"/>
                <w:szCs w:val="21"/>
              </w:rPr>
              <w:t>8</w:t>
            </w:r>
          </w:p>
        </w:tc>
        <w:tc>
          <w:tcPr>
            <w:tcW w:w="1842" w:type="dxa"/>
            <w:vAlign w:val="center"/>
          </w:tcPr>
          <w:p w14:paraId="70011FC9" w14:textId="77777777" w:rsidR="00120626" w:rsidRDefault="00AC2F73">
            <w:pPr>
              <w:jc w:val="center"/>
              <w:rPr>
                <w:rFonts w:ascii="宋体" w:eastAsiaTheme="minorEastAsia" w:hAnsi="宋体"/>
                <w:szCs w:val="21"/>
              </w:rPr>
            </w:pPr>
            <w:r>
              <w:rPr>
                <w:rFonts w:ascii="宋体" w:hAnsi="宋体" w:hint="eastAsia"/>
                <w:szCs w:val="21"/>
              </w:rPr>
              <w:t>施工员</w:t>
            </w:r>
          </w:p>
        </w:tc>
        <w:tc>
          <w:tcPr>
            <w:tcW w:w="1149" w:type="dxa"/>
            <w:vAlign w:val="center"/>
          </w:tcPr>
          <w:p w14:paraId="762D5C26" w14:textId="77777777" w:rsidR="00120626" w:rsidRDefault="00120626">
            <w:pPr>
              <w:jc w:val="center"/>
              <w:rPr>
                <w:rFonts w:ascii="宋体" w:hAnsi="宋体"/>
                <w:szCs w:val="21"/>
              </w:rPr>
            </w:pPr>
          </w:p>
        </w:tc>
      </w:tr>
      <w:tr w:rsidR="00120626" w14:paraId="7A505268" w14:textId="77777777">
        <w:trPr>
          <w:trHeight w:val="680"/>
          <w:jc w:val="center"/>
        </w:trPr>
        <w:tc>
          <w:tcPr>
            <w:tcW w:w="1134" w:type="dxa"/>
            <w:vAlign w:val="center"/>
          </w:tcPr>
          <w:p w14:paraId="223FFF4D" w14:textId="77777777" w:rsidR="00120626" w:rsidRDefault="00AC2F73">
            <w:pPr>
              <w:jc w:val="center"/>
              <w:rPr>
                <w:rFonts w:ascii="宋体" w:eastAsiaTheme="minorEastAsia" w:hAnsi="宋体"/>
                <w:szCs w:val="21"/>
              </w:rPr>
            </w:pPr>
            <w:r>
              <w:rPr>
                <w:rFonts w:ascii="宋体" w:hAnsi="宋体" w:hint="eastAsia"/>
                <w:szCs w:val="21"/>
              </w:rPr>
              <w:t>5</w:t>
            </w:r>
          </w:p>
        </w:tc>
        <w:tc>
          <w:tcPr>
            <w:tcW w:w="1219" w:type="dxa"/>
            <w:vAlign w:val="center"/>
          </w:tcPr>
          <w:p w14:paraId="0C3201F2" w14:textId="77777777" w:rsidR="00120626" w:rsidRDefault="00AC2F73">
            <w:pPr>
              <w:jc w:val="center"/>
              <w:rPr>
                <w:rFonts w:ascii="宋体" w:eastAsiaTheme="minorEastAsia" w:hAnsi="宋体"/>
                <w:szCs w:val="21"/>
              </w:rPr>
            </w:pPr>
            <w:r>
              <w:rPr>
                <w:rFonts w:ascii="宋体" w:hAnsi="宋体" w:hint="eastAsia"/>
                <w:szCs w:val="21"/>
              </w:rPr>
              <w:t>王慧娟</w:t>
            </w:r>
          </w:p>
        </w:tc>
        <w:tc>
          <w:tcPr>
            <w:tcW w:w="1460" w:type="dxa"/>
            <w:vAlign w:val="center"/>
          </w:tcPr>
          <w:p w14:paraId="758153A3" w14:textId="77777777" w:rsidR="00120626" w:rsidRDefault="00AC2F73">
            <w:pPr>
              <w:jc w:val="center"/>
              <w:rPr>
                <w:color w:val="000000"/>
                <w:kern w:val="0"/>
                <w:szCs w:val="21"/>
              </w:rPr>
            </w:pPr>
            <w:r>
              <w:rPr>
                <w:rFonts w:hint="eastAsia"/>
                <w:color w:val="000000"/>
                <w:kern w:val="0"/>
                <w:szCs w:val="21"/>
              </w:rPr>
              <w:t>办公文员</w:t>
            </w:r>
          </w:p>
        </w:tc>
        <w:tc>
          <w:tcPr>
            <w:tcW w:w="1134" w:type="dxa"/>
            <w:vAlign w:val="center"/>
          </w:tcPr>
          <w:p w14:paraId="7D72934A" w14:textId="77777777" w:rsidR="00120626" w:rsidRDefault="00AC2F73">
            <w:pPr>
              <w:jc w:val="center"/>
              <w:rPr>
                <w:color w:val="000000"/>
                <w:kern w:val="0"/>
                <w:szCs w:val="21"/>
              </w:rPr>
            </w:pPr>
            <w:r>
              <w:rPr>
                <w:rFonts w:hint="eastAsia"/>
                <w:color w:val="000000"/>
                <w:kern w:val="0"/>
                <w:szCs w:val="21"/>
              </w:rPr>
              <w:t>大专</w:t>
            </w:r>
          </w:p>
        </w:tc>
        <w:tc>
          <w:tcPr>
            <w:tcW w:w="1134" w:type="dxa"/>
            <w:vAlign w:val="center"/>
          </w:tcPr>
          <w:p w14:paraId="2F89807C" w14:textId="77777777" w:rsidR="00120626" w:rsidRDefault="00AC2F73">
            <w:pPr>
              <w:jc w:val="center"/>
              <w:rPr>
                <w:rFonts w:eastAsiaTheme="minorEastAsia"/>
                <w:color w:val="000000"/>
                <w:kern w:val="0"/>
                <w:szCs w:val="21"/>
              </w:rPr>
            </w:pPr>
            <w:r>
              <w:rPr>
                <w:rFonts w:hint="eastAsia"/>
                <w:color w:val="000000"/>
                <w:kern w:val="0"/>
                <w:szCs w:val="21"/>
              </w:rPr>
              <w:t>9</w:t>
            </w:r>
          </w:p>
        </w:tc>
        <w:tc>
          <w:tcPr>
            <w:tcW w:w="1842" w:type="dxa"/>
            <w:vAlign w:val="center"/>
          </w:tcPr>
          <w:p w14:paraId="4912DF9A" w14:textId="77777777" w:rsidR="00120626" w:rsidRDefault="00AC2F73">
            <w:pPr>
              <w:jc w:val="center"/>
              <w:rPr>
                <w:rFonts w:ascii="宋体" w:eastAsiaTheme="minorEastAsia" w:hAnsi="宋体"/>
                <w:szCs w:val="21"/>
              </w:rPr>
            </w:pPr>
            <w:r>
              <w:rPr>
                <w:rFonts w:ascii="宋体" w:hAnsi="宋体" w:hint="eastAsia"/>
                <w:szCs w:val="21"/>
              </w:rPr>
              <w:t>预算员</w:t>
            </w:r>
          </w:p>
        </w:tc>
        <w:tc>
          <w:tcPr>
            <w:tcW w:w="1149" w:type="dxa"/>
            <w:vAlign w:val="center"/>
          </w:tcPr>
          <w:p w14:paraId="7418E684" w14:textId="77777777" w:rsidR="00120626" w:rsidRDefault="00120626">
            <w:pPr>
              <w:jc w:val="center"/>
              <w:rPr>
                <w:rFonts w:ascii="宋体" w:hAnsi="宋体"/>
                <w:szCs w:val="21"/>
              </w:rPr>
            </w:pPr>
          </w:p>
        </w:tc>
      </w:tr>
      <w:tr w:rsidR="00120626" w14:paraId="3B9081AC" w14:textId="77777777">
        <w:trPr>
          <w:trHeight w:val="680"/>
          <w:jc w:val="center"/>
        </w:trPr>
        <w:tc>
          <w:tcPr>
            <w:tcW w:w="1134" w:type="dxa"/>
            <w:vAlign w:val="center"/>
          </w:tcPr>
          <w:p w14:paraId="767654BE" w14:textId="77777777" w:rsidR="00120626" w:rsidRDefault="00AC2F73">
            <w:pPr>
              <w:jc w:val="center"/>
              <w:rPr>
                <w:rFonts w:ascii="宋体" w:eastAsiaTheme="minorEastAsia" w:hAnsi="宋体"/>
                <w:szCs w:val="21"/>
              </w:rPr>
            </w:pPr>
            <w:r>
              <w:rPr>
                <w:rFonts w:ascii="宋体" w:hAnsi="宋体" w:hint="eastAsia"/>
                <w:szCs w:val="21"/>
              </w:rPr>
              <w:t>6</w:t>
            </w:r>
          </w:p>
        </w:tc>
        <w:tc>
          <w:tcPr>
            <w:tcW w:w="1219" w:type="dxa"/>
            <w:vAlign w:val="center"/>
          </w:tcPr>
          <w:p w14:paraId="349DEBB2" w14:textId="77777777" w:rsidR="00120626" w:rsidRDefault="00AC2F73">
            <w:pPr>
              <w:jc w:val="center"/>
              <w:rPr>
                <w:rFonts w:ascii="宋体" w:eastAsiaTheme="minorEastAsia" w:hAnsi="宋体"/>
                <w:szCs w:val="21"/>
              </w:rPr>
            </w:pPr>
            <w:r>
              <w:rPr>
                <w:rFonts w:ascii="宋体" w:hAnsi="宋体" w:hint="eastAsia"/>
                <w:szCs w:val="21"/>
              </w:rPr>
              <w:t>李斌</w:t>
            </w:r>
          </w:p>
        </w:tc>
        <w:tc>
          <w:tcPr>
            <w:tcW w:w="1460" w:type="dxa"/>
            <w:vAlign w:val="center"/>
          </w:tcPr>
          <w:p w14:paraId="2967CA15" w14:textId="77777777" w:rsidR="00120626" w:rsidRDefault="00AC2F73">
            <w:pPr>
              <w:jc w:val="center"/>
              <w:rPr>
                <w:color w:val="000000"/>
                <w:kern w:val="0"/>
                <w:szCs w:val="21"/>
              </w:rPr>
            </w:pPr>
            <w:r>
              <w:rPr>
                <w:rFonts w:hint="eastAsia"/>
                <w:color w:val="000000"/>
                <w:kern w:val="0"/>
                <w:szCs w:val="21"/>
              </w:rPr>
              <w:t>办公文员</w:t>
            </w:r>
          </w:p>
        </w:tc>
        <w:tc>
          <w:tcPr>
            <w:tcW w:w="1134" w:type="dxa"/>
            <w:vAlign w:val="center"/>
          </w:tcPr>
          <w:p w14:paraId="0DC046DF" w14:textId="77777777" w:rsidR="00120626" w:rsidRDefault="00AC2F73">
            <w:pPr>
              <w:jc w:val="center"/>
              <w:rPr>
                <w:color w:val="000000"/>
                <w:kern w:val="0"/>
                <w:szCs w:val="21"/>
              </w:rPr>
            </w:pPr>
            <w:r>
              <w:rPr>
                <w:rFonts w:hint="eastAsia"/>
                <w:color w:val="000000"/>
                <w:kern w:val="0"/>
                <w:szCs w:val="21"/>
              </w:rPr>
              <w:t>大专</w:t>
            </w:r>
          </w:p>
        </w:tc>
        <w:tc>
          <w:tcPr>
            <w:tcW w:w="1134" w:type="dxa"/>
            <w:vAlign w:val="center"/>
          </w:tcPr>
          <w:p w14:paraId="246B982E" w14:textId="77777777" w:rsidR="00120626" w:rsidRDefault="00AC2F73">
            <w:pPr>
              <w:jc w:val="center"/>
              <w:rPr>
                <w:rFonts w:eastAsiaTheme="minorEastAsia"/>
                <w:color w:val="000000"/>
                <w:kern w:val="0"/>
                <w:szCs w:val="21"/>
              </w:rPr>
            </w:pPr>
            <w:r>
              <w:rPr>
                <w:rFonts w:hint="eastAsia"/>
                <w:color w:val="000000"/>
                <w:kern w:val="0"/>
                <w:szCs w:val="21"/>
              </w:rPr>
              <w:t>10</w:t>
            </w:r>
          </w:p>
        </w:tc>
        <w:tc>
          <w:tcPr>
            <w:tcW w:w="1842" w:type="dxa"/>
            <w:vAlign w:val="center"/>
          </w:tcPr>
          <w:p w14:paraId="4EB9D4E8" w14:textId="77777777" w:rsidR="00120626" w:rsidRDefault="00AC2F73">
            <w:pPr>
              <w:jc w:val="center"/>
              <w:rPr>
                <w:rFonts w:ascii="宋体" w:eastAsiaTheme="minorEastAsia" w:hAnsi="宋体"/>
                <w:szCs w:val="21"/>
              </w:rPr>
            </w:pPr>
            <w:r>
              <w:rPr>
                <w:rFonts w:ascii="宋体" w:hAnsi="宋体" w:hint="eastAsia"/>
                <w:szCs w:val="21"/>
              </w:rPr>
              <w:t>资料员</w:t>
            </w:r>
          </w:p>
        </w:tc>
        <w:tc>
          <w:tcPr>
            <w:tcW w:w="1149" w:type="dxa"/>
            <w:vAlign w:val="center"/>
          </w:tcPr>
          <w:p w14:paraId="4A29AAF6" w14:textId="77777777" w:rsidR="00120626" w:rsidRDefault="00120626">
            <w:pPr>
              <w:jc w:val="center"/>
              <w:rPr>
                <w:rFonts w:ascii="宋体" w:hAnsi="宋体"/>
                <w:szCs w:val="21"/>
              </w:rPr>
            </w:pPr>
          </w:p>
        </w:tc>
      </w:tr>
    </w:tbl>
    <w:p w14:paraId="31CB8950" w14:textId="77777777" w:rsidR="00120626" w:rsidRDefault="00120626">
      <w:pPr>
        <w:spacing w:line="360" w:lineRule="auto"/>
        <w:rPr>
          <w:rFonts w:ascii="宋体" w:hAnsi="宋体" w:cs="宋体"/>
          <w:sz w:val="24"/>
          <w:szCs w:val="24"/>
        </w:rPr>
      </w:pPr>
    </w:p>
    <w:p w14:paraId="685F9621" w14:textId="77777777" w:rsidR="00120626" w:rsidRDefault="00120626">
      <w:pPr>
        <w:snapToGrid w:val="0"/>
        <w:spacing w:line="360" w:lineRule="auto"/>
        <w:rPr>
          <w:rFonts w:ascii="宋体"/>
          <w:b/>
          <w:bCs/>
          <w:sz w:val="28"/>
          <w:szCs w:val="28"/>
        </w:rPr>
      </w:pPr>
    </w:p>
    <w:p w14:paraId="360F688D" w14:textId="77777777" w:rsidR="00120626" w:rsidRDefault="00AC2F73">
      <w:pPr>
        <w:snapToGrid w:val="0"/>
        <w:spacing w:line="360" w:lineRule="auto"/>
        <w:rPr>
          <w:rFonts w:ascii="宋体" w:hAnsi="宋体" w:cs="宋体"/>
          <w:b/>
          <w:bCs/>
          <w:sz w:val="28"/>
          <w:szCs w:val="28"/>
        </w:rPr>
      </w:pPr>
      <w:r>
        <w:rPr>
          <w:rFonts w:ascii="宋体" w:hAnsi="宋体" w:cs="宋体"/>
          <w:b/>
          <w:bCs/>
          <w:sz w:val="28"/>
          <w:szCs w:val="28"/>
        </w:rPr>
        <w:t xml:space="preserve">                        </w:t>
      </w:r>
    </w:p>
    <w:p w14:paraId="082AA6AB" w14:textId="77777777" w:rsidR="00120626" w:rsidRDefault="00AC2F73">
      <w:pPr>
        <w:rPr>
          <w:rFonts w:ascii="宋体" w:hAnsi="宋体" w:cs="宋体"/>
          <w:sz w:val="28"/>
          <w:szCs w:val="28"/>
        </w:rPr>
      </w:pPr>
      <w:r>
        <w:rPr>
          <w:rFonts w:ascii="宋体" w:hAnsi="宋体" w:cs="宋体" w:hint="eastAsia"/>
          <w:sz w:val="28"/>
          <w:szCs w:val="28"/>
        </w:rPr>
        <w:br w:type="page"/>
      </w:r>
    </w:p>
    <w:p w14:paraId="67489F7F" w14:textId="77777777" w:rsidR="00120626" w:rsidRDefault="00AC2F73">
      <w:pPr>
        <w:pStyle w:val="2"/>
        <w:numPr>
          <w:ilvl w:val="0"/>
          <w:numId w:val="0"/>
        </w:numPr>
      </w:pPr>
      <w:bookmarkStart w:id="2" w:name="_Toc11419"/>
      <w:bookmarkStart w:id="3" w:name="_Toc432975251"/>
      <w:r>
        <w:rPr>
          <w:rFonts w:hint="eastAsia"/>
        </w:rPr>
        <w:lastRenderedPageBreak/>
        <w:t>实验室培训计划</w:t>
      </w:r>
      <w:bookmarkEnd w:id="2"/>
      <w:bookmarkEnd w:id="3"/>
    </w:p>
    <w:p w14:paraId="681BBFDF" w14:textId="77777777" w:rsidR="00120626" w:rsidRDefault="00AC2F73">
      <w:pPr>
        <w:tabs>
          <w:tab w:val="left" w:pos="660"/>
        </w:tabs>
        <w:spacing w:line="500" w:lineRule="exact"/>
        <w:ind w:firstLineChars="200" w:firstLine="486"/>
        <w:rPr>
          <w:sz w:val="24"/>
        </w:rPr>
      </w:pPr>
      <w:r>
        <w:rPr>
          <w:sz w:val="24"/>
        </w:rPr>
        <w:t>为使该实验设备达到更好地使用效果，公司技术人员无偿地进行技术培训和操作培训，以保证设备的正常使用、维护和操作，直到用户满意为止。</w:t>
      </w:r>
    </w:p>
    <w:p w14:paraId="0B9CCE11" w14:textId="77777777" w:rsidR="00120626" w:rsidRDefault="00AC2F73">
      <w:pPr>
        <w:tabs>
          <w:tab w:val="left" w:pos="660"/>
        </w:tabs>
        <w:spacing w:line="500" w:lineRule="exact"/>
        <w:rPr>
          <w:b/>
          <w:bCs/>
          <w:sz w:val="24"/>
        </w:rPr>
      </w:pPr>
      <w:r>
        <w:rPr>
          <w:b/>
          <w:bCs/>
          <w:sz w:val="24"/>
        </w:rPr>
        <w:t>设备培训计划表：</w:t>
      </w:r>
    </w:p>
    <w:tbl>
      <w:tblPr>
        <w:tblW w:w="840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98"/>
        <w:gridCol w:w="6405"/>
      </w:tblGrid>
      <w:tr w:rsidR="00120626" w14:paraId="16149A46" w14:textId="77777777">
        <w:trPr>
          <w:jc w:val="center"/>
        </w:trPr>
        <w:tc>
          <w:tcPr>
            <w:tcW w:w="1998" w:type="dxa"/>
          </w:tcPr>
          <w:p w14:paraId="199A25EA" w14:textId="77777777" w:rsidR="00120626" w:rsidRDefault="00AC2F73">
            <w:pPr>
              <w:tabs>
                <w:tab w:val="left" w:pos="660"/>
              </w:tabs>
              <w:spacing w:line="500" w:lineRule="exact"/>
              <w:rPr>
                <w:sz w:val="24"/>
              </w:rPr>
            </w:pPr>
            <w:r>
              <w:rPr>
                <w:sz w:val="24"/>
              </w:rPr>
              <w:t>培训时间</w:t>
            </w:r>
          </w:p>
        </w:tc>
        <w:tc>
          <w:tcPr>
            <w:tcW w:w="6405" w:type="dxa"/>
          </w:tcPr>
          <w:p w14:paraId="49AD3D47" w14:textId="77777777" w:rsidR="00120626" w:rsidRDefault="00AC2F73">
            <w:pPr>
              <w:tabs>
                <w:tab w:val="left" w:pos="660"/>
              </w:tabs>
              <w:spacing w:line="500" w:lineRule="exact"/>
              <w:ind w:rightChars="-1076" w:right="-2293"/>
              <w:rPr>
                <w:sz w:val="24"/>
              </w:rPr>
            </w:pPr>
            <w:r>
              <w:rPr>
                <w:rFonts w:hint="eastAsia"/>
                <w:sz w:val="24"/>
              </w:rPr>
              <w:t>1</w:t>
            </w:r>
            <w:r>
              <w:rPr>
                <w:sz w:val="24"/>
              </w:rPr>
              <w:t>-</w:t>
            </w:r>
            <w:r>
              <w:rPr>
                <w:rFonts w:hint="eastAsia"/>
                <w:sz w:val="24"/>
              </w:rPr>
              <w:t>3</w:t>
            </w:r>
            <w:r>
              <w:rPr>
                <w:sz w:val="24"/>
              </w:rPr>
              <w:t>天</w:t>
            </w:r>
          </w:p>
        </w:tc>
      </w:tr>
      <w:tr w:rsidR="00120626" w14:paraId="36195B4F" w14:textId="77777777">
        <w:trPr>
          <w:trHeight w:val="659"/>
          <w:jc w:val="center"/>
        </w:trPr>
        <w:tc>
          <w:tcPr>
            <w:tcW w:w="1998" w:type="dxa"/>
          </w:tcPr>
          <w:p w14:paraId="2F6F1BDD" w14:textId="77777777" w:rsidR="00120626" w:rsidRDefault="00AC2F73">
            <w:pPr>
              <w:tabs>
                <w:tab w:val="left" w:pos="660"/>
              </w:tabs>
              <w:spacing w:line="500" w:lineRule="exact"/>
              <w:rPr>
                <w:sz w:val="24"/>
              </w:rPr>
            </w:pPr>
            <w:r>
              <w:rPr>
                <w:sz w:val="24"/>
              </w:rPr>
              <w:t>培训地点</w:t>
            </w:r>
          </w:p>
        </w:tc>
        <w:tc>
          <w:tcPr>
            <w:tcW w:w="6405" w:type="dxa"/>
          </w:tcPr>
          <w:p w14:paraId="548CBC1C" w14:textId="77777777" w:rsidR="00120626" w:rsidRDefault="00AC2F73">
            <w:pPr>
              <w:tabs>
                <w:tab w:val="left" w:pos="660"/>
              </w:tabs>
              <w:spacing w:line="500" w:lineRule="exact"/>
              <w:rPr>
                <w:sz w:val="24"/>
              </w:rPr>
            </w:pPr>
            <w:r>
              <w:rPr>
                <w:sz w:val="24"/>
              </w:rPr>
              <w:t>由需方指定，在现场培训</w:t>
            </w:r>
          </w:p>
        </w:tc>
      </w:tr>
      <w:tr w:rsidR="00120626" w14:paraId="71051494" w14:textId="77777777">
        <w:trPr>
          <w:trHeight w:val="779"/>
          <w:jc w:val="center"/>
        </w:trPr>
        <w:tc>
          <w:tcPr>
            <w:tcW w:w="1998" w:type="dxa"/>
          </w:tcPr>
          <w:p w14:paraId="05D0B713" w14:textId="77777777" w:rsidR="00120626" w:rsidRDefault="00AC2F73">
            <w:pPr>
              <w:tabs>
                <w:tab w:val="left" w:pos="660"/>
              </w:tabs>
              <w:spacing w:line="500" w:lineRule="exact"/>
              <w:rPr>
                <w:sz w:val="24"/>
              </w:rPr>
            </w:pPr>
            <w:r>
              <w:rPr>
                <w:sz w:val="24"/>
              </w:rPr>
              <w:t>培训人数</w:t>
            </w:r>
          </w:p>
        </w:tc>
        <w:tc>
          <w:tcPr>
            <w:tcW w:w="6405" w:type="dxa"/>
          </w:tcPr>
          <w:p w14:paraId="330C116B" w14:textId="77777777" w:rsidR="00120626" w:rsidRDefault="00AC2F73">
            <w:pPr>
              <w:tabs>
                <w:tab w:val="left" w:pos="660"/>
              </w:tabs>
              <w:spacing w:line="500" w:lineRule="exact"/>
              <w:rPr>
                <w:sz w:val="24"/>
              </w:rPr>
            </w:pPr>
            <w:r>
              <w:rPr>
                <w:rFonts w:hint="eastAsia"/>
                <w:sz w:val="24"/>
              </w:rPr>
              <w:t>10</w:t>
            </w:r>
            <w:r>
              <w:rPr>
                <w:rFonts w:hint="eastAsia"/>
                <w:sz w:val="24"/>
              </w:rPr>
              <w:t>人或</w:t>
            </w:r>
            <w:r>
              <w:rPr>
                <w:rFonts w:hint="eastAsia"/>
                <w:sz w:val="24"/>
              </w:rPr>
              <w:t>10</w:t>
            </w:r>
            <w:r>
              <w:rPr>
                <w:rFonts w:hint="eastAsia"/>
                <w:sz w:val="24"/>
              </w:rPr>
              <w:t>人以上</w:t>
            </w:r>
          </w:p>
        </w:tc>
      </w:tr>
      <w:tr w:rsidR="00120626" w14:paraId="50F1F748" w14:textId="77777777">
        <w:trPr>
          <w:trHeight w:val="729"/>
          <w:jc w:val="center"/>
        </w:trPr>
        <w:tc>
          <w:tcPr>
            <w:tcW w:w="1998" w:type="dxa"/>
          </w:tcPr>
          <w:p w14:paraId="6AF36261" w14:textId="77777777" w:rsidR="00120626" w:rsidRDefault="00AC2F73">
            <w:pPr>
              <w:tabs>
                <w:tab w:val="left" w:pos="660"/>
              </w:tabs>
              <w:spacing w:line="500" w:lineRule="exact"/>
              <w:rPr>
                <w:sz w:val="24"/>
              </w:rPr>
            </w:pPr>
            <w:r>
              <w:rPr>
                <w:sz w:val="24"/>
              </w:rPr>
              <w:t>培训费用</w:t>
            </w:r>
          </w:p>
        </w:tc>
        <w:tc>
          <w:tcPr>
            <w:tcW w:w="6405" w:type="dxa"/>
          </w:tcPr>
          <w:p w14:paraId="161223BE" w14:textId="77777777" w:rsidR="00120626" w:rsidRDefault="00AC2F73">
            <w:pPr>
              <w:tabs>
                <w:tab w:val="left" w:pos="660"/>
              </w:tabs>
              <w:spacing w:line="500" w:lineRule="exact"/>
              <w:rPr>
                <w:sz w:val="24"/>
              </w:rPr>
            </w:pPr>
            <w:r>
              <w:rPr>
                <w:sz w:val="24"/>
              </w:rPr>
              <w:t>全免</w:t>
            </w:r>
          </w:p>
        </w:tc>
      </w:tr>
      <w:tr w:rsidR="00120626" w14:paraId="4DD562B4" w14:textId="77777777">
        <w:trPr>
          <w:trHeight w:val="729"/>
          <w:jc w:val="center"/>
        </w:trPr>
        <w:tc>
          <w:tcPr>
            <w:tcW w:w="1998" w:type="dxa"/>
          </w:tcPr>
          <w:p w14:paraId="6DA85507" w14:textId="77777777" w:rsidR="00120626" w:rsidRDefault="00AC2F73">
            <w:pPr>
              <w:tabs>
                <w:tab w:val="left" w:pos="660"/>
              </w:tabs>
              <w:spacing w:line="500" w:lineRule="exact"/>
              <w:rPr>
                <w:sz w:val="24"/>
              </w:rPr>
            </w:pPr>
            <w:r>
              <w:rPr>
                <w:rFonts w:hint="eastAsia"/>
                <w:sz w:val="24"/>
              </w:rPr>
              <w:t>联系电话</w:t>
            </w:r>
          </w:p>
        </w:tc>
        <w:tc>
          <w:tcPr>
            <w:tcW w:w="6405" w:type="dxa"/>
          </w:tcPr>
          <w:p w14:paraId="6DD2DF82" w14:textId="07E190B4" w:rsidR="00120626" w:rsidRDefault="00565C27">
            <w:pPr>
              <w:tabs>
                <w:tab w:val="left" w:pos="660"/>
              </w:tabs>
              <w:spacing w:line="500" w:lineRule="exact"/>
              <w:rPr>
                <w:rFonts w:eastAsiaTheme="minorEastAsia"/>
                <w:sz w:val="24"/>
              </w:rPr>
            </w:pPr>
            <w:r>
              <w:rPr>
                <w:rFonts w:hint="eastAsia"/>
                <w:sz w:val="24"/>
              </w:rPr>
              <w:t>13523562068</w:t>
            </w:r>
            <w:r w:rsidR="00AC2F73">
              <w:rPr>
                <w:rFonts w:hint="eastAsia"/>
                <w:sz w:val="24"/>
              </w:rPr>
              <w:t xml:space="preserve">   </w:t>
            </w:r>
            <w:r>
              <w:rPr>
                <w:rFonts w:hint="eastAsia"/>
                <w:sz w:val="24"/>
              </w:rPr>
              <w:t>刘彬</w:t>
            </w:r>
          </w:p>
        </w:tc>
      </w:tr>
      <w:tr w:rsidR="00120626" w14:paraId="77F44ABE" w14:textId="77777777">
        <w:trPr>
          <w:jc w:val="center"/>
        </w:trPr>
        <w:tc>
          <w:tcPr>
            <w:tcW w:w="1998" w:type="dxa"/>
          </w:tcPr>
          <w:p w14:paraId="0E388390" w14:textId="77777777" w:rsidR="00120626" w:rsidRDefault="00AC2F73">
            <w:pPr>
              <w:tabs>
                <w:tab w:val="left" w:pos="660"/>
              </w:tabs>
              <w:spacing w:line="500" w:lineRule="exact"/>
              <w:rPr>
                <w:sz w:val="24"/>
              </w:rPr>
            </w:pPr>
            <w:r>
              <w:rPr>
                <w:sz w:val="24"/>
              </w:rPr>
              <w:t>培训内容</w:t>
            </w:r>
          </w:p>
        </w:tc>
        <w:tc>
          <w:tcPr>
            <w:tcW w:w="6405" w:type="dxa"/>
          </w:tcPr>
          <w:p w14:paraId="291BDB91" w14:textId="77777777" w:rsidR="00120626" w:rsidRDefault="00AC2F73">
            <w:pPr>
              <w:numPr>
                <w:ilvl w:val="0"/>
                <w:numId w:val="21"/>
              </w:numPr>
              <w:tabs>
                <w:tab w:val="left" w:pos="660"/>
              </w:tabs>
              <w:spacing w:line="500" w:lineRule="exact"/>
              <w:rPr>
                <w:sz w:val="24"/>
              </w:rPr>
            </w:pPr>
            <w:r>
              <w:rPr>
                <w:sz w:val="24"/>
              </w:rPr>
              <w:t>实验操作时，对各种面板材料的保护</w:t>
            </w:r>
          </w:p>
          <w:p w14:paraId="2CC3229E" w14:textId="77777777" w:rsidR="00120626" w:rsidRDefault="00AC2F73">
            <w:pPr>
              <w:numPr>
                <w:ilvl w:val="0"/>
                <w:numId w:val="21"/>
              </w:numPr>
              <w:tabs>
                <w:tab w:val="left" w:pos="660"/>
              </w:tabs>
              <w:spacing w:line="500" w:lineRule="exact"/>
              <w:rPr>
                <w:sz w:val="24"/>
              </w:rPr>
            </w:pPr>
            <w:r>
              <w:rPr>
                <w:sz w:val="24"/>
              </w:rPr>
              <w:t>电气设备的安全操作说明</w:t>
            </w:r>
          </w:p>
          <w:p w14:paraId="5513D22D" w14:textId="77777777" w:rsidR="00120626" w:rsidRDefault="00AC2F73">
            <w:pPr>
              <w:numPr>
                <w:ilvl w:val="0"/>
                <w:numId w:val="21"/>
              </w:numPr>
              <w:tabs>
                <w:tab w:val="left" w:pos="660"/>
              </w:tabs>
              <w:spacing w:line="500" w:lineRule="exact"/>
              <w:rPr>
                <w:sz w:val="24"/>
              </w:rPr>
            </w:pPr>
            <w:r>
              <w:rPr>
                <w:sz w:val="24"/>
              </w:rPr>
              <w:t>给、排水的使用及注意事项</w:t>
            </w:r>
          </w:p>
          <w:p w14:paraId="7472ECD3" w14:textId="77777777" w:rsidR="00120626" w:rsidRDefault="00AC2F73">
            <w:pPr>
              <w:numPr>
                <w:ilvl w:val="0"/>
                <w:numId w:val="21"/>
              </w:numPr>
              <w:tabs>
                <w:tab w:val="left" w:pos="660"/>
              </w:tabs>
              <w:spacing w:line="500" w:lineRule="exact"/>
              <w:rPr>
                <w:sz w:val="24"/>
              </w:rPr>
            </w:pPr>
            <w:r>
              <w:rPr>
                <w:sz w:val="24"/>
              </w:rPr>
              <w:t>水、电设施故障的</w:t>
            </w:r>
            <w:proofErr w:type="gramStart"/>
            <w:r>
              <w:rPr>
                <w:sz w:val="24"/>
              </w:rPr>
              <w:t>急处理</w:t>
            </w:r>
            <w:proofErr w:type="gramEnd"/>
          </w:p>
        </w:tc>
      </w:tr>
      <w:tr w:rsidR="00120626" w14:paraId="765A9E3A" w14:textId="77777777">
        <w:trPr>
          <w:trHeight w:val="644"/>
          <w:jc w:val="center"/>
        </w:trPr>
        <w:tc>
          <w:tcPr>
            <w:tcW w:w="1998" w:type="dxa"/>
          </w:tcPr>
          <w:p w14:paraId="71E45108" w14:textId="77777777" w:rsidR="00120626" w:rsidRDefault="00AC2F73">
            <w:pPr>
              <w:tabs>
                <w:tab w:val="left" w:pos="660"/>
              </w:tabs>
              <w:spacing w:line="500" w:lineRule="exact"/>
              <w:rPr>
                <w:sz w:val="24"/>
              </w:rPr>
            </w:pPr>
            <w:r>
              <w:rPr>
                <w:sz w:val="24"/>
              </w:rPr>
              <w:t>培训次数</w:t>
            </w:r>
          </w:p>
        </w:tc>
        <w:tc>
          <w:tcPr>
            <w:tcW w:w="6405" w:type="dxa"/>
          </w:tcPr>
          <w:p w14:paraId="5F05A367" w14:textId="77777777" w:rsidR="00120626" w:rsidRDefault="00AC2F73">
            <w:pPr>
              <w:tabs>
                <w:tab w:val="left" w:pos="660"/>
              </w:tabs>
              <w:spacing w:line="500" w:lineRule="exact"/>
              <w:rPr>
                <w:sz w:val="24"/>
              </w:rPr>
            </w:pPr>
            <w:r>
              <w:rPr>
                <w:sz w:val="24"/>
              </w:rPr>
              <w:t>由需方指定</w:t>
            </w:r>
          </w:p>
        </w:tc>
      </w:tr>
    </w:tbl>
    <w:p w14:paraId="0D7501EC" w14:textId="77777777" w:rsidR="00120626" w:rsidRDefault="00120626">
      <w:pPr>
        <w:spacing w:line="500" w:lineRule="exact"/>
        <w:ind w:firstLineChars="150" w:firstLine="365"/>
        <w:rPr>
          <w:rFonts w:ascii="宋体" w:hAnsi="宋体"/>
          <w:sz w:val="24"/>
        </w:rPr>
      </w:pPr>
    </w:p>
    <w:p w14:paraId="5CD76F1C" w14:textId="77777777" w:rsidR="00120626" w:rsidRDefault="00120626">
      <w:pPr>
        <w:snapToGrid w:val="0"/>
        <w:spacing w:line="360" w:lineRule="auto"/>
        <w:rPr>
          <w:rFonts w:ascii="宋体"/>
          <w:b/>
          <w:bCs/>
          <w:sz w:val="28"/>
          <w:szCs w:val="28"/>
        </w:rPr>
      </w:pPr>
    </w:p>
    <w:p w14:paraId="4FCE5DBD" w14:textId="77777777" w:rsidR="00120626" w:rsidRDefault="00AC2F73">
      <w:pPr>
        <w:rPr>
          <w:rFonts w:ascii="宋体" w:hAnsi="宋体" w:cs="宋体"/>
          <w:sz w:val="28"/>
          <w:szCs w:val="28"/>
        </w:rPr>
      </w:pPr>
      <w:r>
        <w:rPr>
          <w:rFonts w:ascii="宋体" w:hAnsi="宋体" w:cs="宋体" w:hint="eastAsia"/>
          <w:sz w:val="28"/>
          <w:szCs w:val="28"/>
        </w:rPr>
        <w:br w:type="page"/>
      </w:r>
    </w:p>
    <w:p w14:paraId="3AEEE9F6" w14:textId="77777777" w:rsidR="00120626" w:rsidRDefault="00AC2F73">
      <w:pPr>
        <w:snapToGrid w:val="0"/>
        <w:spacing w:line="360" w:lineRule="auto"/>
        <w:rPr>
          <w:rFonts w:ascii="宋体"/>
          <w:b/>
          <w:bCs/>
          <w:sz w:val="28"/>
          <w:szCs w:val="28"/>
        </w:rPr>
      </w:pPr>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r>
        <w:rPr>
          <w:rFonts w:ascii="宋体" w:hAnsi="宋体" w:cs="宋体"/>
          <w:b/>
          <w:bCs/>
          <w:sz w:val="28"/>
          <w:szCs w:val="28"/>
        </w:rPr>
        <w:t xml:space="preserve">       </w:t>
      </w:r>
    </w:p>
    <w:p w14:paraId="7A925516" w14:textId="77777777" w:rsidR="00120626" w:rsidRDefault="00AC2F73">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郑州大学仪器设备初步验收单</w:t>
      </w:r>
    </w:p>
    <w:p w14:paraId="5AD71B36" w14:textId="77777777" w:rsidR="00120626" w:rsidRDefault="00AC2F73">
      <w:pPr>
        <w:ind w:firstLineChars="147" w:firstLine="359"/>
        <w:rPr>
          <w:rFonts w:ascii="宋体"/>
          <w:b/>
          <w:bCs/>
          <w:sz w:val="24"/>
          <w:szCs w:val="24"/>
        </w:rPr>
      </w:pPr>
      <w:r>
        <w:rPr>
          <w:rFonts w:ascii="宋体" w:hAnsi="宋体" w:cs="宋体"/>
          <w:b/>
          <w:bCs/>
          <w:sz w:val="24"/>
          <w:szCs w:val="24"/>
        </w:rPr>
        <w:t xml:space="preserve">No.                                         </w:t>
      </w:r>
      <w:r>
        <w:rPr>
          <w:rFonts w:ascii="宋体" w:hAnsi="宋体" w:cs="宋体" w:hint="eastAsia"/>
          <w:b/>
          <w:bCs/>
          <w:sz w:val="24"/>
          <w:szCs w:val="24"/>
        </w:rPr>
        <w:t>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538"/>
        <w:gridCol w:w="91"/>
        <w:gridCol w:w="1038"/>
        <w:gridCol w:w="452"/>
        <w:gridCol w:w="1249"/>
        <w:gridCol w:w="696"/>
        <w:gridCol w:w="789"/>
        <w:gridCol w:w="6"/>
        <w:gridCol w:w="564"/>
        <w:gridCol w:w="371"/>
        <w:gridCol w:w="325"/>
        <w:gridCol w:w="382"/>
        <w:gridCol w:w="498"/>
        <w:gridCol w:w="1186"/>
      </w:tblGrid>
      <w:tr w:rsidR="00120626" w14:paraId="6BEBF31D" w14:textId="77777777">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14:paraId="093BC7F4" w14:textId="77777777" w:rsidR="00120626" w:rsidRDefault="00AC2F73">
            <w:pPr>
              <w:jc w:val="center"/>
            </w:pPr>
            <w:r>
              <w:rPr>
                <w:rFonts w:cs="宋体"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14:paraId="55728D3E" w14:textId="77777777" w:rsidR="00120626" w:rsidRDefault="00120626">
            <w:pPr>
              <w:jc w:val="center"/>
            </w:pPr>
          </w:p>
        </w:tc>
        <w:tc>
          <w:tcPr>
            <w:tcW w:w="1249" w:type="dxa"/>
            <w:tcBorders>
              <w:top w:val="single" w:sz="12" w:space="0" w:color="auto"/>
              <w:left w:val="single" w:sz="2" w:space="0" w:color="auto"/>
              <w:bottom w:val="single" w:sz="2" w:space="0" w:color="auto"/>
              <w:right w:val="single" w:sz="2" w:space="0" w:color="auto"/>
            </w:tcBorders>
            <w:vAlign w:val="center"/>
          </w:tcPr>
          <w:p w14:paraId="26A166CE" w14:textId="77777777" w:rsidR="00120626" w:rsidRDefault="00AC2F73">
            <w:pPr>
              <w:jc w:val="center"/>
            </w:pPr>
            <w:r>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14:paraId="18F1BA2A" w14:textId="77777777" w:rsidR="00120626" w:rsidRDefault="00120626">
            <w:pPr>
              <w:jc w:val="center"/>
            </w:pPr>
          </w:p>
        </w:tc>
        <w:tc>
          <w:tcPr>
            <w:tcW w:w="1648" w:type="dxa"/>
            <w:gridSpan w:val="5"/>
            <w:tcBorders>
              <w:top w:val="single" w:sz="12" w:space="0" w:color="auto"/>
              <w:left w:val="single" w:sz="2" w:space="0" w:color="auto"/>
              <w:bottom w:val="single" w:sz="2" w:space="0" w:color="auto"/>
              <w:right w:val="single" w:sz="2" w:space="0" w:color="auto"/>
            </w:tcBorders>
            <w:vAlign w:val="center"/>
          </w:tcPr>
          <w:p w14:paraId="0C7FA21F" w14:textId="77777777" w:rsidR="00120626" w:rsidRDefault="00AC2F73">
            <w:pPr>
              <w:jc w:val="center"/>
            </w:pPr>
            <w:r>
              <w:rPr>
                <w:rFonts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14:paraId="177B2FF8" w14:textId="77777777" w:rsidR="00120626" w:rsidRDefault="00120626">
            <w:pPr>
              <w:jc w:val="center"/>
            </w:pPr>
          </w:p>
        </w:tc>
      </w:tr>
      <w:tr w:rsidR="00120626" w14:paraId="3E45C6FD" w14:textId="77777777">
        <w:trPr>
          <w:trHeight w:val="463"/>
        </w:trPr>
        <w:tc>
          <w:tcPr>
            <w:tcW w:w="1206" w:type="dxa"/>
            <w:gridSpan w:val="2"/>
            <w:tcBorders>
              <w:left w:val="single" w:sz="12" w:space="0" w:color="auto"/>
              <w:right w:val="single" w:sz="2" w:space="0" w:color="auto"/>
            </w:tcBorders>
            <w:vAlign w:val="center"/>
          </w:tcPr>
          <w:p w14:paraId="55DA9E50" w14:textId="77777777" w:rsidR="00120626" w:rsidRDefault="00AC2F73">
            <w:pPr>
              <w:jc w:val="center"/>
            </w:pPr>
            <w:r>
              <w:rPr>
                <w:rFonts w:cs="宋体" w:hint="eastAsia"/>
              </w:rPr>
              <w:t>供货商</w:t>
            </w:r>
          </w:p>
        </w:tc>
        <w:tc>
          <w:tcPr>
            <w:tcW w:w="4321" w:type="dxa"/>
            <w:gridSpan w:val="7"/>
            <w:tcBorders>
              <w:left w:val="single" w:sz="2" w:space="0" w:color="auto"/>
              <w:right w:val="single" w:sz="2" w:space="0" w:color="auto"/>
            </w:tcBorders>
            <w:vAlign w:val="center"/>
          </w:tcPr>
          <w:p w14:paraId="3EF849CA" w14:textId="77777777" w:rsidR="00120626" w:rsidRDefault="00120626">
            <w:pPr>
              <w:jc w:val="center"/>
            </w:pPr>
          </w:p>
        </w:tc>
        <w:tc>
          <w:tcPr>
            <w:tcW w:w="1642" w:type="dxa"/>
            <w:gridSpan w:val="4"/>
            <w:tcBorders>
              <w:left w:val="single" w:sz="2" w:space="0" w:color="auto"/>
              <w:right w:val="single" w:sz="2" w:space="0" w:color="auto"/>
            </w:tcBorders>
            <w:vAlign w:val="center"/>
          </w:tcPr>
          <w:p w14:paraId="5633A558" w14:textId="77777777" w:rsidR="00120626" w:rsidRDefault="00AC2F73">
            <w:pPr>
              <w:jc w:val="center"/>
            </w:pPr>
            <w:r>
              <w:rPr>
                <w:rFonts w:cs="宋体" w:hint="eastAsia"/>
              </w:rPr>
              <w:t>合同总金额</w:t>
            </w:r>
            <w:r>
              <w:t xml:space="preserve">   </w:t>
            </w:r>
          </w:p>
        </w:tc>
        <w:tc>
          <w:tcPr>
            <w:tcW w:w="1684" w:type="dxa"/>
            <w:gridSpan w:val="2"/>
            <w:tcBorders>
              <w:left w:val="single" w:sz="2" w:space="0" w:color="auto"/>
              <w:right w:val="single" w:sz="12" w:space="0" w:color="auto"/>
            </w:tcBorders>
            <w:vAlign w:val="center"/>
          </w:tcPr>
          <w:p w14:paraId="165B0E71" w14:textId="77777777" w:rsidR="00120626" w:rsidRDefault="00120626">
            <w:pPr>
              <w:jc w:val="center"/>
            </w:pPr>
          </w:p>
        </w:tc>
      </w:tr>
      <w:tr w:rsidR="00120626" w14:paraId="269CEEC5" w14:textId="77777777">
        <w:trPr>
          <w:trHeight w:val="524"/>
        </w:trPr>
        <w:tc>
          <w:tcPr>
            <w:tcW w:w="8853" w:type="dxa"/>
            <w:gridSpan w:val="15"/>
            <w:tcBorders>
              <w:left w:val="single" w:sz="12" w:space="0" w:color="auto"/>
              <w:right w:val="single" w:sz="12" w:space="0" w:color="auto"/>
            </w:tcBorders>
            <w:vAlign w:val="center"/>
          </w:tcPr>
          <w:p w14:paraId="15EFABC2" w14:textId="77777777" w:rsidR="00120626" w:rsidRDefault="00AC2F73">
            <w:pPr>
              <w:jc w:val="center"/>
            </w:pPr>
            <w:r>
              <w:rPr>
                <w:rFonts w:cs="宋体" w:hint="eastAsia"/>
              </w:rPr>
              <w:t>设备明细（品名、型号、规格、生产厂家、数量、金额等，</w:t>
            </w:r>
            <w:proofErr w:type="gramStart"/>
            <w:r>
              <w:rPr>
                <w:rFonts w:cs="宋体" w:hint="eastAsia"/>
              </w:rPr>
              <w:t>不够可</w:t>
            </w:r>
            <w:proofErr w:type="gramEnd"/>
            <w:r>
              <w:rPr>
                <w:rFonts w:cs="宋体" w:hint="eastAsia"/>
              </w:rPr>
              <w:t>另附表）</w:t>
            </w:r>
          </w:p>
        </w:tc>
      </w:tr>
      <w:tr w:rsidR="00120626" w14:paraId="644228F1" w14:textId="77777777">
        <w:trPr>
          <w:trHeight w:val="480"/>
        </w:trPr>
        <w:tc>
          <w:tcPr>
            <w:tcW w:w="668" w:type="dxa"/>
            <w:tcBorders>
              <w:left w:val="single" w:sz="12" w:space="0" w:color="auto"/>
              <w:bottom w:val="single" w:sz="2" w:space="0" w:color="auto"/>
              <w:right w:val="single" w:sz="2" w:space="0" w:color="auto"/>
            </w:tcBorders>
            <w:vAlign w:val="center"/>
          </w:tcPr>
          <w:p w14:paraId="6D80C55E" w14:textId="77777777" w:rsidR="00120626" w:rsidRDefault="00AC2F73">
            <w:pPr>
              <w:jc w:val="center"/>
              <w:rPr>
                <w:b/>
                <w:bCs/>
              </w:rPr>
            </w:pPr>
            <w:r>
              <w:rPr>
                <w:rFonts w:cs="宋体" w:hint="eastAsia"/>
                <w:b/>
                <w:bCs/>
              </w:rPr>
              <w:t>序号</w:t>
            </w:r>
          </w:p>
        </w:tc>
        <w:tc>
          <w:tcPr>
            <w:tcW w:w="1667" w:type="dxa"/>
            <w:gridSpan w:val="3"/>
            <w:tcBorders>
              <w:left w:val="single" w:sz="2" w:space="0" w:color="auto"/>
              <w:bottom w:val="single" w:sz="2" w:space="0" w:color="auto"/>
              <w:right w:val="single" w:sz="2" w:space="0" w:color="auto"/>
            </w:tcBorders>
            <w:vAlign w:val="center"/>
          </w:tcPr>
          <w:p w14:paraId="0020A422" w14:textId="77777777" w:rsidR="00120626" w:rsidRDefault="00AC2F73">
            <w:pPr>
              <w:jc w:val="center"/>
              <w:rPr>
                <w:b/>
                <w:bCs/>
              </w:rPr>
            </w:pPr>
            <w:r>
              <w:rPr>
                <w:rFonts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14:paraId="7F455EED" w14:textId="77777777" w:rsidR="00120626" w:rsidRDefault="00AC2F73">
            <w:pPr>
              <w:jc w:val="center"/>
              <w:rPr>
                <w:b/>
                <w:bCs/>
              </w:rPr>
            </w:pPr>
            <w:r>
              <w:rPr>
                <w:rFonts w:cs="宋体" w:hint="eastAsia"/>
                <w:b/>
                <w:bCs/>
              </w:rPr>
              <w:t>技术参数</w:t>
            </w:r>
          </w:p>
          <w:p w14:paraId="23579B3E" w14:textId="77777777" w:rsidR="00120626" w:rsidRDefault="00AC2F73">
            <w:pPr>
              <w:jc w:val="center"/>
              <w:rPr>
                <w:b/>
                <w:bCs/>
              </w:rPr>
            </w:pPr>
            <w:r>
              <w:rPr>
                <w:rFonts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14:paraId="72EB6606" w14:textId="77777777" w:rsidR="00120626" w:rsidRDefault="00AC2F73">
            <w:pPr>
              <w:jc w:val="center"/>
              <w:rPr>
                <w:b/>
                <w:bCs/>
              </w:rPr>
            </w:pPr>
            <w:r>
              <w:rPr>
                <w:rFonts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4BB5DF7A" w14:textId="77777777" w:rsidR="00120626" w:rsidRDefault="00AC2F73">
            <w:pPr>
              <w:jc w:val="center"/>
              <w:rPr>
                <w:b/>
                <w:bCs/>
              </w:rPr>
            </w:pPr>
            <w:r>
              <w:rPr>
                <w:rFonts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14:paraId="1B4B295C" w14:textId="77777777" w:rsidR="00120626" w:rsidRDefault="00AC2F73">
            <w:pPr>
              <w:jc w:val="center"/>
              <w:rPr>
                <w:b/>
                <w:bCs/>
              </w:rPr>
            </w:pPr>
            <w:r>
              <w:rPr>
                <w:rFonts w:cs="宋体" w:hint="eastAsia"/>
                <w:b/>
                <w:bCs/>
              </w:rPr>
              <w:t>单位</w:t>
            </w:r>
          </w:p>
        </w:tc>
        <w:tc>
          <w:tcPr>
            <w:tcW w:w="1186" w:type="dxa"/>
            <w:tcBorders>
              <w:bottom w:val="single" w:sz="2" w:space="0" w:color="auto"/>
              <w:right w:val="single" w:sz="12" w:space="0" w:color="auto"/>
            </w:tcBorders>
            <w:vAlign w:val="center"/>
          </w:tcPr>
          <w:p w14:paraId="2D7E6053" w14:textId="77777777" w:rsidR="00120626" w:rsidRDefault="00AC2F73">
            <w:pPr>
              <w:jc w:val="center"/>
              <w:rPr>
                <w:b/>
                <w:bCs/>
              </w:rPr>
            </w:pPr>
            <w:r>
              <w:rPr>
                <w:rFonts w:cs="宋体" w:hint="eastAsia"/>
                <w:b/>
                <w:bCs/>
              </w:rPr>
              <w:t>金额</w:t>
            </w:r>
          </w:p>
        </w:tc>
      </w:tr>
      <w:tr w:rsidR="00120626" w14:paraId="554EEBFF" w14:textId="7777777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592988C1" w14:textId="77777777" w:rsidR="00120626" w:rsidRDefault="00120626">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297040D6" w14:textId="77777777" w:rsidR="00120626" w:rsidRDefault="00120626">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52741AB9" w14:textId="77777777" w:rsidR="00120626" w:rsidRDefault="00120626">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4B3201E6" w14:textId="77777777" w:rsidR="00120626" w:rsidRDefault="00120626">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587FB476" w14:textId="77777777" w:rsidR="00120626" w:rsidRDefault="00120626">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363AFFE4" w14:textId="77777777" w:rsidR="00120626" w:rsidRDefault="00120626">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10778C52" w14:textId="77777777" w:rsidR="00120626" w:rsidRDefault="00120626">
            <w:pPr>
              <w:tabs>
                <w:tab w:val="left" w:pos="2880"/>
              </w:tabs>
              <w:snapToGrid w:val="0"/>
              <w:jc w:val="center"/>
              <w:rPr>
                <w:rFonts w:ascii="宋体" w:cs="宋体"/>
              </w:rPr>
            </w:pPr>
          </w:p>
        </w:tc>
      </w:tr>
      <w:tr w:rsidR="00120626" w14:paraId="2B4F31A6" w14:textId="7777777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4FC0770B" w14:textId="77777777" w:rsidR="00120626" w:rsidRDefault="00120626">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25A3BFEF" w14:textId="77777777" w:rsidR="00120626" w:rsidRDefault="00120626">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1606EC9F" w14:textId="77777777" w:rsidR="00120626" w:rsidRDefault="00120626">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22B05D77" w14:textId="77777777" w:rsidR="00120626" w:rsidRDefault="00120626">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62FE5F91" w14:textId="77777777" w:rsidR="00120626" w:rsidRDefault="00120626">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53A52680" w14:textId="77777777" w:rsidR="00120626" w:rsidRDefault="00120626">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01C2DAC4" w14:textId="77777777" w:rsidR="00120626" w:rsidRDefault="00120626">
            <w:pPr>
              <w:tabs>
                <w:tab w:val="left" w:pos="2880"/>
              </w:tabs>
              <w:snapToGrid w:val="0"/>
              <w:jc w:val="center"/>
              <w:rPr>
                <w:rFonts w:ascii="宋体" w:cs="宋体"/>
              </w:rPr>
            </w:pPr>
          </w:p>
        </w:tc>
      </w:tr>
      <w:tr w:rsidR="00120626" w14:paraId="6D0C34B2" w14:textId="77777777">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183079BD" w14:textId="77777777" w:rsidR="00120626" w:rsidRDefault="00120626">
            <w:pPr>
              <w:tabs>
                <w:tab w:val="left" w:pos="2880"/>
              </w:tabs>
              <w:snapToGrid w:val="0"/>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16BAF645" w14:textId="77777777" w:rsidR="00120626" w:rsidRDefault="00120626">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1D8667CC" w14:textId="77777777" w:rsidR="00120626" w:rsidRDefault="00120626">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4848AF76" w14:textId="77777777" w:rsidR="00120626" w:rsidRDefault="00120626">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27801E1B" w14:textId="77777777" w:rsidR="00120626" w:rsidRDefault="00120626">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790FBC49" w14:textId="77777777" w:rsidR="00120626" w:rsidRDefault="00120626">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6BB72B7C" w14:textId="77777777" w:rsidR="00120626" w:rsidRDefault="00120626">
            <w:pPr>
              <w:tabs>
                <w:tab w:val="left" w:pos="2880"/>
              </w:tabs>
              <w:snapToGrid w:val="0"/>
              <w:jc w:val="center"/>
              <w:rPr>
                <w:rFonts w:ascii="宋体" w:cs="宋体"/>
              </w:rPr>
            </w:pPr>
          </w:p>
        </w:tc>
      </w:tr>
      <w:tr w:rsidR="00120626" w14:paraId="47DA0D44" w14:textId="77777777">
        <w:trPr>
          <w:trHeight w:val="882"/>
        </w:trPr>
        <w:tc>
          <w:tcPr>
            <w:tcW w:w="668" w:type="dxa"/>
            <w:vMerge w:val="restart"/>
            <w:tcBorders>
              <w:top w:val="single" w:sz="12" w:space="0" w:color="auto"/>
              <w:left w:val="single" w:sz="12" w:space="0" w:color="auto"/>
            </w:tcBorders>
            <w:textDirection w:val="tbRlV"/>
            <w:vAlign w:val="center"/>
          </w:tcPr>
          <w:p w14:paraId="084E8C39" w14:textId="77777777" w:rsidR="00120626" w:rsidRDefault="00AC2F73">
            <w:pPr>
              <w:ind w:left="113" w:right="113"/>
              <w:jc w:val="cente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proofErr w:type="gramStart"/>
            <w:r>
              <w:rPr>
                <w:rFonts w:cs="宋体" w:hint="eastAsia"/>
              </w:rPr>
              <w:t>况</w:t>
            </w:r>
            <w:proofErr w:type="gramEnd"/>
          </w:p>
        </w:tc>
        <w:tc>
          <w:tcPr>
            <w:tcW w:w="8185" w:type="dxa"/>
            <w:gridSpan w:val="14"/>
            <w:tcBorders>
              <w:top w:val="single" w:sz="12" w:space="0" w:color="auto"/>
              <w:right w:val="single" w:sz="12" w:space="0" w:color="auto"/>
            </w:tcBorders>
          </w:tcPr>
          <w:p w14:paraId="48662E6A" w14:textId="77777777" w:rsidR="00120626" w:rsidRDefault="00AC2F73">
            <w:r>
              <w:rPr>
                <w:rFonts w:cs="宋体" w:hint="eastAsia"/>
              </w:rPr>
              <w:t>外观质量（有无残损，程度如何）。</w:t>
            </w:r>
          </w:p>
          <w:p w14:paraId="130F6BD5" w14:textId="77777777" w:rsidR="00120626" w:rsidRDefault="00120626"/>
          <w:p w14:paraId="51A87D41" w14:textId="77777777" w:rsidR="00120626" w:rsidRDefault="00120626"/>
        </w:tc>
      </w:tr>
      <w:tr w:rsidR="00120626" w14:paraId="19AD2145" w14:textId="77777777">
        <w:trPr>
          <w:trHeight w:val="1383"/>
        </w:trPr>
        <w:tc>
          <w:tcPr>
            <w:tcW w:w="668" w:type="dxa"/>
            <w:vMerge/>
            <w:tcBorders>
              <w:left w:val="single" w:sz="12" w:space="0" w:color="auto"/>
            </w:tcBorders>
            <w:vAlign w:val="center"/>
          </w:tcPr>
          <w:p w14:paraId="133BBDB3" w14:textId="77777777" w:rsidR="00120626" w:rsidRDefault="00120626">
            <w:pPr>
              <w:jc w:val="center"/>
            </w:pPr>
          </w:p>
        </w:tc>
        <w:tc>
          <w:tcPr>
            <w:tcW w:w="8185" w:type="dxa"/>
            <w:gridSpan w:val="14"/>
            <w:tcBorders>
              <w:right w:val="single" w:sz="12" w:space="0" w:color="auto"/>
            </w:tcBorders>
          </w:tcPr>
          <w:p w14:paraId="75E94741" w14:textId="77777777" w:rsidR="00120626" w:rsidRDefault="00AC2F73">
            <w:r>
              <w:rPr>
                <w:rFonts w:cs="宋体" w:hint="eastAsia"/>
              </w:rPr>
              <w:t>清点数量（主机、配件、型号、规格、产地是否与招投标文件、合同、发票、装箱单的数量相同，若有出入，说明缺件名称、规格、数量、金额）。</w:t>
            </w:r>
          </w:p>
          <w:p w14:paraId="115F708B" w14:textId="77777777" w:rsidR="00120626" w:rsidRDefault="00120626"/>
          <w:p w14:paraId="156D3594" w14:textId="77777777" w:rsidR="00120626" w:rsidRDefault="00120626"/>
        </w:tc>
      </w:tr>
      <w:tr w:rsidR="00120626" w14:paraId="20094598" w14:textId="77777777">
        <w:trPr>
          <w:trHeight w:val="1123"/>
        </w:trPr>
        <w:tc>
          <w:tcPr>
            <w:tcW w:w="668" w:type="dxa"/>
            <w:vMerge/>
            <w:tcBorders>
              <w:left w:val="single" w:sz="12" w:space="0" w:color="auto"/>
            </w:tcBorders>
            <w:vAlign w:val="center"/>
          </w:tcPr>
          <w:p w14:paraId="21E217E1" w14:textId="77777777" w:rsidR="00120626" w:rsidRDefault="00120626">
            <w:pPr>
              <w:jc w:val="center"/>
            </w:pPr>
          </w:p>
        </w:tc>
        <w:tc>
          <w:tcPr>
            <w:tcW w:w="8185" w:type="dxa"/>
            <w:gridSpan w:val="14"/>
            <w:tcBorders>
              <w:right w:val="single" w:sz="12" w:space="0" w:color="auto"/>
            </w:tcBorders>
          </w:tcPr>
          <w:p w14:paraId="79BAD4F9" w14:textId="77777777" w:rsidR="00120626" w:rsidRDefault="00AC2F73">
            <w:r>
              <w:rPr>
                <w:rFonts w:cs="宋体" w:hint="eastAsia"/>
              </w:rPr>
              <w:t>仪器设备安装调试及使用人员培训情况（是否完成整套设备安装、有无安装缺陷，使用人员是否经过培训）。</w:t>
            </w:r>
          </w:p>
          <w:p w14:paraId="0F89442E" w14:textId="77777777" w:rsidR="00120626" w:rsidRDefault="00120626"/>
        </w:tc>
      </w:tr>
      <w:tr w:rsidR="00120626" w14:paraId="2335A6B2" w14:textId="77777777">
        <w:trPr>
          <w:trHeight w:val="1517"/>
        </w:trPr>
        <w:tc>
          <w:tcPr>
            <w:tcW w:w="668" w:type="dxa"/>
            <w:tcBorders>
              <w:top w:val="single" w:sz="12" w:space="0" w:color="auto"/>
              <w:left w:val="single" w:sz="12" w:space="0" w:color="auto"/>
            </w:tcBorders>
            <w:textDirection w:val="tbRlV"/>
            <w:vAlign w:val="center"/>
          </w:tcPr>
          <w:p w14:paraId="1EBFAA7E" w14:textId="77777777" w:rsidR="00120626" w:rsidRDefault="00AC2F73">
            <w:pPr>
              <w:ind w:left="113" w:right="113"/>
              <w:jc w:val="center"/>
            </w:pPr>
            <w:r>
              <w:rPr>
                <w:rFonts w:cs="宋体" w:hint="eastAsia"/>
              </w:rPr>
              <w:t>技术验收情况</w:t>
            </w:r>
          </w:p>
        </w:tc>
        <w:tc>
          <w:tcPr>
            <w:tcW w:w="8185" w:type="dxa"/>
            <w:gridSpan w:val="14"/>
            <w:tcBorders>
              <w:top w:val="single" w:sz="12" w:space="0" w:color="auto"/>
              <w:right w:val="single" w:sz="12" w:space="0" w:color="auto"/>
            </w:tcBorders>
          </w:tcPr>
          <w:p w14:paraId="39FC682F" w14:textId="77777777" w:rsidR="00120626" w:rsidRDefault="00AC2F73">
            <w:pPr>
              <w:rPr>
                <w:rFonts w:asci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120626" w14:paraId="58F01046" w14:textId="77777777">
        <w:trPr>
          <w:cantSplit/>
          <w:trHeight w:val="1710"/>
        </w:trPr>
        <w:tc>
          <w:tcPr>
            <w:tcW w:w="668" w:type="dxa"/>
            <w:tcBorders>
              <w:top w:val="single" w:sz="12" w:space="0" w:color="auto"/>
              <w:left w:val="single" w:sz="12" w:space="0" w:color="auto"/>
              <w:bottom w:val="single" w:sz="12" w:space="0" w:color="auto"/>
            </w:tcBorders>
            <w:textDirection w:val="tbRlV"/>
            <w:vAlign w:val="center"/>
          </w:tcPr>
          <w:p w14:paraId="5C48C96A" w14:textId="77777777" w:rsidR="00120626" w:rsidRDefault="00AC2F73">
            <w:pPr>
              <w:spacing w:after="120"/>
              <w:ind w:left="113" w:right="113"/>
              <w:jc w:val="center"/>
            </w:pPr>
            <w:r>
              <w:rPr>
                <w:rFonts w:cs="宋体"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14:paraId="6F63BDAC" w14:textId="77777777" w:rsidR="00120626" w:rsidRDefault="00AC2F73">
            <w:pPr>
              <w:spacing w:line="240" w:lineRule="atLeast"/>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14:paraId="60706B57" w14:textId="77777777" w:rsidR="00120626" w:rsidRDefault="00120626">
            <w:pPr>
              <w:spacing w:line="240" w:lineRule="atLeast"/>
              <w:rPr>
                <w:rFonts w:ascii="宋体" w:cs="宋体"/>
              </w:rPr>
            </w:pPr>
          </w:p>
          <w:p w14:paraId="53D2CC2F" w14:textId="77777777" w:rsidR="00120626" w:rsidRDefault="00AC2F73">
            <w:pPr>
              <w:adjustRightInd w:val="0"/>
              <w:snapToGrid w:val="0"/>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120626" w14:paraId="4075EFFD" w14:textId="77777777">
        <w:trPr>
          <w:cantSplit/>
          <w:trHeight w:val="1463"/>
        </w:trPr>
        <w:tc>
          <w:tcPr>
            <w:tcW w:w="1297" w:type="dxa"/>
            <w:gridSpan w:val="3"/>
            <w:tcBorders>
              <w:top w:val="single" w:sz="12" w:space="0" w:color="auto"/>
              <w:left w:val="single" w:sz="12" w:space="0" w:color="auto"/>
              <w:right w:val="single" w:sz="2" w:space="0" w:color="auto"/>
            </w:tcBorders>
            <w:vAlign w:val="center"/>
          </w:tcPr>
          <w:p w14:paraId="0CAD282C" w14:textId="77777777" w:rsidR="00120626" w:rsidRDefault="00AC2F73">
            <w:pPr>
              <w:spacing w:line="240" w:lineRule="atLeast"/>
              <w:jc w:val="center"/>
              <w:rPr>
                <w:rFonts w:ascii="宋体" w:cs="宋体"/>
              </w:rPr>
            </w:pPr>
            <w:r>
              <w:rPr>
                <w:rFonts w:ascii="宋体" w:hAnsi="宋体" w:cs="宋体" w:hint="eastAsia"/>
              </w:rPr>
              <w:t>验收小组</w:t>
            </w:r>
          </w:p>
          <w:p w14:paraId="69EAD22F" w14:textId="77777777" w:rsidR="00120626" w:rsidRDefault="00AC2F73">
            <w:pPr>
              <w:spacing w:line="240" w:lineRule="atLeast"/>
              <w:jc w:val="center"/>
              <w:rPr>
                <w:rFonts w:ascii="宋体" w:cs="宋体"/>
              </w:rPr>
            </w:pPr>
            <w:r>
              <w:rPr>
                <w:rFonts w:ascii="宋体" w:hAnsi="宋体" w:cs="宋体" w:hint="eastAsia"/>
              </w:rPr>
              <w:t>成员签字</w:t>
            </w:r>
          </w:p>
        </w:tc>
        <w:tc>
          <w:tcPr>
            <w:tcW w:w="3435" w:type="dxa"/>
            <w:gridSpan w:val="4"/>
            <w:tcBorders>
              <w:top w:val="single" w:sz="12" w:space="0" w:color="auto"/>
              <w:left w:val="single" w:sz="2" w:space="0" w:color="auto"/>
              <w:right w:val="single" w:sz="2" w:space="0" w:color="auto"/>
            </w:tcBorders>
            <w:vAlign w:val="center"/>
          </w:tcPr>
          <w:p w14:paraId="708E49BC" w14:textId="77777777" w:rsidR="00120626" w:rsidRDefault="00120626">
            <w:pPr>
              <w:spacing w:line="240" w:lineRule="atLeast"/>
              <w:jc w:val="center"/>
              <w:rPr>
                <w:rFonts w:ascii="宋体" w:cs="宋体"/>
              </w:rPr>
            </w:pPr>
          </w:p>
        </w:tc>
        <w:tc>
          <w:tcPr>
            <w:tcW w:w="1730" w:type="dxa"/>
            <w:gridSpan w:val="4"/>
            <w:tcBorders>
              <w:top w:val="single" w:sz="12" w:space="0" w:color="auto"/>
              <w:left w:val="single" w:sz="2" w:space="0" w:color="auto"/>
              <w:right w:val="single" w:sz="2" w:space="0" w:color="auto"/>
            </w:tcBorders>
            <w:vAlign w:val="center"/>
          </w:tcPr>
          <w:p w14:paraId="1DAFAA62" w14:textId="77777777" w:rsidR="00120626" w:rsidRDefault="00AC2F73">
            <w:pPr>
              <w:spacing w:line="240" w:lineRule="atLeast"/>
              <w:rPr>
                <w:rFonts w:ascii="宋体" w:cs="宋体"/>
              </w:rPr>
            </w:pPr>
            <w:r>
              <w:rPr>
                <w:rFonts w:ascii="宋体" w:hAnsi="宋体" w:cs="宋体"/>
              </w:rPr>
              <w:t xml:space="preserve">    </w:t>
            </w:r>
            <w:r>
              <w:rPr>
                <w:rFonts w:ascii="宋体" w:hAnsi="宋体" w:cs="宋体" w:hint="eastAsia"/>
              </w:rPr>
              <w:t>供货商</w:t>
            </w:r>
          </w:p>
          <w:p w14:paraId="77283974" w14:textId="77777777" w:rsidR="00120626" w:rsidRDefault="00AC2F73">
            <w:pPr>
              <w:spacing w:line="240" w:lineRule="atLeast"/>
              <w:jc w:val="center"/>
              <w:rPr>
                <w:rFonts w:ascii="宋体" w:cs="宋体"/>
              </w:rPr>
            </w:pPr>
            <w:r>
              <w:rPr>
                <w:rFonts w:ascii="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14:paraId="5D311EC2" w14:textId="77777777" w:rsidR="00120626" w:rsidRDefault="00120626">
            <w:pPr>
              <w:spacing w:line="240" w:lineRule="atLeast"/>
              <w:jc w:val="center"/>
              <w:rPr>
                <w:rFonts w:ascii="宋体" w:cs="宋体"/>
              </w:rPr>
            </w:pPr>
          </w:p>
        </w:tc>
      </w:tr>
    </w:tbl>
    <w:p w14:paraId="02F7482E" w14:textId="45AAE409" w:rsidR="00120626" w:rsidRDefault="00AC2F73" w:rsidP="00B638B2">
      <w:pPr>
        <w:rPr>
          <w:rFonts w:ascii="宋体"/>
          <w:sz w:val="28"/>
          <w:szCs w:val="28"/>
        </w:rPr>
      </w:pPr>
      <w:r>
        <w:rPr>
          <w:rFonts w:ascii="宋体" w:hAnsi="宋体" w:cs="宋体" w:hint="eastAsia"/>
          <w:sz w:val="28"/>
          <w:szCs w:val="28"/>
        </w:rPr>
        <w:br w:type="page"/>
      </w:r>
      <w:r>
        <w:rPr>
          <w:rFonts w:ascii="宋体" w:hAnsi="宋体" w:cs="宋体" w:hint="eastAsia"/>
          <w:sz w:val="28"/>
          <w:szCs w:val="28"/>
        </w:rPr>
        <w:lastRenderedPageBreak/>
        <w:t>附件5：</w:t>
      </w:r>
      <w:r>
        <w:rPr>
          <w:rFonts w:ascii="宋体" w:hAnsi="宋体" w:cs="宋体"/>
          <w:b/>
          <w:bCs/>
          <w:sz w:val="28"/>
          <w:szCs w:val="28"/>
        </w:rPr>
        <w:t xml:space="preserve">       </w:t>
      </w:r>
      <w:r>
        <w:rPr>
          <w:rFonts w:ascii="宋体" w:hAnsi="宋体" w:cs="宋体"/>
          <w:sz w:val="28"/>
          <w:szCs w:val="28"/>
        </w:rPr>
        <w:t xml:space="preserve">            </w:t>
      </w:r>
    </w:p>
    <w:p w14:paraId="6398AF7A" w14:textId="36979F1B" w:rsidR="00120626" w:rsidRDefault="00193B19">
      <w:pPr>
        <w:snapToGrid w:val="0"/>
        <w:spacing w:line="360" w:lineRule="auto"/>
        <w:rPr>
          <w:rFonts w:ascii="宋体"/>
          <w:b/>
          <w:bCs/>
          <w:sz w:val="36"/>
          <w:szCs w:val="36"/>
        </w:rPr>
      </w:pPr>
      <w:r>
        <w:rPr>
          <w:noProof/>
          <w:sz w:val="28"/>
          <w:szCs w:val="28"/>
        </w:rPr>
        <w:drawing>
          <wp:anchor distT="0" distB="0" distL="114300" distR="114300" simplePos="0" relativeHeight="251658240" behindDoc="0" locked="0" layoutInCell="1" allowOverlap="1" wp14:anchorId="70907AD4" wp14:editId="5D45F862">
            <wp:simplePos x="0" y="0"/>
            <wp:positionH relativeFrom="column">
              <wp:posOffset>-51435</wp:posOffset>
            </wp:positionH>
            <wp:positionV relativeFrom="paragraph">
              <wp:posOffset>539750</wp:posOffset>
            </wp:positionV>
            <wp:extent cx="5278120" cy="73025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7302500"/>
                    </a:xfrm>
                    <a:prstGeom prst="rect">
                      <a:avLst/>
                    </a:prstGeom>
                  </pic:spPr>
                </pic:pic>
              </a:graphicData>
            </a:graphic>
            <wp14:sizeRelH relativeFrom="page">
              <wp14:pctWidth>0</wp14:pctWidth>
            </wp14:sizeRelH>
            <wp14:sizeRelV relativeFrom="page">
              <wp14:pctHeight>0</wp14:pctHeight>
            </wp14:sizeRelV>
          </wp:anchor>
        </w:drawing>
      </w:r>
      <w:r w:rsidR="00AC2F73">
        <w:rPr>
          <w:rFonts w:ascii="宋体" w:hAnsi="宋体" w:cs="宋体"/>
          <w:b/>
          <w:bCs/>
          <w:sz w:val="28"/>
          <w:szCs w:val="28"/>
        </w:rPr>
        <w:t xml:space="preserve">                      </w:t>
      </w:r>
      <w:r w:rsidR="00AC2F73">
        <w:rPr>
          <w:rFonts w:ascii="宋体" w:hAnsi="宋体" w:cs="宋体" w:hint="eastAsia"/>
          <w:b/>
          <w:bCs/>
          <w:sz w:val="36"/>
          <w:szCs w:val="36"/>
        </w:rPr>
        <w:t>中标通知书</w:t>
      </w:r>
      <w:r w:rsidR="00AC2F73">
        <w:rPr>
          <w:rFonts w:ascii="宋体" w:hAnsi="宋体" w:cs="宋体"/>
          <w:b/>
          <w:bCs/>
          <w:sz w:val="36"/>
          <w:szCs w:val="36"/>
        </w:rPr>
        <w:t xml:space="preserve"> </w:t>
      </w:r>
    </w:p>
    <w:p w14:paraId="1320BBF3" w14:textId="1D8C9E0A" w:rsidR="00120626" w:rsidRPr="00B638B2" w:rsidRDefault="00120626" w:rsidP="00B638B2">
      <w:pPr>
        <w:ind w:firstLineChars="200" w:firstLine="566"/>
        <w:rPr>
          <w:sz w:val="28"/>
          <w:szCs w:val="28"/>
        </w:rPr>
      </w:pPr>
    </w:p>
    <w:sectPr w:rsidR="00120626" w:rsidRPr="00B638B2">
      <w:pgSz w:w="11906" w:h="16838"/>
      <w:pgMar w:top="1440" w:right="1797" w:bottom="1440" w:left="1797" w:header="851" w:footer="992" w:gutter="0"/>
      <w:cols w:space="0"/>
      <w:docGrid w:type="linesAndChars" w:linePitch="319"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BFCAF" w14:textId="77777777" w:rsidR="00247CAC" w:rsidRDefault="00247CAC">
      <w:r>
        <w:separator/>
      </w:r>
    </w:p>
  </w:endnote>
  <w:endnote w:type="continuationSeparator" w:id="0">
    <w:p w14:paraId="6C76A5EC" w14:textId="77777777" w:rsidR="00247CAC" w:rsidRDefault="00247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7A0BA" w14:textId="77777777" w:rsidR="00C66776" w:rsidRDefault="00C66776">
    <w:pPr>
      <w:pStyle w:val="a6"/>
      <w:jc w:val="right"/>
    </w:pPr>
  </w:p>
  <w:p w14:paraId="1A3E0518" w14:textId="77777777" w:rsidR="00C66776" w:rsidRDefault="00C66776">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EAB4F" w14:textId="77777777" w:rsidR="00C66776" w:rsidRDefault="00C66776">
    <w:pPr>
      <w:pStyle w:val="a6"/>
      <w:jc w:val="right"/>
    </w:pPr>
    <w:r>
      <w:rPr>
        <w:noProof/>
      </w:rPr>
      <mc:AlternateContent>
        <mc:Choice Requires="wps">
          <w:drawing>
            <wp:anchor distT="0" distB="0" distL="114300" distR="114300" simplePos="0" relativeHeight="251659264" behindDoc="0" locked="0" layoutInCell="1" allowOverlap="1" wp14:anchorId="67641D40" wp14:editId="06C308C7">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47CAF" w14:textId="70020CDA" w:rsidR="00C66776" w:rsidRDefault="00C66776">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565C27">
                            <w:t>19</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641D40" id="_x0000_t202" coordsize="21600,21600" o:spt="202" path="m,l,21600r21600,l21600,xe">
              <v:stroke joinstyle="miter"/>
              <v:path gradientshapeok="t" o:connecttype="rect"/>
            </v:shapetype>
            <v:shape id="文本框 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14:paraId="03347CAF" w14:textId="70020CDA" w:rsidR="00C66776" w:rsidRDefault="00C66776">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565C27">
                      <w:t>19</w:t>
                    </w:r>
                    <w:r>
                      <w:rPr>
                        <w:rFonts w:hint="eastAsia"/>
                      </w:rPr>
                      <w:t>页</w:t>
                    </w:r>
                  </w:p>
                </w:txbxContent>
              </v:textbox>
              <w10:wrap anchorx="margin"/>
            </v:shape>
          </w:pict>
        </mc:Fallback>
      </mc:AlternateContent>
    </w:r>
  </w:p>
  <w:p w14:paraId="281EFCA6" w14:textId="77777777" w:rsidR="00C66776" w:rsidRDefault="00C66776">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37F66" w14:textId="77777777" w:rsidR="00247CAC" w:rsidRDefault="00247CAC">
      <w:r>
        <w:separator/>
      </w:r>
    </w:p>
  </w:footnote>
  <w:footnote w:type="continuationSeparator" w:id="0">
    <w:p w14:paraId="5D0F5F51" w14:textId="77777777" w:rsidR="00247CAC" w:rsidRDefault="00247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328E5" w14:textId="77777777" w:rsidR="00C66776" w:rsidRDefault="00C66776">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4D0FC2"/>
    <w:multiLevelType w:val="singleLevel"/>
    <w:tmpl w:val="964D0FC2"/>
    <w:lvl w:ilvl="0">
      <w:start w:val="1"/>
      <w:numFmt w:val="decimal"/>
      <w:suff w:val="nothing"/>
      <w:lvlText w:val="%1、"/>
      <w:lvlJc w:val="left"/>
    </w:lvl>
  </w:abstractNum>
  <w:abstractNum w:abstractNumId="1" w15:restartNumberingAfterBreak="0">
    <w:nsid w:val="AF8612F2"/>
    <w:multiLevelType w:val="singleLevel"/>
    <w:tmpl w:val="AF8612F2"/>
    <w:lvl w:ilvl="0">
      <w:start w:val="1"/>
      <w:numFmt w:val="decimal"/>
      <w:suff w:val="nothing"/>
      <w:lvlText w:val="%1、"/>
      <w:lvlJc w:val="left"/>
    </w:lvl>
  </w:abstractNum>
  <w:abstractNum w:abstractNumId="2" w15:restartNumberingAfterBreak="0">
    <w:nsid w:val="C3EF4500"/>
    <w:multiLevelType w:val="singleLevel"/>
    <w:tmpl w:val="C3EF4500"/>
    <w:lvl w:ilvl="0">
      <w:start w:val="1"/>
      <w:numFmt w:val="decimal"/>
      <w:suff w:val="nothing"/>
      <w:lvlText w:val="%1、"/>
      <w:lvlJc w:val="left"/>
    </w:lvl>
  </w:abstractNum>
  <w:abstractNum w:abstractNumId="3" w15:restartNumberingAfterBreak="0">
    <w:nsid w:val="DF4653F4"/>
    <w:multiLevelType w:val="singleLevel"/>
    <w:tmpl w:val="DF4653F4"/>
    <w:lvl w:ilvl="0">
      <w:start w:val="1"/>
      <w:numFmt w:val="decimal"/>
      <w:lvlText w:val="%1"/>
      <w:lvlJc w:val="left"/>
      <w:pPr>
        <w:tabs>
          <w:tab w:val="left" w:pos="420"/>
        </w:tabs>
        <w:ind w:left="425" w:hanging="425"/>
      </w:pPr>
      <w:rPr>
        <w:rFonts w:hint="default"/>
      </w:rPr>
    </w:lvl>
  </w:abstractNum>
  <w:abstractNum w:abstractNumId="4" w15:restartNumberingAfterBreak="0">
    <w:nsid w:val="F40934D4"/>
    <w:multiLevelType w:val="singleLevel"/>
    <w:tmpl w:val="F40934D4"/>
    <w:lvl w:ilvl="0">
      <w:start w:val="1"/>
      <w:numFmt w:val="decimal"/>
      <w:suff w:val="nothing"/>
      <w:lvlText w:val="%1、"/>
      <w:lvlJc w:val="left"/>
    </w:lvl>
  </w:abstractNum>
  <w:abstractNum w:abstractNumId="5" w15:restartNumberingAfterBreak="0">
    <w:nsid w:val="FFFFFF7C"/>
    <w:multiLevelType w:val="singleLevel"/>
    <w:tmpl w:val="B66E51D8"/>
    <w:lvl w:ilvl="0">
      <w:start w:val="1"/>
      <w:numFmt w:val="decimal"/>
      <w:lvlText w:val="%1."/>
      <w:lvlJc w:val="left"/>
      <w:pPr>
        <w:tabs>
          <w:tab w:val="num" w:pos="2040"/>
        </w:tabs>
        <w:ind w:leftChars="800" w:left="2040" w:hangingChars="200" w:hanging="360"/>
      </w:pPr>
    </w:lvl>
  </w:abstractNum>
  <w:abstractNum w:abstractNumId="6" w15:restartNumberingAfterBreak="0">
    <w:nsid w:val="FFFFFF7D"/>
    <w:multiLevelType w:val="singleLevel"/>
    <w:tmpl w:val="A95CB13E"/>
    <w:lvl w:ilvl="0">
      <w:start w:val="1"/>
      <w:numFmt w:val="decimal"/>
      <w:lvlText w:val="%1."/>
      <w:lvlJc w:val="left"/>
      <w:pPr>
        <w:tabs>
          <w:tab w:val="num" w:pos="1620"/>
        </w:tabs>
        <w:ind w:leftChars="600" w:left="1620" w:hangingChars="200" w:hanging="360"/>
      </w:pPr>
    </w:lvl>
  </w:abstractNum>
  <w:abstractNum w:abstractNumId="7" w15:restartNumberingAfterBreak="0">
    <w:nsid w:val="FFFFFF7E"/>
    <w:multiLevelType w:val="singleLevel"/>
    <w:tmpl w:val="12E2DBD8"/>
    <w:lvl w:ilvl="0">
      <w:start w:val="1"/>
      <w:numFmt w:val="decimal"/>
      <w:lvlText w:val="%1."/>
      <w:lvlJc w:val="left"/>
      <w:pPr>
        <w:tabs>
          <w:tab w:val="num" w:pos="1200"/>
        </w:tabs>
        <w:ind w:leftChars="400" w:left="1200" w:hangingChars="200" w:hanging="360"/>
      </w:pPr>
    </w:lvl>
  </w:abstractNum>
  <w:abstractNum w:abstractNumId="8" w15:restartNumberingAfterBreak="0">
    <w:nsid w:val="FFFFFF7F"/>
    <w:multiLevelType w:val="singleLevel"/>
    <w:tmpl w:val="3650E97E"/>
    <w:lvl w:ilvl="0">
      <w:start w:val="1"/>
      <w:numFmt w:val="decimal"/>
      <w:lvlText w:val="%1."/>
      <w:lvlJc w:val="left"/>
      <w:pPr>
        <w:tabs>
          <w:tab w:val="num" w:pos="780"/>
        </w:tabs>
        <w:ind w:leftChars="200" w:left="780" w:hangingChars="200" w:hanging="360"/>
      </w:pPr>
    </w:lvl>
  </w:abstractNum>
  <w:abstractNum w:abstractNumId="9" w15:restartNumberingAfterBreak="0">
    <w:nsid w:val="FFFFFF80"/>
    <w:multiLevelType w:val="singleLevel"/>
    <w:tmpl w:val="843C6D7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10" w15:restartNumberingAfterBreak="0">
    <w:nsid w:val="FFFFFF81"/>
    <w:multiLevelType w:val="singleLevel"/>
    <w:tmpl w:val="466884B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1" w15:restartNumberingAfterBreak="0">
    <w:nsid w:val="FFFFFF82"/>
    <w:multiLevelType w:val="singleLevel"/>
    <w:tmpl w:val="86ECAB1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2" w15:restartNumberingAfterBreak="0">
    <w:nsid w:val="FFFFFF83"/>
    <w:multiLevelType w:val="singleLevel"/>
    <w:tmpl w:val="A68CC67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3" w15:restartNumberingAfterBreak="0">
    <w:nsid w:val="FFFFFF88"/>
    <w:multiLevelType w:val="singleLevel"/>
    <w:tmpl w:val="34A2AF52"/>
    <w:lvl w:ilvl="0">
      <w:start w:val="1"/>
      <w:numFmt w:val="decimal"/>
      <w:lvlText w:val="%1."/>
      <w:lvlJc w:val="left"/>
      <w:pPr>
        <w:tabs>
          <w:tab w:val="num" w:pos="360"/>
        </w:tabs>
        <w:ind w:left="360" w:hangingChars="200" w:hanging="360"/>
      </w:pPr>
    </w:lvl>
  </w:abstractNum>
  <w:abstractNum w:abstractNumId="14" w15:restartNumberingAfterBreak="0">
    <w:nsid w:val="FFFFFF89"/>
    <w:multiLevelType w:val="singleLevel"/>
    <w:tmpl w:val="1B32B470"/>
    <w:lvl w:ilvl="0">
      <w:start w:val="1"/>
      <w:numFmt w:val="bullet"/>
      <w:lvlText w:val=""/>
      <w:lvlJc w:val="left"/>
      <w:pPr>
        <w:tabs>
          <w:tab w:val="num" w:pos="360"/>
        </w:tabs>
        <w:ind w:left="360" w:hangingChars="200" w:hanging="360"/>
      </w:pPr>
      <w:rPr>
        <w:rFonts w:ascii="Wingdings" w:hAnsi="Wingdings" w:hint="default"/>
      </w:rPr>
    </w:lvl>
  </w:abstractNum>
  <w:abstractNum w:abstractNumId="15" w15:restartNumberingAfterBreak="0">
    <w:nsid w:val="0445DD9B"/>
    <w:multiLevelType w:val="singleLevel"/>
    <w:tmpl w:val="0445DD9B"/>
    <w:lvl w:ilvl="0">
      <w:start w:val="1"/>
      <w:numFmt w:val="decimal"/>
      <w:suff w:val="nothing"/>
      <w:lvlText w:val="%1、"/>
      <w:lvlJc w:val="left"/>
    </w:lvl>
  </w:abstractNum>
  <w:abstractNum w:abstractNumId="16" w15:restartNumberingAfterBreak="0">
    <w:nsid w:val="1152A695"/>
    <w:multiLevelType w:val="singleLevel"/>
    <w:tmpl w:val="1152A695"/>
    <w:lvl w:ilvl="0">
      <w:start w:val="1"/>
      <w:numFmt w:val="decimal"/>
      <w:suff w:val="nothing"/>
      <w:lvlText w:val="%1、"/>
      <w:lvlJc w:val="left"/>
    </w:lvl>
  </w:abstractNum>
  <w:abstractNum w:abstractNumId="17" w15:restartNumberingAfterBreak="0">
    <w:nsid w:val="15AED82B"/>
    <w:multiLevelType w:val="singleLevel"/>
    <w:tmpl w:val="15AED82B"/>
    <w:lvl w:ilvl="0">
      <w:start w:val="1"/>
      <w:numFmt w:val="decimal"/>
      <w:suff w:val="nothing"/>
      <w:lvlText w:val="%1、"/>
      <w:lvlJc w:val="left"/>
    </w:lvl>
  </w:abstractNum>
  <w:abstractNum w:abstractNumId="18" w15:restartNumberingAfterBreak="0">
    <w:nsid w:val="21EEFF49"/>
    <w:multiLevelType w:val="singleLevel"/>
    <w:tmpl w:val="21EEFF49"/>
    <w:lvl w:ilvl="0">
      <w:start w:val="1"/>
      <w:numFmt w:val="decimal"/>
      <w:suff w:val="nothing"/>
      <w:lvlText w:val="%1、"/>
      <w:lvlJc w:val="left"/>
    </w:lvl>
  </w:abstractNum>
  <w:abstractNum w:abstractNumId="19" w15:restartNumberingAfterBreak="0">
    <w:nsid w:val="227350ED"/>
    <w:multiLevelType w:val="multilevel"/>
    <w:tmpl w:val="227350ED"/>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280BBE3F"/>
    <w:multiLevelType w:val="singleLevel"/>
    <w:tmpl w:val="280BBE3F"/>
    <w:lvl w:ilvl="0">
      <w:start w:val="1"/>
      <w:numFmt w:val="decimal"/>
      <w:lvlText w:val="%1"/>
      <w:lvlJc w:val="left"/>
      <w:pPr>
        <w:tabs>
          <w:tab w:val="left" w:pos="420"/>
        </w:tabs>
        <w:ind w:left="425" w:hanging="425"/>
      </w:pPr>
      <w:rPr>
        <w:rFonts w:hint="default"/>
      </w:rPr>
    </w:lvl>
  </w:abstractNum>
  <w:abstractNum w:abstractNumId="21" w15:restartNumberingAfterBreak="0">
    <w:nsid w:val="284069F1"/>
    <w:multiLevelType w:val="multilevel"/>
    <w:tmpl w:val="284069F1"/>
    <w:lvl w:ilvl="0">
      <w:start w:val="1"/>
      <w:numFmt w:val="decimal"/>
      <w:pStyle w:val="2"/>
      <w:lvlText w:val="4.%1"/>
      <w:lvlJc w:val="left"/>
      <w:pPr>
        <w:ind w:left="420" w:hanging="420"/>
      </w:pPr>
      <w:rPr>
        <w:rFonts w:ascii="宋体" w:eastAsia="宋体" w:hAnsi="宋体" w:hint="eastAsia"/>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AA05DBE"/>
    <w:multiLevelType w:val="singleLevel"/>
    <w:tmpl w:val="3AA05DBE"/>
    <w:lvl w:ilvl="0">
      <w:start w:val="1"/>
      <w:numFmt w:val="decimal"/>
      <w:suff w:val="nothing"/>
      <w:lvlText w:val="%1、"/>
      <w:lvlJc w:val="left"/>
    </w:lvl>
  </w:abstractNum>
  <w:abstractNum w:abstractNumId="23" w15:restartNumberingAfterBreak="0">
    <w:nsid w:val="43472F41"/>
    <w:multiLevelType w:val="multilevel"/>
    <w:tmpl w:val="43472F41"/>
    <w:lvl w:ilvl="0">
      <w:start w:val="1"/>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4" w15:restartNumberingAfterBreak="0">
    <w:nsid w:val="5535C9C0"/>
    <w:multiLevelType w:val="singleLevel"/>
    <w:tmpl w:val="5535C9C0"/>
    <w:lvl w:ilvl="0">
      <w:start w:val="3"/>
      <w:numFmt w:val="chineseCounting"/>
      <w:suff w:val="nothing"/>
      <w:lvlText w:val="%1、"/>
      <w:lvlJc w:val="left"/>
    </w:lvl>
  </w:abstractNum>
  <w:abstractNum w:abstractNumId="25" w15:restartNumberingAfterBreak="0">
    <w:nsid w:val="5536FE69"/>
    <w:multiLevelType w:val="singleLevel"/>
    <w:tmpl w:val="5536FE69"/>
    <w:lvl w:ilvl="0">
      <w:start w:val="7"/>
      <w:numFmt w:val="chineseCounting"/>
      <w:suff w:val="nothing"/>
      <w:lvlText w:val="%1、"/>
      <w:lvlJc w:val="left"/>
    </w:lvl>
  </w:abstractNum>
  <w:abstractNum w:abstractNumId="26" w15:restartNumberingAfterBreak="0">
    <w:nsid w:val="5D645A6B"/>
    <w:multiLevelType w:val="singleLevel"/>
    <w:tmpl w:val="5D645A6B"/>
    <w:lvl w:ilvl="0">
      <w:start w:val="1"/>
      <w:numFmt w:val="decimal"/>
      <w:lvlText w:val="%1."/>
      <w:lvlJc w:val="left"/>
      <w:pPr>
        <w:ind w:left="425" w:hanging="425"/>
      </w:pPr>
      <w:rPr>
        <w:rFonts w:hint="default"/>
      </w:rPr>
    </w:lvl>
  </w:abstractNum>
  <w:abstractNum w:abstractNumId="27" w15:restartNumberingAfterBreak="0">
    <w:nsid w:val="5E40B702"/>
    <w:multiLevelType w:val="singleLevel"/>
    <w:tmpl w:val="5E40B702"/>
    <w:lvl w:ilvl="0">
      <w:start w:val="1"/>
      <w:numFmt w:val="decimal"/>
      <w:suff w:val="nothing"/>
      <w:lvlText w:val="%1、"/>
      <w:lvlJc w:val="left"/>
    </w:lvl>
  </w:abstractNum>
  <w:abstractNum w:abstractNumId="28" w15:restartNumberingAfterBreak="0">
    <w:nsid w:val="617C25BC"/>
    <w:multiLevelType w:val="multilevel"/>
    <w:tmpl w:val="617C25BC"/>
    <w:lvl w:ilvl="0">
      <w:start w:val="1"/>
      <w:numFmt w:val="decimalFullWidth"/>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6803B99A"/>
    <w:multiLevelType w:val="singleLevel"/>
    <w:tmpl w:val="6803B99A"/>
    <w:lvl w:ilvl="0">
      <w:start w:val="1"/>
      <w:numFmt w:val="decimal"/>
      <w:suff w:val="nothing"/>
      <w:lvlText w:val="%1、"/>
      <w:lvlJc w:val="left"/>
    </w:lvl>
  </w:abstractNum>
  <w:abstractNum w:abstractNumId="30" w15:restartNumberingAfterBreak="0">
    <w:nsid w:val="6A3DBDE5"/>
    <w:multiLevelType w:val="singleLevel"/>
    <w:tmpl w:val="6A3DBDE5"/>
    <w:lvl w:ilvl="0">
      <w:start w:val="1"/>
      <w:numFmt w:val="decimal"/>
      <w:suff w:val="nothing"/>
      <w:lvlText w:val="%1、"/>
      <w:lvlJc w:val="left"/>
    </w:lvl>
  </w:abstractNum>
  <w:num w:numId="1">
    <w:abstractNumId w:val="21"/>
  </w:num>
  <w:num w:numId="2">
    <w:abstractNumId w:val="24"/>
  </w:num>
  <w:num w:numId="3">
    <w:abstractNumId w:val="25"/>
  </w:num>
  <w:num w:numId="4">
    <w:abstractNumId w:val="3"/>
  </w:num>
  <w:num w:numId="5">
    <w:abstractNumId w:val="20"/>
  </w:num>
  <w:num w:numId="6">
    <w:abstractNumId w:val="4"/>
  </w:num>
  <w:num w:numId="7">
    <w:abstractNumId w:val="22"/>
  </w:num>
  <w:num w:numId="8">
    <w:abstractNumId w:val="26"/>
  </w:num>
  <w:num w:numId="9">
    <w:abstractNumId w:val="15"/>
  </w:num>
  <w:num w:numId="10">
    <w:abstractNumId w:val="1"/>
  </w:num>
  <w:num w:numId="11">
    <w:abstractNumId w:val="17"/>
  </w:num>
  <w:num w:numId="12">
    <w:abstractNumId w:val="18"/>
  </w:num>
  <w:num w:numId="13">
    <w:abstractNumId w:val="16"/>
  </w:num>
  <w:num w:numId="14">
    <w:abstractNumId w:val="27"/>
  </w:num>
  <w:num w:numId="15">
    <w:abstractNumId w:val="30"/>
  </w:num>
  <w:num w:numId="16">
    <w:abstractNumId w:val="2"/>
  </w:num>
  <w:num w:numId="17">
    <w:abstractNumId w:val="0"/>
  </w:num>
  <w:num w:numId="18">
    <w:abstractNumId w:val="29"/>
  </w:num>
  <w:num w:numId="19">
    <w:abstractNumId w:val="23"/>
  </w:num>
  <w:num w:numId="20">
    <w:abstractNumId w:val="19"/>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8"/>
  </w:num>
  <w:num w:numId="24">
    <w:abstractNumId w:val="7"/>
  </w:num>
  <w:num w:numId="25">
    <w:abstractNumId w:val="6"/>
  </w:num>
  <w:num w:numId="26">
    <w:abstractNumId w:val="5"/>
  </w:num>
  <w:num w:numId="27">
    <w:abstractNumId w:val="14"/>
  </w:num>
  <w:num w:numId="28">
    <w:abstractNumId w:val="12"/>
  </w:num>
  <w:num w:numId="29">
    <w:abstractNumId w:val="11"/>
  </w:num>
  <w:num w:numId="30">
    <w:abstractNumId w:val="1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grammar="clean"/>
  <w:defaultTabStop w:val="420"/>
  <w:drawingGridHorizontalSpacing w:val="107"/>
  <w:drawingGridVerticalSpacing w:val="159"/>
  <w:displayHorizontalDrawingGridEvery w:val="2"/>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0626"/>
    <w:rsid w:val="00120626"/>
    <w:rsid w:val="00186220"/>
    <w:rsid w:val="00193B19"/>
    <w:rsid w:val="00247CAC"/>
    <w:rsid w:val="0028273B"/>
    <w:rsid w:val="004565C4"/>
    <w:rsid w:val="00565C27"/>
    <w:rsid w:val="0067025C"/>
    <w:rsid w:val="00855E10"/>
    <w:rsid w:val="00AC2F73"/>
    <w:rsid w:val="00B03978"/>
    <w:rsid w:val="00B2016D"/>
    <w:rsid w:val="00B638B2"/>
    <w:rsid w:val="00C63FC3"/>
    <w:rsid w:val="00C66776"/>
    <w:rsid w:val="00DB2655"/>
    <w:rsid w:val="00DE00FB"/>
    <w:rsid w:val="02092DB3"/>
    <w:rsid w:val="03BD19A4"/>
    <w:rsid w:val="03EB1D0E"/>
    <w:rsid w:val="10487DCA"/>
    <w:rsid w:val="1162346E"/>
    <w:rsid w:val="14855110"/>
    <w:rsid w:val="21462196"/>
    <w:rsid w:val="302B7405"/>
    <w:rsid w:val="330401E9"/>
    <w:rsid w:val="3CDD7D3B"/>
    <w:rsid w:val="41660875"/>
    <w:rsid w:val="4EEB3087"/>
    <w:rsid w:val="69DE3188"/>
    <w:rsid w:val="6A5A238D"/>
    <w:rsid w:val="72B01BCC"/>
    <w:rsid w:val="7F985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E61243"/>
  <w15:docId w15:val="{0ABA7CC3-C3CC-4D4C-9FC8-2E30CF1D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Times New Roman" w:hAnsi="Times New Roman"/>
      <w:kern w:val="2"/>
      <w:sz w:val="21"/>
      <w:szCs w:val="22"/>
    </w:rPr>
  </w:style>
  <w:style w:type="paragraph" w:styleId="2">
    <w:name w:val="heading 2"/>
    <w:basedOn w:val="a"/>
    <w:next w:val="a"/>
    <w:unhideWhenUsed/>
    <w:qFormat/>
    <w:pPr>
      <w:keepNext/>
      <w:keepLines/>
      <w:numPr>
        <w:numId w:val="1"/>
      </w:numPr>
      <w:spacing w:before="260" w:after="260" w:line="360" w:lineRule="auto"/>
      <w:jc w:val="center"/>
      <w:outlineLvl w:val="1"/>
    </w:pPr>
    <w:rPr>
      <w:rFonts w:asciiTheme="majorHAnsi" w:eastAsiaTheme="majorEastAsia" w:hAnsiTheme="majorHAnsi" w:cstheme="majorBidi"/>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间隔1"/>
    <w:qFormat/>
    <w:rPr>
      <w:rFonts w:ascii="Times New Roman" w:eastAsia="Microsoft YaHei UI" w:hAnsi="Times New Roman"/>
      <w:sz w:val="22"/>
      <w:szCs w:val="22"/>
    </w:rPr>
  </w:style>
  <w:style w:type="paragraph" w:styleId="a3">
    <w:name w:val="Normal Indent"/>
    <w:basedOn w:val="a"/>
    <w:unhideWhenUsed/>
    <w:qFormat/>
    <w:pPr>
      <w:ind w:firstLine="420"/>
    </w:pPr>
    <w:rPr>
      <w:szCs w:val="20"/>
      <w:lang w:val="zh-CN"/>
    </w:rPr>
  </w:style>
  <w:style w:type="paragraph" w:styleId="a4">
    <w:name w:val="Body Text"/>
    <w:basedOn w:val="a"/>
    <w:link w:val="a5"/>
    <w:qFormat/>
    <w:pPr>
      <w:autoSpaceDE w:val="0"/>
      <w:autoSpaceDN w:val="0"/>
      <w:adjustRightInd w:val="0"/>
      <w:ind w:left="40"/>
      <w:jc w:val="left"/>
    </w:pPr>
    <w:rPr>
      <w:rFonts w:ascii="宋体" w:cs="宋体"/>
      <w:kern w:val="0"/>
      <w:sz w:val="24"/>
      <w:szCs w:val="24"/>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nhideWhenUsed/>
    <w:qFormat/>
    <w:pPr>
      <w:spacing w:before="100" w:beforeAutospacing="1" w:after="100" w:afterAutospacing="1"/>
      <w:jc w:val="left"/>
    </w:pPr>
    <w:rPr>
      <w:kern w:val="0"/>
      <w:sz w:val="24"/>
      <w:szCs w:val="20"/>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2"/>
      <w:szCs w:val="22"/>
      <w:u w:val="none"/>
    </w:rPr>
  </w:style>
  <w:style w:type="paragraph" w:styleId="a9">
    <w:name w:val="Date"/>
    <w:basedOn w:val="a"/>
    <w:next w:val="a"/>
    <w:link w:val="aa"/>
    <w:rsid w:val="00DB2655"/>
    <w:pPr>
      <w:ind w:leftChars="2500" w:left="100"/>
    </w:pPr>
  </w:style>
  <w:style w:type="character" w:customStyle="1" w:styleId="a5">
    <w:name w:val="正文文本 字符"/>
    <w:basedOn w:val="a0"/>
    <w:link w:val="a4"/>
    <w:rsid w:val="00C66776"/>
    <w:rPr>
      <w:rFonts w:ascii="宋体" w:hAnsi="Times New Roman" w:cs="宋体"/>
      <w:sz w:val="24"/>
      <w:szCs w:val="24"/>
    </w:rPr>
  </w:style>
  <w:style w:type="character" w:customStyle="1" w:styleId="aa">
    <w:name w:val="日期 字符"/>
    <w:basedOn w:val="a0"/>
    <w:link w:val="a9"/>
    <w:rsid w:val="00DB2655"/>
    <w:rPr>
      <w:rFonts w:ascii="Times New Roman" w:hAnsi="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footer" Target="footer2.xml"/>
  <Relationship Id="rId13" Type="http://schemas.openxmlformats.org/officeDocument/2006/relationships/image" Target="media/image3.jpeg"/>
  <Relationship Id="rId14" Type="http://schemas.openxmlformats.org/officeDocument/2006/relationships/image" Target="media/image4.jpg"/>
  <Relationship Id="rId15" Type="http://schemas.openxmlformats.org/officeDocument/2006/relationships/fontTable" Target="fontTable.xml"/>
  <Relationship Id="rId16"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20</Pages>
  <Words>1476</Words>
  <Characters>8415</Characters>
  <Application>Microsoft Office Word</Application>
  <DocSecurity>0</DocSecurity>
  <Lines>70</Lines>
  <Paragraphs>19</Paragraphs>
  <ScaleCrop>false</ScaleCrop>
  <Company/>
  <LinksUpToDate>false</LinksUpToDate>
  <CharactersWithSpaces>9872</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2014-10-29T12:08:00Z</dcterms:created>
  <dc:creator>Administrator</dc:creator>
  <lastModifiedBy>125815406@qq.com</lastModifiedBy>
  <lastPrinted>2014-10-29T12:08:00Z</lastPrinted>
  <dcterms:modified xsi:type="dcterms:W3CDTF">2021-01-05T15:02:00Z</dcterms:modified>
  <revision>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2052-11.1.0.9186</vt:lpwstr>
  </property>
</Properties>
</file>