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5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36" w:rsidRDefault="007403DF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宋体"/>
          <w:b/>
          <w:color w:val="333333"/>
          <w:sz w:val="36"/>
          <w:shd w:val="clear" w:color="auto" w:fill="FFFFFF"/>
        </w:rPr>
      </w:pPr>
      <w:r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>郑州大学</w:t>
      </w:r>
      <w:r>
        <w:rPr>
          <w:rFonts w:ascii="仿宋" w:eastAsia="仿宋" w:hAnsi="仿宋" w:cs="宋体"/>
          <w:b/>
          <w:color w:val="333333"/>
          <w:sz w:val="36"/>
          <w:shd w:val="clear" w:color="auto" w:fill="FFFFFF"/>
        </w:rPr>
        <w:t>疫情防控</w:t>
      </w:r>
      <w:r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>健康生活监</w:t>
      </w:r>
      <w:r>
        <w:rPr>
          <w:rFonts w:ascii="仿宋" w:eastAsia="仿宋" w:hAnsi="仿宋" w:cs="宋体"/>
          <w:b/>
          <w:color w:val="333333"/>
          <w:sz w:val="36"/>
          <w:shd w:val="clear" w:color="auto" w:fill="FFFFFF"/>
        </w:rPr>
        <w:t>测点物</w:t>
      </w:r>
      <w:r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>资</w:t>
      </w: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宋体"/>
          <w:b/>
          <w:color w:val="333333"/>
          <w:sz w:val="36"/>
          <w:shd w:val="clear" w:color="auto" w:fill="FFFFFF"/>
        </w:rPr>
      </w:pPr>
      <w:r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>紧急供货合同</w:t>
      </w:r>
    </w:p>
    <w:p w:rsidR="00BA1E36" w:rsidRDefault="00BA1E36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hd w:val="clear" w:color="auto" w:fill="FFFFFF"/>
        </w:rPr>
      </w:pP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采购方（甲方）：郑州大学</w:t>
      </w: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供货方（乙方）：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郑州</w:t>
      </w:r>
      <w:proofErr w:type="gramStart"/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霖</w:t>
      </w:r>
      <w:proofErr w:type="gramEnd"/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尊商贸有限公司</w:t>
      </w: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ind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本着平等互利、诚信合作的合作原则，经甲、乙双方共同友好协商，就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郑州大学疫情防控健康生活监测点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床上用品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紧急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采购事宜达成以下合同条款：</w:t>
      </w: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宋体" w:eastAsia="宋体" w:hAnsi="宋体" w:cs="宋体"/>
          <w:color w:val="333333"/>
          <w:sz w:val="21"/>
          <w:szCs w:val="16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一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、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供货清单及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金额</w:t>
      </w:r>
    </w:p>
    <w:tbl>
      <w:tblPr>
        <w:tblW w:w="8850" w:type="dxa"/>
        <w:tblInd w:w="93" w:type="dxa"/>
        <w:tblLook w:val="04A0" w:firstRow="1" w:lastRow="0" w:firstColumn="1" w:lastColumn="0" w:noHBand="0" w:noVBand="1"/>
      </w:tblPr>
      <w:tblGrid>
        <w:gridCol w:w="2150"/>
        <w:gridCol w:w="1316"/>
        <w:gridCol w:w="1076"/>
        <w:gridCol w:w="1076"/>
        <w:gridCol w:w="1076"/>
        <w:gridCol w:w="1078"/>
        <w:gridCol w:w="1078"/>
      </w:tblGrid>
      <w:tr w:rsidR="00BA1E36">
        <w:trPr>
          <w:trHeight w:val="315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品牌及名称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规格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材质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单价（元）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BA1E36">
        <w:trPr>
          <w:trHeight w:val="28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采棉被子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160cm*220cm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棉花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59500</w:t>
            </w:r>
          </w:p>
        </w:tc>
      </w:tr>
      <w:tr w:rsidR="00BA1E36">
        <w:trPr>
          <w:trHeight w:val="36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采棉褥子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90cm*200cm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棉花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14400</w:t>
            </w:r>
          </w:p>
        </w:tc>
      </w:tr>
      <w:tr w:rsidR="00BA1E36">
        <w:trPr>
          <w:trHeight w:val="315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采棉枕芯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50cm*80cm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丝绵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2500</w:t>
            </w:r>
          </w:p>
        </w:tc>
      </w:tr>
      <w:tr w:rsidR="00BA1E36">
        <w:trPr>
          <w:trHeight w:val="315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采棉三件套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50cm*80cm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纯棉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12000</w:t>
            </w:r>
          </w:p>
        </w:tc>
      </w:tr>
      <w:tr w:rsidR="00BA1E36">
        <w:trPr>
          <w:trHeight w:val="315"/>
        </w:trPr>
        <w:tc>
          <w:tcPr>
            <w:tcW w:w="7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36" w:rsidRDefault="007403D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88400</w:t>
            </w:r>
          </w:p>
        </w:tc>
      </w:tr>
    </w:tbl>
    <w:p w:rsidR="00BA1E36" w:rsidRDefault="007403DF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333333"/>
          <w:sz w:val="21"/>
          <w:szCs w:val="16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1"/>
          <w:szCs w:val="16"/>
          <w:shd w:val="clear" w:color="auto" w:fill="FFFFFF"/>
        </w:rPr>
        <w:t>（注：表上单价以及合计金额为含税金额）</w:t>
      </w:r>
    </w:p>
    <w:p w:rsidR="00BA1E36" w:rsidRDefault="00BA1E36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333333"/>
          <w:sz w:val="21"/>
          <w:szCs w:val="16"/>
          <w:shd w:val="clear" w:color="auto" w:fill="FFFFFF"/>
        </w:rPr>
      </w:pPr>
    </w:p>
    <w:p w:rsidR="00BA1E36" w:rsidRDefault="007403DF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交货和验收</w:t>
      </w: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交货地点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：郑州大学翠竹</w:t>
      </w:r>
      <w:proofErr w:type="gramStart"/>
      <w:r>
        <w:rPr>
          <w:rFonts w:ascii="仿宋" w:eastAsia="仿宋" w:hAnsi="仿宋" w:cs="宋体"/>
          <w:color w:val="333333"/>
          <w:sz w:val="28"/>
          <w:shd w:val="clear" w:color="auto" w:fill="FFFFFF"/>
        </w:rPr>
        <w:t>街人才</w:t>
      </w:r>
      <w:proofErr w:type="gramEnd"/>
      <w:r>
        <w:rPr>
          <w:rFonts w:ascii="仿宋" w:eastAsia="仿宋" w:hAnsi="仿宋" w:cs="宋体"/>
          <w:color w:val="333333"/>
          <w:sz w:val="28"/>
          <w:shd w:val="clear" w:color="auto" w:fill="FFFFFF"/>
        </w:rPr>
        <w:t>公寓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1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#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、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2#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楼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。</w:t>
      </w: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>交货时间：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宋体"/>
          <w:color w:val="333333"/>
          <w:sz w:val="28"/>
          <w:u w:val="single"/>
          <w:shd w:val="clear" w:color="auto" w:fill="FFFFFF"/>
        </w:rPr>
        <w:t>202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年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月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>22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日。</w:t>
      </w: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乙方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必须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按照约定时间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将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货物送到甲方指定地点，甲方对货物的数量和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质量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进行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验收，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验收无误后，签字确认收货。</w:t>
      </w:r>
    </w:p>
    <w:p w:rsidR="00BA1E36" w:rsidRDefault="007403DF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付款结算</w:t>
      </w: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ind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货物验收合格后，甲方向乙方支付全部货款。</w:t>
      </w:r>
    </w:p>
    <w:p w:rsidR="00BA1E36" w:rsidRDefault="007403DF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违约责任</w:t>
      </w:r>
    </w:p>
    <w:p w:rsidR="007403DF" w:rsidRDefault="007403DF">
      <w:pPr>
        <w:pStyle w:val="a3"/>
        <w:widowControl/>
        <w:shd w:val="clear" w:color="auto" w:fill="FFFFFF"/>
        <w:spacing w:beforeAutospacing="0" w:afterAutospacing="0"/>
        <w:ind w:left="160" w:firstLineChars="150" w:firstLine="42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因为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疫情防控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，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郑州大学疫情防控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健康生活监测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点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所需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物资急需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供货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，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乙方必须于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202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年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月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22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日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按照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合同约定的货物品牌、规格、质</w:t>
      </w:r>
    </w:p>
    <w:p w:rsidR="007403DF" w:rsidRDefault="007403DF">
      <w:pPr>
        <w:pStyle w:val="a3"/>
        <w:widowControl/>
        <w:shd w:val="clear" w:color="auto" w:fill="FFFFFF"/>
        <w:spacing w:beforeAutospacing="0" w:afterAutospacing="0"/>
        <w:ind w:left="160" w:firstLineChars="150" w:firstLine="420"/>
        <w:rPr>
          <w:rFonts w:ascii="仿宋" w:eastAsia="仿宋" w:hAnsi="仿宋" w:cs="宋体"/>
          <w:color w:val="333333"/>
          <w:sz w:val="28"/>
          <w:shd w:val="clear" w:color="auto" w:fill="FFFFFF"/>
        </w:rPr>
      </w:pPr>
    </w:p>
    <w:p w:rsidR="007403DF" w:rsidRDefault="007403DF" w:rsidP="007403DF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宋体" w:hint="eastAsia"/>
          <w:color w:val="333333"/>
          <w:sz w:val="28"/>
          <w:shd w:val="clear" w:color="auto" w:fill="FFFFFF"/>
        </w:rPr>
      </w:pPr>
      <w:bookmarkStart w:id="0" w:name="_GoBack"/>
      <w:bookmarkEnd w:id="0"/>
    </w:p>
    <w:p w:rsidR="007403DF" w:rsidRDefault="007403DF">
      <w:pPr>
        <w:pStyle w:val="a3"/>
        <w:widowControl/>
        <w:shd w:val="clear" w:color="auto" w:fill="FFFFFF"/>
        <w:spacing w:beforeAutospacing="0" w:afterAutospacing="0"/>
        <w:ind w:left="160" w:firstLineChars="150" w:firstLine="42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 w:rsidRPr="007403DF">
        <w:rPr>
          <w:rFonts w:ascii="仿宋" w:eastAsia="仿宋" w:hAnsi="仿宋" w:cs="宋体"/>
          <w:noProof/>
          <w:color w:val="333333"/>
          <w:sz w:val="28"/>
          <w:shd w:val="clear" w:color="auto" w:fill="FFFFFF"/>
        </w:rPr>
        <w:drawing>
          <wp:inline distT="0" distB="0" distL="0" distR="0">
            <wp:extent cx="5774690" cy="8514420"/>
            <wp:effectExtent l="0" t="0" r="0" b="1270"/>
            <wp:docPr id="1" name="图片 1" descr="C:\Users\ADMINI~1\AppData\Local\Temp\WeChat Files\86e8d5d51af4509ef474eb1a62c70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6e8d5d51af4509ef474eb1a62c70e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90" cy="851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3DF" w:rsidRDefault="007403DF">
      <w:pPr>
        <w:pStyle w:val="a3"/>
        <w:widowControl/>
        <w:shd w:val="clear" w:color="auto" w:fill="FFFFFF"/>
        <w:spacing w:beforeAutospacing="0" w:afterAutospacing="0"/>
        <w:ind w:left="160" w:firstLineChars="150" w:firstLine="420"/>
        <w:rPr>
          <w:rFonts w:ascii="仿宋" w:eastAsia="仿宋" w:hAnsi="仿宋" w:cs="宋体"/>
          <w:color w:val="333333"/>
          <w:sz w:val="28"/>
          <w:shd w:val="clear" w:color="auto" w:fill="FFFFFF"/>
        </w:rPr>
      </w:pPr>
    </w:p>
    <w:p w:rsidR="007403DF" w:rsidRDefault="007403DF">
      <w:pPr>
        <w:pStyle w:val="a3"/>
        <w:widowControl/>
        <w:shd w:val="clear" w:color="auto" w:fill="FFFFFF"/>
        <w:spacing w:beforeAutospacing="0" w:afterAutospacing="0"/>
        <w:ind w:left="160" w:firstLineChars="150" w:firstLine="420"/>
        <w:rPr>
          <w:rFonts w:ascii="仿宋" w:eastAsia="仿宋" w:hAnsi="仿宋" w:cs="宋体"/>
          <w:color w:val="333333"/>
          <w:sz w:val="28"/>
          <w:shd w:val="clear" w:color="auto" w:fill="FFFFFF"/>
        </w:rPr>
      </w:pPr>
    </w:p>
    <w:p w:rsidR="007403DF" w:rsidRDefault="007403DF">
      <w:pPr>
        <w:pStyle w:val="a3"/>
        <w:widowControl/>
        <w:shd w:val="clear" w:color="auto" w:fill="FFFFFF"/>
        <w:spacing w:beforeAutospacing="0" w:afterAutospacing="0"/>
        <w:ind w:left="160" w:firstLineChars="150" w:firstLine="420"/>
        <w:rPr>
          <w:rFonts w:ascii="仿宋" w:eastAsia="仿宋" w:hAnsi="仿宋" w:cs="宋体"/>
          <w:color w:val="333333"/>
          <w:sz w:val="28"/>
          <w:shd w:val="clear" w:color="auto" w:fill="FFFFFF"/>
        </w:rPr>
      </w:pP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ind w:left="160" w:firstLineChars="150" w:firstLine="42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量及数量等按时供货。若乙方未按时供货，乙方赔偿甲方人民币伍千元整（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5000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元整）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/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天。</w:t>
      </w: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五、其它</w:t>
      </w: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1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、双方在执行合同时产生纠纷，协商解决，协商不成可向甲方所在地人民法院提起诉讼。</w:t>
      </w: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3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、本合同一式四份，甲方执三份，乙方执一份。</w:t>
      </w: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4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、合同有效期：本合同双方签字盖章后生效，合同签署之日起至合同内容执行完毕为本合同有效期。</w:t>
      </w:r>
    </w:p>
    <w:p w:rsidR="00BA1E36" w:rsidRDefault="00BA1E36">
      <w:pPr>
        <w:snapToGrid w:val="0"/>
        <w:rPr>
          <w:rFonts w:ascii="Times New Roman" w:eastAsia="宋体" w:hAnsi="Times New Roman" w:cs="宋体"/>
          <w:b/>
          <w:bCs/>
          <w:sz w:val="22"/>
          <w:szCs w:val="21"/>
        </w:rPr>
      </w:pP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ind w:left="6160" w:hangingChars="2200" w:hanging="61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甲方（盖章）：郑州大学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乙方（盖章）：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郑州</w:t>
      </w:r>
      <w:proofErr w:type="gramStart"/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霖</w:t>
      </w:r>
      <w:proofErr w:type="gramEnd"/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尊商贸有限公司</w:t>
      </w: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ind w:left="4760" w:hangingChars="1700" w:hanging="47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签字代表：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签字代表：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 xml:space="preserve"> </w:t>
      </w: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电话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0371-677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39500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电话：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15803880345</w:t>
      </w: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  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税号：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91410100MA9FAC2N5Y</w:t>
      </w: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ind w:left="5040" w:hangingChars="1800" w:hanging="504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  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地址：河南省郑州市高新技术开发区玉兰西街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91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号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</w:t>
      </w: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ind w:left="5320" w:hangingChars="1900" w:hanging="532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  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开户行：中国工商银行股份有限公司郑州科学大道支行</w:t>
      </w: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ind w:left="5320" w:hangingChars="1900" w:hanging="532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         </w:t>
      </w:r>
      <w:proofErr w:type="gramStart"/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账</w:t>
      </w:r>
      <w:proofErr w:type="gramEnd"/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号：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1702121309200150943</w:t>
      </w: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ind w:left="5040" w:hangingChars="1800" w:hanging="504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          </w:t>
      </w: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ind w:left="5040" w:hangingChars="1800" w:hanging="504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</w:t>
      </w:r>
    </w:p>
    <w:p w:rsidR="00BA1E36" w:rsidRDefault="007403DF">
      <w:pPr>
        <w:pStyle w:val="a3"/>
        <w:widowControl/>
        <w:shd w:val="clear" w:color="auto" w:fill="FFFFFF"/>
        <w:spacing w:beforeAutospacing="0" w:afterAutospacing="0"/>
        <w:ind w:firstLineChars="1200" w:firstLine="33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合同签署日期：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20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年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月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22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日</w:t>
      </w:r>
    </w:p>
    <w:sectPr w:rsidR="00BA1E36">
      <w:pgSz w:w="11906" w:h="16838"/>
      <w:pgMar w:top="850" w:right="1463" w:bottom="850" w:left="134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B4872"/>
    <w:multiLevelType w:val="multilevel"/>
    <w:tmpl w:val="21FB4872"/>
    <w:lvl w:ilvl="0">
      <w:start w:val="2"/>
      <w:numFmt w:val="japaneseCounting"/>
      <w:lvlText w:val="%1、"/>
      <w:lvlJc w:val="left"/>
      <w:pPr>
        <w:ind w:left="11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7569FB"/>
    <w:rsid w:val="000439A6"/>
    <w:rsid w:val="0005159D"/>
    <w:rsid w:val="00112977"/>
    <w:rsid w:val="001D4BD4"/>
    <w:rsid w:val="002A7168"/>
    <w:rsid w:val="0030666B"/>
    <w:rsid w:val="0032602A"/>
    <w:rsid w:val="003400C2"/>
    <w:rsid w:val="00340B04"/>
    <w:rsid w:val="006266F1"/>
    <w:rsid w:val="00650F93"/>
    <w:rsid w:val="00670856"/>
    <w:rsid w:val="006C3C69"/>
    <w:rsid w:val="007403DF"/>
    <w:rsid w:val="00826383"/>
    <w:rsid w:val="00903ABB"/>
    <w:rsid w:val="00905083"/>
    <w:rsid w:val="009A7690"/>
    <w:rsid w:val="00A364BE"/>
    <w:rsid w:val="00A5344A"/>
    <w:rsid w:val="00A5449C"/>
    <w:rsid w:val="00AB71C0"/>
    <w:rsid w:val="00B21CCE"/>
    <w:rsid w:val="00B72D02"/>
    <w:rsid w:val="00B90D45"/>
    <w:rsid w:val="00BA1E36"/>
    <w:rsid w:val="00BA267A"/>
    <w:rsid w:val="00C264AA"/>
    <w:rsid w:val="00EC381B"/>
    <w:rsid w:val="013154E3"/>
    <w:rsid w:val="0A2C71F3"/>
    <w:rsid w:val="0BD863EE"/>
    <w:rsid w:val="0FA67D74"/>
    <w:rsid w:val="11230F50"/>
    <w:rsid w:val="139A738F"/>
    <w:rsid w:val="13F82B68"/>
    <w:rsid w:val="155B515D"/>
    <w:rsid w:val="1807480C"/>
    <w:rsid w:val="28E16FEB"/>
    <w:rsid w:val="2A691C72"/>
    <w:rsid w:val="2B5B6682"/>
    <w:rsid w:val="2FD43D91"/>
    <w:rsid w:val="36751BFD"/>
    <w:rsid w:val="3DF45955"/>
    <w:rsid w:val="45C04D1D"/>
    <w:rsid w:val="481A14E0"/>
    <w:rsid w:val="487C34A5"/>
    <w:rsid w:val="4E7569FB"/>
    <w:rsid w:val="5EE43932"/>
    <w:rsid w:val="64427F5C"/>
    <w:rsid w:val="644E710A"/>
    <w:rsid w:val="6649541B"/>
    <w:rsid w:val="6FEB2E06"/>
    <w:rsid w:val="73F27BAF"/>
    <w:rsid w:val="7B0E3FE6"/>
    <w:rsid w:val="7D6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401A43-57C0-484D-BA87-D059A105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333333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jpe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2021-12-03T00:45:00Z</dcterms:created>
  <dc:creator>森霖</dc:creator>
  <lastModifiedBy>PC</lastModifiedBy>
  <dcterms:modified xsi:type="dcterms:W3CDTF">2022-03-06T08:14:00Z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48D0A849B5C64A0E9442FA4681286C36</vt:lpwstr>
  </property>
</Properties>
</file>