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415" w:rsidRDefault="00225F0C">
      <w:pPr>
        <w:snapToGrid w:val="0"/>
        <w:spacing w:line="408" w:lineRule="auto"/>
        <w:jc w:val="center"/>
        <w:rPr>
          <w:rFonts w:ascii="宋体" w:hAnsi="宋体" w:cs="宋体"/>
          <w:b/>
          <w:bCs/>
          <w:sz w:val="28"/>
          <w:szCs w:val="28"/>
        </w:rPr>
      </w:pPr>
      <w:r>
        <w:rPr>
          <w:rFonts w:ascii="宋体" w:hAnsi="宋体" w:hint="eastAsia"/>
          <w:b/>
          <w:sz w:val="28"/>
          <w:szCs w:val="28"/>
        </w:rPr>
        <w:t xml:space="preserve">                         </w:t>
      </w:r>
      <w:r>
        <w:rPr>
          <w:rFonts w:ascii="宋体" w:hAnsi="宋体" w:hint="eastAsia"/>
          <w:b/>
          <w:sz w:val="28"/>
          <w:szCs w:val="28"/>
        </w:rPr>
        <w:t>合同编号</w:t>
      </w:r>
      <w:r>
        <w:rPr>
          <w:rFonts w:ascii="宋体" w:hAnsi="宋体" w:hint="eastAsia"/>
          <w:b/>
          <w:sz w:val="28"/>
          <w:szCs w:val="28"/>
          <w:u w:val="single"/>
        </w:rPr>
        <w:t>：（郑大</w:t>
      </w:r>
      <w:r>
        <w:rPr>
          <w:rFonts w:ascii="宋体" w:hAnsi="宋体" w:hint="eastAsia"/>
          <w:b/>
          <w:sz w:val="28"/>
          <w:szCs w:val="28"/>
          <w:u w:val="single"/>
        </w:rPr>
        <w:t>-</w:t>
      </w:r>
      <w:r>
        <w:rPr>
          <w:rFonts w:ascii="宋体" w:hAnsi="宋体" w:hint="eastAsia"/>
          <w:b/>
          <w:sz w:val="28"/>
          <w:szCs w:val="28"/>
          <w:u w:val="single"/>
        </w:rPr>
        <w:t>竞谈</w:t>
      </w:r>
      <w:r>
        <w:rPr>
          <w:rFonts w:ascii="宋体" w:hAnsi="宋体" w:hint="eastAsia"/>
          <w:b/>
          <w:sz w:val="28"/>
          <w:szCs w:val="28"/>
          <w:u w:val="single"/>
        </w:rPr>
        <w:t>-2021-0010-</w:t>
      </w:r>
      <w:r>
        <w:rPr>
          <w:rFonts w:ascii="宋体" w:hAnsi="宋体" w:hint="eastAsia"/>
          <w:b/>
          <w:sz w:val="28"/>
          <w:szCs w:val="28"/>
          <w:u w:val="single"/>
        </w:rPr>
        <w:t>包二）</w:t>
      </w:r>
    </w:p>
    <w:p w:rsidR="007F0415" w:rsidRDefault="00225F0C">
      <w:pPr>
        <w:snapToGrid w:val="0"/>
        <w:spacing w:line="408" w:lineRule="auto"/>
        <w:jc w:val="center"/>
        <w:rPr>
          <w:rFonts w:ascii="宋体"/>
          <w:b/>
          <w:bCs/>
          <w:sz w:val="24"/>
        </w:rPr>
      </w:pPr>
      <w:r>
        <w:rPr>
          <w:rFonts w:ascii="宋体" w:hAnsi="宋体" w:cs="宋体" w:hint="eastAsia"/>
          <w:b/>
          <w:bCs/>
          <w:sz w:val="36"/>
          <w:szCs w:val="36"/>
        </w:rPr>
        <w:t>郑州大学政府采购货物合同</w:t>
      </w:r>
    </w:p>
    <w:p w:rsidR="007F0415" w:rsidRDefault="00225F0C">
      <w:pPr>
        <w:adjustRightInd w:val="0"/>
        <w:snapToGrid w:val="0"/>
        <w:spacing w:line="480" w:lineRule="auto"/>
        <w:rPr>
          <w:rFonts w:ascii="宋体"/>
          <w:b/>
          <w:bCs/>
          <w:sz w:val="28"/>
          <w:szCs w:val="28"/>
        </w:rPr>
      </w:pPr>
      <w:r>
        <w:rPr>
          <w:rFonts w:ascii="宋体" w:hAnsi="宋体" w:cs="宋体" w:hint="eastAsia"/>
          <w:b/>
          <w:bCs/>
          <w:sz w:val="28"/>
          <w:szCs w:val="28"/>
        </w:rPr>
        <w:t>甲方：</w:t>
      </w:r>
      <w:r>
        <w:rPr>
          <w:rFonts w:ascii="宋体" w:hAnsi="宋体" w:cs="宋体"/>
          <w:b/>
          <w:bCs/>
          <w:sz w:val="28"/>
          <w:szCs w:val="28"/>
          <w:u w:val="single"/>
        </w:rPr>
        <w:t xml:space="preserve"> </w:t>
      </w:r>
      <w:r>
        <w:rPr>
          <w:rFonts w:ascii="宋体" w:hAnsi="宋体" w:cs="宋体" w:hint="eastAsia"/>
          <w:b/>
          <w:bCs/>
          <w:sz w:val="28"/>
          <w:szCs w:val="28"/>
          <w:u w:val="single"/>
        </w:rPr>
        <w:t xml:space="preserve">  </w:t>
      </w:r>
      <w:r>
        <w:rPr>
          <w:rFonts w:ascii="宋体" w:hAnsi="宋体" w:cs="宋体" w:hint="eastAsia"/>
          <w:b/>
          <w:bCs/>
          <w:sz w:val="28"/>
          <w:szCs w:val="28"/>
          <w:u w:val="single"/>
        </w:rPr>
        <w:t>郑州大学</w:t>
      </w:r>
      <w:r>
        <w:rPr>
          <w:rFonts w:ascii="宋体" w:hAnsi="宋体" w:cs="宋体" w:hint="eastAsia"/>
          <w:b/>
          <w:bCs/>
          <w:sz w:val="28"/>
          <w:szCs w:val="28"/>
          <w:u w:val="single"/>
        </w:rPr>
        <w:t xml:space="preserve"> </w:t>
      </w:r>
      <w:r>
        <w:rPr>
          <w:rFonts w:ascii="宋体" w:hAnsi="宋体" w:cs="宋体"/>
          <w:b/>
          <w:bCs/>
          <w:sz w:val="28"/>
          <w:szCs w:val="28"/>
          <w:u w:val="single"/>
        </w:rPr>
        <w:t xml:space="preserve"> </w:t>
      </w:r>
      <w:r>
        <w:rPr>
          <w:rFonts w:ascii="宋体" w:hAnsi="宋体" w:cs="宋体" w:hint="eastAsia"/>
          <w:b/>
          <w:bCs/>
          <w:sz w:val="28"/>
          <w:szCs w:val="28"/>
          <w:u w:val="single"/>
        </w:rPr>
        <w:t xml:space="preserve"> </w:t>
      </w:r>
      <w:r>
        <w:rPr>
          <w:rFonts w:ascii="宋体" w:hAnsi="宋体" w:cs="宋体"/>
          <w:b/>
          <w:bCs/>
          <w:sz w:val="28"/>
          <w:szCs w:val="28"/>
          <w:u w:val="single"/>
        </w:rPr>
        <w:t xml:space="preserve">         </w:t>
      </w:r>
    </w:p>
    <w:p w:rsidR="007F0415" w:rsidRDefault="00225F0C">
      <w:pPr>
        <w:adjustRightInd w:val="0"/>
        <w:snapToGrid w:val="0"/>
        <w:spacing w:line="480" w:lineRule="auto"/>
        <w:rPr>
          <w:rFonts w:ascii="宋体"/>
          <w:b/>
          <w:bCs/>
          <w:sz w:val="24"/>
        </w:rPr>
      </w:pPr>
      <w:r>
        <w:rPr>
          <w:rFonts w:ascii="宋体" w:hAnsi="宋体" w:cs="宋体" w:hint="eastAsia"/>
          <w:b/>
          <w:bCs/>
          <w:sz w:val="28"/>
          <w:szCs w:val="28"/>
        </w:rPr>
        <w:t>乙方：</w:t>
      </w:r>
      <w:r>
        <w:rPr>
          <w:rFonts w:ascii="宋体" w:hAnsi="宋体" w:cs="宋体"/>
          <w:b/>
          <w:bCs/>
          <w:sz w:val="28"/>
          <w:szCs w:val="28"/>
          <w:u w:val="single"/>
        </w:rPr>
        <w:t xml:space="preserve"> </w:t>
      </w:r>
      <w:r>
        <w:rPr>
          <w:rFonts w:ascii="宋体" w:hAnsi="宋体" w:cs="宋体" w:hint="eastAsia"/>
          <w:b/>
          <w:bCs/>
          <w:sz w:val="28"/>
          <w:szCs w:val="28"/>
          <w:u w:val="single"/>
        </w:rPr>
        <w:t>郑州元强仪器设备有限公司</w:t>
      </w:r>
      <w:r>
        <w:rPr>
          <w:rFonts w:ascii="宋体" w:hAnsi="宋体" w:cs="宋体"/>
          <w:b/>
          <w:bCs/>
          <w:sz w:val="28"/>
          <w:szCs w:val="28"/>
          <w:u w:val="single"/>
        </w:rPr>
        <w:t xml:space="preserve"> </w:t>
      </w:r>
    </w:p>
    <w:p w:rsidR="007F0415" w:rsidRDefault="00225F0C">
      <w:pPr>
        <w:adjustRightInd w:val="0"/>
        <w:snapToGrid w:val="0"/>
        <w:spacing w:line="480" w:lineRule="auto"/>
        <w:rPr>
          <w:rFonts w:ascii="宋体"/>
          <w:sz w:val="24"/>
        </w:rPr>
      </w:pPr>
      <w:r>
        <w:rPr>
          <w:rFonts w:ascii="宋体" w:hAnsi="宋体" w:cs="宋体"/>
          <w:b/>
          <w:bCs/>
          <w:sz w:val="24"/>
        </w:rPr>
        <w:t xml:space="preserve">    </w:t>
      </w:r>
      <w:r>
        <w:rPr>
          <w:rFonts w:ascii="宋体" w:hAnsi="宋体" w:cs="宋体" w:hint="eastAsia"/>
          <w:sz w:val="24"/>
        </w:rPr>
        <w:t>本合同于</w:t>
      </w:r>
      <w:r>
        <w:rPr>
          <w:rFonts w:ascii="宋体" w:hAnsi="宋体" w:cs="宋体"/>
          <w:sz w:val="24"/>
          <w:u w:val="single"/>
        </w:rPr>
        <w:t xml:space="preserve"> </w:t>
      </w:r>
      <w:r>
        <w:rPr>
          <w:rFonts w:ascii="宋体" w:hAnsi="宋体" w:cs="宋体" w:hint="eastAsia"/>
          <w:sz w:val="24"/>
          <w:u w:val="single"/>
        </w:rPr>
        <w:t>2021</w:t>
      </w:r>
      <w:r>
        <w:rPr>
          <w:rFonts w:ascii="宋体" w:hAnsi="宋体" w:cs="宋体"/>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u w:val="single"/>
        </w:rPr>
        <w:t>04</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u w:val="single"/>
        </w:rPr>
        <w:t>2</w:t>
      </w:r>
      <w:r>
        <w:rPr>
          <w:rFonts w:ascii="宋体" w:hAnsi="宋体" w:cs="宋体"/>
          <w:sz w:val="24"/>
          <w:u w:val="single"/>
        </w:rPr>
        <w:t>6</w:t>
      </w:r>
      <w:r>
        <w:rPr>
          <w:rFonts w:ascii="宋体" w:hAnsi="宋体" w:cs="宋体"/>
          <w:sz w:val="24"/>
          <w:u w:val="single"/>
        </w:rPr>
        <w:t xml:space="preserve"> </w:t>
      </w:r>
      <w:r>
        <w:rPr>
          <w:rFonts w:ascii="宋体" w:hAnsi="宋体" w:cs="宋体" w:hint="eastAsia"/>
          <w:sz w:val="24"/>
        </w:rPr>
        <w:t>日由甲乙双方按下述条款签署。</w:t>
      </w:r>
    </w:p>
    <w:p w:rsidR="007F0415" w:rsidRDefault="00225F0C">
      <w:pPr>
        <w:adjustRightInd w:val="0"/>
        <w:snapToGrid w:val="0"/>
        <w:spacing w:line="480" w:lineRule="auto"/>
        <w:ind w:firstLine="480"/>
        <w:rPr>
          <w:rFonts w:ascii="宋体"/>
          <w:sz w:val="24"/>
        </w:rPr>
      </w:pPr>
      <w:r>
        <w:rPr>
          <w:rFonts w:ascii="宋体" w:hAnsi="宋体" w:cs="宋体" w:hint="eastAsia"/>
          <w:sz w:val="24"/>
        </w:rPr>
        <w:t>在甲方为获得</w:t>
      </w:r>
      <w:r>
        <w:rPr>
          <w:rFonts w:ascii="宋体" w:hAnsi="宋体" w:cs="宋体" w:hint="eastAsia"/>
          <w:sz w:val="24"/>
          <w:u w:val="single"/>
        </w:rPr>
        <w:t>（灭菌锅、恒温培养振荡器、洗板机、分析天平、高速低温离心机、二级生物安全柜、冷冻研磨仪、浮游微生物采样器、制冰机）</w:t>
      </w:r>
      <w:r>
        <w:rPr>
          <w:rFonts w:ascii="宋体" w:hAnsi="宋体" w:cs="宋体" w:hint="eastAsia"/>
          <w:sz w:val="24"/>
        </w:rPr>
        <w:t>货物和伴随服务实施公开招标情况下，乙方参加了公开招标。通过公开招标，甲方接受了乙方以总金额</w:t>
      </w:r>
      <w:r>
        <w:rPr>
          <w:rFonts w:ascii="宋体" w:hAnsi="宋体" w:cs="宋体" w:hint="eastAsia"/>
          <w:sz w:val="24"/>
          <w:u w:val="single"/>
        </w:rPr>
        <w:t>（人民币，大写：</w:t>
      </w:r>
      <w:proofErr w:type="gramStart"/>
      <w:r>
        <w:rPr>
          <w:rFonts w:ascii="宋体" w:hAnsi="宋体" w:cs="宋体" w:hint="eastAsia"/>
          <w:sz w:val="24"/>
          <w:u w:val="single"/>
        </w:rPr>
        <w:t>肆拾陆万玖仟玖佰</w:t>
      </w:r>
      <w:proofErr w:type="gramEnd"/>
      <w:r>
        <w:rPr>
          <w:rFonts w:ascii="宋体" w:hAnsi="宋体" w:cs="宋体" w:hint="eastAsia"/>
          <w:sz w:val="24"/>
          <w:u w:val="single"/>
        </w:rPr>
        <w:t>元整</w:t>
      </w:r>
      <w:r>
        <w:rPr>
          <w:rFonts w:ascii="宋体" w:hAnsi="宋体" w:cs="宋体" w:hint="eastAsia"/>
          <w:sz w:val="24"/>
          <w:u w:val="single"/>
        </w:rPr>
        <w:t xml:space="preserve"> </w:t>
      </w:r>
      <w:r>
        <w:rPr>
          <w:rFonts w:ascii="宋体" w:hAnsi="宋体" w:cs="宋体" w:hint="eastAsia"/>
          <w:sz w:val="24"/>
          <w:u w:val="single"/>
        </w:rPr>
        <w:t>小写：</w:t>
      </w:r>
      <w:r>
        <w:rPr>
          <w:rFonts w:ascii="宋体" w:hAnsi="宋体" w:cs="宋体" w:hint="eastAsia"/>
          <w:sz w:val="24"/>
          <w:u w:val="single"/>
        </w:rPr>
        <w:t>469900.00</w:t>
      </w:r>
      <w:r>
        <w:rPr>
          <w:rFonts w:ascii="宋体" w:hAnsi="宋体" w:cs="宋体" w:hint="eastAsia"/>
          <w:sz w:val="24"/>
          <w:u w:val="single"/>
        </w:rPr>
        <w:t>元）</w:t>
      </w:r>
      <w:r>
        <w:rPr>
          <w:rFonts w:ascii="宋体" w:hAnsi="宋体" w:cs="宋体" w:hint="eastAsia"/>
          <w:sz w:val="24"/>
        </w:rPr>
        <w:t>（以下简称“合同价”）的投标。双方以上述事实为基础，签订本合同。</w:t>
      </w:r>
    </w:p>
    <w:p w:rsidR="007F0415" w:rsidRDefault="00225F0C">
      <w:pPr>
        <w:adjustRightInd w:val="0"/>
        <w:snapToGrid w:val="0"/>
        <w:spacing w:line="480" w:lineRule="auto"/>
        <w:rPr>
          <w:rFonts w:ascii="宋体"/>
          <w:b/>
          <w:bCs/>
          <w:sz w:val="28"/>
          <w:szCs w:val="28"/>
        </w:rPr>
      </w:pPr>
      <w:r>
        <w:rPr>
          <w:rFonts w:ascii="宋体" w:hAnsi="宋体" w:cs="宋体" w:hint="eastAsia"/>
          <w:b/>
          <w:bCs/>
          <w:sz w:val="28"/>
          <w:szCs w:val="28"/>
        </w:rPr>
        <w:t>一、供货范围及分项价格表（详见附件</w:t>
      </w:r>
      <w:r>
        <w:rPr>
          <w:rFonts w:ascii="宋体" w:hAnsi="宋体" w:cs="宋体"/>
          <w:b/>
          <w:bCs/>
          <w:sz w:val="28"/>
          <w:szCs w:val="28"/>
        </w:rPr>
        <w:t>1</w:t>
      </w:r>
      <w:r>
        <w:rPr>
          <w:rFonts w:ascii="宋体" w:hAnsi="宋体" w:cs="宋体" w:hint="eastAsia"/>
          <w:b/>
          <w:bCs/>
          <w:sz w:val="28"/>
          <w:szCs w:val="28"/>
        </w:rPr>
        <w:t>、附件</w:t>
      </w:r>
      <w:r>
        <w:rPr>
          <w:rFonts w:ascii="宋体" w:hAnsi="宋体" w:cs="宋体"/>
          <w:b/>
          <w:bCs/>
          <w:sz w:val="28"/>
          <w:szCs w:val="28"/>
        </w:rPr>
        <w:t>2</w:t>
      </w:r>
      <w:r>
        <w:rPr>
          <w:rFonts w:ascii="宋体" w:hAnsi="宋体" w:cs="宋体" w:hint="eastAsia"/>
          <w:b/>
          <w:bCs/>
          <w:sz w:val="28"/>
          <w:szCs w:val="28"/>
        </w:rPr>
        <w:t>）</w:t>
      </w:r>
    </w:p>
    <w:p w:rsidR="007F0415" w:rsidRDefault="00225F0C">
      <w:pPr>
        <w:adjustRightInd w:val="0"/>
        <w:snapToGrid w:val="0"/>
        <w:spacing w:line="480" w:lineRule="auto"/>
        <w:ind w:left="9" w:firstLine="629"/>
        <w:rPr>
          <w:rFonts w:ascii="宋体"/>
          <w:sz w:val="24"/>
        </w:rPr>
      </w:pPr>
      <w:r>
        <w:rPr>
          <w:rFonts w:ascii="宋体" w:hAnsi="宋体" w:cs="宋体"/>
          <w:sz w:val="24"/>
        </w:rPr>
        <w:t>1</w:t>
      </w:r>
      <w:r>
        <w:rPr>
          <w:rFonts w:ascii="宋体" w:hAnsi="宋体" w:cs="宋体" w:hint="eastAsia"/>
          <w:sz w:val="24"/>
        </w:rPr>
        <w:t>.</w:t>
      </w:r>
      <w:r>
        <w:rPr>
          <w:rFonts w:ascii="宋体" w:hAnsi="宋体" w:cs="宋体" w:hint="eastAsia"/>
          <w:sz w:val="24"/>
        </w:rPr>
        <w:t>本合同所指设备详见附件</w:t>
      </w:r>
      <w:r>
        <w:rPr>
          <w:rFonts w:ascii="宋体" w:hAnsi="宋体" w:cs="宋体"/>
          <w:sz w:val="24"/>
        </w:rPr>
        <w:t>1</w:t>
      </w:r>
      <w:r>
        <w:rPr>
          <w:rFonts w:ascii="宋体" w:hAnsi="宋体" w:cs="宋体" w:hint="eastAsia"/>
          <w:sz w:val="24"/>
        </w:rPr>
        <w:t>、附件</w:t>
      </w:r>
      <w:r>
        <w:rPr>
          <w:rFonts w:ascii="宋体" w:hAnsi="宋体" w:cs="宋体"/>
          <w:sz w:val="24"/>
        </w:rPr>
        <w:t xml:space="preserve">2 </w:t>
      </w:r>
      <w:r>
        <w:rPr>
          <w:rFonts w:ascii="宋体" w:hAnsi="宋体" w:cs="宋体" w:hint="eastAsia"/>
          <w:sz w:val="24"/>
        </w:rPr>
        <w:t>，此附件是合同中不可分割的部分。</w:t>
      </w:r>
    </w:p>
    <w:p w:rsidR="007F0415" w:rsidRDefault="00225F0C">
      <w:pPr>
        <w:adjustRightInd w:val="0"/>
        <w:snapToGrid w:val="0"/>
        <w:spacing w:line="480" w:lineRule="auto"/>
        <w:ind w:left="9" w:firstLine="629"/>
        <w:rPr>
          <w:sz w:val="24"/>
        </w:rPr>
      </w:pPr>
      <w:r>
        <w:rPr>
          <w:rFonts w:ascii="宋体" w:hAnsi="宋体" w:cs="宋体"/>
          <w:sz w:val="24"/>
        </w:rPr>
        <w:t>2</w:t>
      </w:r>
      <w:r>
        <w:rPr>
          <w:rFonts w:ascii="宋体" w:hAnsi="宋体" w:cs="宋体" w:hint="eastAsia"/>
          <w:sz w:val="24"/>
        </w:rPr>
        <w:t>.</w:t>
      </w:r>
      <w:r>
        <w:rPr>
          <w:rFonts w:ascii="宋体" w:hAnsi="宋体" w:cs="宋体" w:hint="eastAsia"/>
          <w:sz w:val="24"/>
        </w:rPr>
        <w:t>总价中包括设备金额、包装、运输保险费、装卸费、安装及相关材料费、调试费、软件费、检验费及培训所需费用及税金等，甲方不再另行支付任何费用。</w:t>
      </w:r>
    </w:p>
    <w:p w:rsidR="007F0415" w:rsidRDefault="00225F0C">
      <w:pPr>
        <w:adjustRightInd w:val="0"/>
        <w:snapToGrid w:val="0"/>
        <w:spacing w:line="480" w:lineRule="auto"/>
        <w:rPr>
          <w:rFonts w:ascii="宋体" w:hAnsi="宋体" w:cs="宋体"/>
          <w:b/>
          <w:bCs/>
          <w:sz w:val="28"/>
          <w:szCs w:val="28"/>
        </w:rPr>
      </w:pPr>
      <w:r>
        <w:rPr>
          <w:rFonts w:ascii="宋体" w:hAnsi="宋体" w:cs="宋体" w:hint="eastAsia"/>
          <w:b/>
          <w:bCs/>
          <w:sz w:val="28"/>
          <w:szCs w:val="28"/>
        </w:rPr>
        <w:t>二、质量及技术规格要求</w:t>
      </w:r>
    </w:p>
    <w:p w:rsidR="007F0415" w:rsidRDefault="00225F0C">
      <w:pPr>
        <w:adjustRightInd w:val="0"/>
        <w:snapToGrid w:val="0"/>
        <w:spacing w:line="480" w:lineRule="auto"/>
        <w:ind w:leftChars="310" w:left="651" w:firstLineChars="44" w:firstLine="106"/>
        <w:rPr>
          <w:rFonts w:ascii="宋体" w:hAnsi="宋体" w:cs="宋体"/>
          <w:sz w:val="24"/>
        </w:rPr>
      </w:pPr>
      <w:r>
        <w:rPr>
          <w:rFonts w:ascii="宋体" w:hAnsi="宋体" w:cs="宋体" w:hint="eastAsia"/>
          <w:sz w:val="24"/>
        </w:rPr>
        <w:t>乙方须按合同要求提供全新设备（包括零部件、附件、备品备件等），设</w:t>
      </w:r>
    </w:p>
    <w:p w:rsidR="007F0415" w:rsidRDefault="00225F0C">
      <w:pPr>
        <w:adjustRightInd w:val="0"/>
        <w:snapToGrid w:val="0"/>
        <w:spacing w:line="480" w:lineRule="auto"/>
        <w:ind w:left="19" w:hanging="19"/>
        <w:rPr>
          <w:rFonts w:ascii="宋体"/>
          <w:sz w:val="24"/>
        </w:rPr>
      </w:pPr>
      <w:r>
        <w:rPr>
          <w:rFonts w:ascii="宋体" w:hAnsi="宋体" w:cs="宋体" w:hint="eastAsia"/>
          <w:sz w:val="24"/>
        </w:rPr>
        <w:t>备的质量标准、规格型号、具体配置、数量等符合招标标书要求，其产品为原厂生产，且应达到乙方投标文件及澄清文件中明确的技术标准。乙方应在本合同生效后</w:t>
      </w:r>
      <w:r>
        <w:rPr>
          <w:rFonts w:ascii="宋体" w:hAnsi="宋体" w:cs="宋体"/>
          <w:sz w:val="24"/>
        </w:rPr>
        <w:t>7</w:t>
      </w:r>
      <w:r>
        <w:rPr>
          <w:rFonts w:ascii="宋体" w:hAnsi="宋体" w:cs="宋体" w:hint="eastAsia"/>
          <w:sz w:val="24"/>
        </w:rPr>
        <w:t>个工作日内向甲方提供安装计划及质量控制规范；并于</w:t>
      </w:r>
      <w:r>
        <w:rPr>
          <w:rFonts w:ascii="宋体" w:hAnsi="宋体" w:cs="宋体"/>
          <w:sz w:val="24"/>
          <w:u w:val="single"/>
        </w:rPr>
        <w:t xml:space="preserve"> </w:t>
      </w:r>
      <w:r>
        <w:rPr>
          <w:rFonts w:ascii="宋体" w:hAnsi="宋体" w:cs="宋体" w:hint="eastAsia"/>
          <w:sz w:val="24"/>
          <w:u w:val="single"/>
        </w:rPr>
        <w:t>7</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u w:val="single"/>
        </w:rPr>
        <w:t>1</w:t>
      </w:r>
      <w:r>
        <w:rPr>
          <w:rFonts w:ascii="宋体" w:hAnsi="宋体" w:cs="宋体"/>
          <w:sz w:val="24"/>
          <w:u w:val="single"/>
        </w:rPr>
        <w:t xml:space="preserve"> </w:t>
      </w:r>
      <w:r>
        <w:rPr>
          <w:rFonts w:ascii="宋体" w:hAnsi="宋体" w:cs="宋体" w:hint="eastAsia"/>
          <w:sz w:val="24"/>
        </w:rPr>
        <w:t>日前进驻安装现场；所有设备运送到甲方指定地点后，双方在</w:t>
      </w:r>
      <w:r>
        <w:rPr>
          <w:rFonts w:ascii="宋体" w:hAnsi="宋体" w:cs="宋体"/>
          <w:sz w:val="24"/>
          <w:u w:val="single"/>
        </w:rPr>
        <w:t xml:space="preserve"> </w:t>
      </w:r>
      <w:r>
        <w:rPr>
          <w:rFonts w:ascii="宋体" w:hAnsi="宋体" w:cs="宋体" w:hint="eastAsia"/>
          <w:sz w:val="24"/>
          <w:u w:val="single"/>
        </w:rPr>
        <w:t>10</w:t>
      </w:r>
      <w:r>
        <w:rPr>
          <w:rFonts w:ascii="宋体" w:hAnsi="宋体" w:cs="宋体"/>
          <w:sz w:val="24"/>
          <w:u w:val="single"/>
        </w:rPr>
        <w:t xml:space="preserve"> </w:t>
      </w:r>
      <w:proofErr w:type="gramStart"/>
      <w:r>
        <w:rPr>
          <w:rFonts w:ascii="宋体" w:hAnsi="宋体" w:cs="宋体" w:hint="eastAsia"/>
          <w:sz w:val="24"/>
        </w:rPr>
        <w:t>日共同</w:t>
      </w:r>
      <w:proofErr w:type="gramEnd"/>
      <w:r>
        <w:rPr>
          <w:rFonts w:ascii="宋体" w:hAnsi="宋体" w:cs="宋体" w:hint="eastAsia"/>
          <w:sz w:val="24"/>
        </w:rPr>
        <w:t>验收并签署验收</w:t>
      </w:r>
      <w:r>
        <w:rPr>
          <w:rFonts w:ascii="宋体" w:hAnsi="宋体" w:cs="宋体" w:hint="eastAsia"/>
          <w:sz w:val="24"/>
        </w:rPr>
        <w:lastRenderedPageBreak/>
        <w:t>意见。如甲方无正当理由，不得拒绝接收；在安装调试过程中，甲方有权采取适当的方式对乙方产品质量标准、规格型号、具体配置、数量以及安装质量和进度等进行检查。甲方如果发现乙方所供设备不符合合同约定，甲方有权单方解除合同，由此产生</w:t>
      </w:r>
      <w:r>
        <w:rPr>
          <w:rFonts w:ascii="宋体" w:hAnsi="宋体" w:cs="宋体" w:hint="eastAsia"/>
          <w:sz w:val="24"/>
        </w:rPr>
        <w:t>的一切费用由乙方承担。</w:t>
      </w:r>
    </w:p>
    <w:p w:rsidR="007F0415" w:rsidRDefault="00225F0C">
      <w:pPr>
        <w:adjustRightInd w:val="0"/>
        <w:snapToGrid w:val="0"/>
        <w:spacing w:line="480" w:lineRule="auto"/>
        <w:ind w:left="0" w:firstLine="0"/>
        <w:rPr>
          <w:rFonts w:ascii="宋体"/>
          <w:color w:val="000000"/>
          <w:sz w:val="24"/>
        </w:rPr>
      </w:pPr>
      <w:r>
        <w:rPr>
          <w:rFonts w:ascii="宋体" w:hAnsi="宋体" w:cs="宋体" w:hint="eastAsia"/>
          <w:b/>
          <w:bCs/>
          <w:sz w:val="28"/>
          <w:szCs w:val="28"/>
        </w:rPr>
        <w:t>三、包装与运输</w:t>
      </w:r>
    </w:p>
    <w:p w:rsidR="007F0415" w:rsidRDefault="00225F0C">
      <w:pPr>
        <w:adjustRightInd w:val="0"/>
        <w:snapToGrid w:val="0"/>
        <w:spacing w:line="480" w:lineRule="auto"/>
        <w:ind w:left="0" w:firstLineChars="200" w:firstLine="480"/>
        <w:rPr>
          <w:rFonts w:ascii="宋体"/>
          <w:sz w:val="24"/>
        </w:rPr>
      </w:pPr>
      <w:r>
        <w:rPr>
          <w:rFonts w:ascii="宋体" w:hAnsi="宋体" w:cs="宋体" w:hint="eastAsia"/>
          <w:sz w:val="24"/>
        </w:rPr>
        <w:t>设备交付使用前发生的所有与设备相关的运输、安装及安全保障事项等均由乙方负责；设备包装应符合抗震、防潮、防冻、防锈以及长途运输等要求，对由于包装不当或防护措施不力而导致的商品损坏、损失、腐蚀等损失均由乙方承担；在设备交付使用前所发生的所有与设备相关的经济纠纷及法律责任均与甲方无关。</w:t>
      </w:r>
    </w:p>
    <w:p w:rsidR="007F0415" w:rsidRDefault="00225F0C">
      <w:pPr>
        <w:adjustRightInd w:val="0"/>
        <w:snapToGrid w:val="0"/>
        <w:spacing w:line="480" w:lineRule="auto"/>
        <w:rPr>
          <w:rFonts w:ascii="宋体"/>
          <w:b/>
          <w:bCs/>
          <w:sz w:val="28"/>
          <w:szCs w:val="28"/>
        </w:rPr>
      </w:pPr>
      <w:r>
        <w:rPr>
          <w:rFonts w:ascii="宋体" w:hAnsi="宋体" w:cs="宋体" w:hint="eastAsia"/>
          <w:b/>
          <w:bCs/>
          <w:sz w:val="28"/>
          <w:szCs w:val="28"/>
        </w:rPr>
        <w:t>四、质保期与售后服务（详见附件</w:t>
      </w:r>
      <w:r>
        <w:rPr>
          <w:rFonts w:ascii="宋体" w:hAnsi="宋体" w:cs="宋体"/>
          <w:b/>
          <w:bCs/>
          <w:sz w:val="28"/>
          <w:szCs w:val="28"/>
        </w:rPr>
        <w:t>3</w:t>
      </w:r>
      <w:r>
        <w:rPr>
          <w:rFonts w:ascii="宋体" w:hAnsi="宋体" w:cs="宋体" w:hint="eastAsia"/>
          <w:b/>
          <w:bCs/>
          <w:sz w:val="28"/>
          <w:szCs w:val="28"/>
        </w:rPr>
        <w:t>）</w:t>
      </w:r>
    </w:p>
    <w:p w:rsidR="007F0415" w:rsidRDefault="00225F0C">
      <w:pPr>
        <w:adjustRightInd w:val="0"/>
        <w:snapToGrid w:val="0"/>
        <w:spacing w:line="480" w:lineRule="auto"/>
        <w:ind w:left="0" w:firstLineChars="200" w:firstLine="480"/>
        <w:rPr>
          <w:rFonts w:ascii="宋体"/>
          <w:color w:val="000000"/>
          <w:sz w:val="24"/>
        </w:rPr>
      </w:pPr>
      <w:r>
        <w:rPr>
          <w:rFonts w:ascii="宋体" w:hAnsi="宋体" w:cs="宋体"/>
          <w:color w:val="000000"/>
          <w:sz w:val="24"/>
        </w:rPr>
        <w:t>1</w:t>
      </w:r>
      <w:r>
        <w:rPr>
          <w:rFonts w:ascii="宋体" w:hAnsi="宋体" w:cs="宋体" w:hint="eastAsia"/>
          <w:color w:val="000000"/>
          <w:sz w:val="24"/>
        </w:rPr>
        <w:t>.</w:t>
      </w:r>
      <w:r>
        <w:rPr>
          <w:rFonts w:ascii="宋体" w:hAnsi="宋体" w:cs="宋体" w:hint="eastAsia"/>
          <w:color w:val="000000"/>
          <w:sz w:val="24"/>
        </w:rPr>
        <w:t>所有设备</w:t>
      </w:r>
      <w:r>
        <w:rPr>
          <w:rFonts w:ascii="宋体" w:hAnsi="宋体" w:cs="宋体" w:hint="eastAsia"/>
          <w:sz w:val="24"/>
        </w:rPr>
        <w:t>免费质保期为</w:t>
      </w:r>
      <w:r>
        <w:rPr>
          <w:rFonts w:ascii="黑体" w:eastAsia="黑体" w:hAnsi="宋体" w:cs="黑体"/>
          <w:b/>
          <w:bCs/>
          <w:sz w:val="24"/>
          <w:u w:val="single"/>
        </w:rPr>
        <w:t xml:space="preserve"> </w:t>
      </w:r>
      <w:r>
        <w:rPr>
          <w:rFonts w:asciiTheme="minorEastAsia" w:eastAsiaTheme="minorEastAsia" w:hAnsiTheme="minorEastAsia" w:cstheme="minorEastAsia" w:hint="eastAsia"/>
          <w:sz w:val="24"/>
          <w:u w:val="single"/>
        </w:rPr>
        <w:t>进口设备一年</w:t>
      </w:r>
      <w:r>
        <w:rPr>
          <w:rFonts w:asciiTheme="minorEastAsia" w:eastAsiaTheme="minorEastAsia" w:hAnsiTheme="minorEastAsia" w:cstheme="minorEastAsia" w:hint="eastAsia"/>
          <w:sz w:val="24"/>
          <w:u w:val="single"/>
        </w:rPr>
        <w:t>,</w:t>
      </w:r>
      <w:r>
        <w:rPr>
          <w:rFonts w:asciiTheme="minorEastAsia" w:eastAsiaTheme="minorEastAsia" w:hAnsiTheme="minorEastAsia" w:cstheme="minorEastAsia" w:hint="eastAsia"/>
          <w:sz w:val="24"/>
          <w:u w:val="single"/>
        </w:rPr>
        <w:t>国产设备三年</w:t>
      </w:r>
      <w:r>
        <w:rPr>
          <w:rFonts w:ascii="黑体" w:eastAsia="黑体" w:hAnsi="宋体" w:cs="黑体"/>
          <w:b/>
          <w:bCs/>
          <w:sz w:val="24"/>
          <w:u w:val="single"/>
        </w:rPr>
        <w:t xml:space="preserve"> </w:t>
      </w:r>
      <w:r>
        <w:rPr>
          <w:rFonts w:ascii="宋体" w:hAnsi="宋体" w:cs="宋体" w:hint="eastAsia"/>
          <w:sz w:val="24"/>
        </w:rPr>
        <w:t>（自验收合格并交付给甲方之日起计算），</w:t>
      </w:r>
      <w:r>
        <w:rPr>
          <w:rFonts w:ascii="宋体" w:hAnsi="宋体" w:cs="宋体" w:hint="eastAsia"/>
          <w:color w:val="000000"/>
          <w:sz w:val="24"/>
        </w:rPr>
        <w:t>终身维护、维修。</w:t>
      </w:r>
    </w:p>
    <w:p w:rsidR="007F0415" w:rsidRDefault="00225F0C">
      <w:pPr>
        <w:adjustRightInd w:val="0"/>
        <w:snapToGrid w:val="0"/>
        <w:spacing w:line="480" w:lineRule="auto"/>
        <w:ind w:left="0" w:firstLineChars="200" w:firstLine="480"/>
        <w:rPr>
          <w:rFonts w:ascii="宋体"/>
          <w:color w:val="000000"/>
          <w:sz w:val="24"/>
        </w:rPr>
      </w:pPr>
      <w:r>
        <w:rPr>
          <w:rFonts w:ascii="宋体" w:hAnsi="宋体" w:cs="宋体"/>
          <w:color w:val="000000"/>
          <w:sz w:val="24"/>
        </w:rPr>
        <w:t>2</w:t>
      </w:r>
      <w:r>
        <w:rPr>
          <w:rFonts w:ascii="宋体" w:hAnsi="宋体" w:cs="宋体" w:hint="eastAsia"/>
          <w:color w:val="000000"/>
          <w:sz w:val="24"/>
        </w:rPr>
        <w:t>.</w:t>
      </w:r>
      <w:r>
        <w:rPr>
          <w:rFonts w:ascii="宋体" w:hAnsi="宋体" w:cs="宋体" w:hint="eastAsia"/>
          <w:color w:val="000000"/>
          <w:sz w:val="24"/>
        </w:rPr>
        <w:t>在质保期内，因产品质量造成的问题，供货方免费提供配件并现场维修，且所提供的任何零配件必须是其原设备厂家生产的或经其认可的。产品存在质量问题，甲方有权要求乙方换货。</w:t>
      </w:r>
    </w:p>
    <w:p w:rsidR="007F0415" w:rsidRDefault="00225F0C">
      <w:pPr>
        <w:adjustRightInd w:val="0"/>
        <w:snapToGrid w:val="0"/>
        <w:spacing w:line="480" w:lineRule="auto"/>
        <w:ind w:leftChars="196" w:left="544" w:hangingChars="55" w:hanging="132"/>
        <w:rPr>
          <w:rFonts w:ascii="宋体"/>
          <w:color w:val="000000"/>
          <w:sz w:val="24"/>
        </w:rPr>
      </w:pPr>
      <w:r>
        <w:rPr>
          <w:rFonts w:ascii="宋体" w:hAnsi="宋体" w:cs="宋体"/>
          <w:color w:val="000000"/>
          <w:sz w:val="24"/>
        </w:rPr>
        <w:t>3</w:t>
      </w:r>
      <w:r>
        <w:rPr>
          <w:rFonts w:ascii="宋体" w:hAnsi="宋体" w:cs="宋体" w:hint="eastAsia"/>
          <w:color w:val="000000"/>
          <w:sz w:val="24"/>
        </w:rPr>
        <w:t>.</w:t>
      </w:r>
      <w:r>
        <w:rPr>
          <w:rFonts w:ascii="宋体" w:hAnsi="宋体" w:cs="宋体" w:hint="eastAsia"/>
          <w:color w:val="000000"/>
          <w:sz w:val="24"/>
        </w:rPr>
        <w:t>乙方须提供一年</w:t>
      </w:r>
      <w:r>
        <w:rPr>
          <w:rFonts w:ascii="宋体" w:hAnsi="宋体" w:cs="宋体"/>
          <w:color w:val="000000"/>
          <w:sz w:val="24"/>
          <w:u w:val="single"/>
        </w:rPr>
        <w:t xml:space="preserve"> </w:t>
      </w:r>
      <w:r>
        <w:rPr>
          <w:rFonts w:ascii="宋体" w:hAnsi="宋体" w:cs="宋体" w:hint="eastAsia"/>
          <w:color w:val="000000"/>
          <w:sz w:val="24"/>
          <w:u w:val="single"/>
        </w:rPr>
        <w:t>3</w:t>
      </w:r>
      <w:r>
        <w:rPr>
          <w:rFonts w:ascii="宋体" w:hAnsi="宋体" w:cs="宋体"/>
          <w:color w:val="000000"/>
          <w:sz w:val="24"/>
          <w:u w:val="single"/>
        </w:rPr>
        <w:t xml:space="preserve"> </w:t>
      </w:r>
      <w:r>
        <w:rPr>
          <w:rFonts w:ascii="宋体" w:hAnsi="宋体" w:cs="宋体" w:hint="eastAsia"/>
          <w:color w:val="000000"/>
          <w:sz w:val="24"/>
        </w:rPr>
        <w:t>次全免费（配件</w:t>
      </w:r>
      <w:r>
        <w:rPr>
          <w:rFonts w:ascii="宋体" w:hAnsi="宋体" w:cs="宋体"/>
          <w:color w:val="000000"/>
          <w:sz w:val="24"/>
        </w:rPr>
        <w:t>+</w:t>
      </w:r>
      <w:r>
        <w:rPr>
          <w:rFonts w:ascii="宋体" w:hAnsi="宋体" w:cs="宋体" w:hint="eastAsia"/>
          <w:color w:val="000000"/>
          <w:sz w:val="24"/>
        </w:rPr>
        <w:t>人力）对产品设备的维护保养。</w:t>
      </w:r>
    </w:p>
    <w:p w:rsidR="007F0415" w:rsidRDefault="00225F0C">
      <w:pPr>
        <w:adjustRightInd w:val="0"/>
        <w:snapToGrid w:val="0"/>
        <w:spacing w:line="480" w:lineRule="auto"/>
        <w:ind w:left="4" w:firstLineChars="170" w:firstLine="408"/>
        <w:rPr>
          <w:rFonts w:ascii="宋体"/>
          <w:color w:val="000000"/>
          <w:sz w:val="24"/>
        </w:rPr>
      </w:pPr>
      <w:r>
        <w:rPr>
          <w:rFonts w:ascii="宋体" w:hAnsi="宋体" w:cs="宋体"/>
          <w:color w:val="000000"/>
          <w:sz w:val="24"/>
        </w:rPr>
        <w:t>4</w:t>
      </w:r>
      <w:r>
        <w:rPr>
          <w:rFonts w:ascii="宋体" w:hAnsi="宋体" w:cs="宋体" w:hint="eastAsia"/>
          <w:color w:val="000000"/>
          <w:sz w:val="24"/>
        </w:rPr>
        <w:t>.</w:t>
      </w:r>
      <w:r>
        <w:rPr>
          <w:rFonts w:ascii="宋体" w:hAnsi="宋体" w:cs="宋体" w:hint="eastAsia"/>
          <w:color w:val="000000"/>
          <w:sz w:val="24"/>
        </w:rPr>
        <w:t>乙方承诺</w:t>
      </w:r>
      <w:proofErr w:type="gramStart"/>
      <w:r>
        <w:rPr>
          <w:rFonts w:ascii="宋体" w:hAnsi="宋体" w:cs="宋体" w:hint="eastAsia"/>
          <w:color w:val="000000"/>
          <w:sz w:val="24"/>
        </w:rPr>
        <w:t>凡设备</w:t>
      </w:r>
      <w:proofErr w:type="gramEnd"/>
      <w:r>
        <w:rPr>
          <w:rFonts w:ascii="宋体" w:hAnsi="宋体" w:cs="宋体" w:hint="eastAsia"/>
          <w:color w:val="000000"/>
          <w:sz w:val="24"/>
        </w:rPr>
        <w:t>出现故障，自接到甲方报修电话</w:t>
      </w:r>
      <w:r>
        <w:rPr>
          <w:rFonts w:ascii="宋体" w:hAnsi="宋体" w:cs="宋体"/>
          <w:color w:val="000000"/>
          <w:sz w:val="24"/>
        </w:rPr>
        <w:t>1</w:t>
      </w:r>
      <w:r>
        <w:rPr>
          <w:rFonts w:ascii="宋体" w:hAnsi="宋体" w:cs="宋体" w:hint="eastAsia"/>
          <w:color w:val="000000"/>
          <w:sz w:val="24"/>
        </w:rPr>
        <w:t>小时内响应，</w:t>
      </w:r>
      <w:r>
        <w:rPr>
          <w:rFonts w:ascii="宋体" w:hAnsi="宋体" w:cs="宋体"/>
          <w:color w:val="000000"/>
          <w:sz w:val="24"/>
        </w:rPr>
        <w:t>3</w:t>
      </w:r>
      <w:r>
        <w:rPr>
          <w:rFonts w:ascii="宋体" w:hAnsi="宋体" w:cs="宋体" w:hint="eastAsia"/>
          <w:color w:val="000000"/>
          <w:sz w:val="24"/>
        </w:rPr>
        <w:t>小时内到达现场，</w:t>
      </w:r>
      <w:r>
        <w:rPr>
          <w:rFonts w:ascii="宋体" w:hAnsi="宋体" w:cs="宋体"/>
          <w:color w:val="000000"/>
          <w:sz w:val="24"/>
        </w:rPr>
        <w:t>24</w:t>
      </w:r>
      <w:r>
        <w:rPr>
          <w:rFonts w:ascii="宋体" w:hAnsi="宋体" w:cs="宋体" w:hint="eastAsia"/>
          <w:color w:val="000000"/>
          <w:sz w:val="24"/>
        </w:rPr>
        <w:t>小时内解决故障问题。保修期外只收取甲方零配件成本费，其他免费。</w:t>
      </w:r>
    </w:p>
    <w:p w:rsidR="007F0415" w:rsidRDefault="00225F0C">
      <w:pPr>
        <w:adjustRightInd w:val="0"/>
        <w:snapToGrid w:val="0"/>
        <w:spacing w:line="480" w:lineRule="auto"/>
        <w:ind w:left="0" w:firstLineChars="200" w:firstLine="480"/>
        <w:jc w:val="left"/>
        <w:rPr>
          <w:rFonts w:ascii="宋体"/>
          <w:color w:val="000000"/>
          <w:sz w:val="24"/>
        </w:rPr>
      </w:pPr>
      <w:r>
        <w:rPr>
          <w:rFonts w:ascii="宋体" w:hAnsi="宋体" w:cs="宋体"/>
          <w:color w:val="000000"/>
          <w:sz w:val="24"/>
        </w:rPr>
        <w:t>5</w:t>
      </w:r>
      <w:r>
        <w:rPr>
          <w:rFonts w:ascii="宋体" w:hAnsi="宋体" w:cs="宋体" w:hint="eastAsia"/>
          <w:color w:val="000000"/>
          <w:sz w:val="24"/>
        </w:rPr>
        <w:t>.</w:t>
      </w:r>
      <w:r>
        <w:rPr>
          <w:rFonts w:ascii="宋体" w:hAnsi="宋体" w:cs="宋体" w:hint="eastAsia"/>
          <w:color w:val="000000"/>
          <w:sz w:val="24"/>
        </w:rPr>
        <w:t>乙方有责任对甲方相关人员实施免费的现场培训或集中培训</w:t>
      </w:r>
      <w:r>
        <w:rPr>
          <w:rFonts w:ascii="宋体" w:hint="eastAsia"/>
          <w:color w:val="000000"/>
          <w:sz w:val="24"/>
        </w:rPr>
        <w:t>措施，保证甲</w:t>
      </w:r>
      <w:r>
        <w:rPr>
          <w:rFonts w:ascii="宋体" w:hAnsi="宋体" w:cs="宋体" w:hint="eastAsia"/>
          <w:color w:val="000000"/>
          <w:sz w:val="24"/>
        </w:rPr>
        <w:t>方相关人员能够独立操作、熟练使用、维护和管理</w:t>
      </w:r>
      <w:r>
        <w:rPr>
          <w:rFonts w:ascii="宋体" w:hint="eastAsia"/>
          <w:color w:val="000000"/>
          <w:sz w:val="24"/>
        </w:rPr>
        <w:t>有关设备。</w:t>
      </w:r>
    </w:p>
    <w:p w:rsidR="007F0415" w:rsidRDefault="00225F0C">
      <w:pPr>
        <w:pStyle w:val="a0"/>
        <w:spacing w:line="480" w:lineRule="auto"/>
        <w:ind w:left="0" w:firstLineChars="0" w:firstLine="0"/>
        <w:rPr>
          <w:rFonts w:ascii="宋体" w:eastAsia="宋体" w:hAnsi="宋体" w:cs="宋体"/>
          <w:color w:val="000000"/>
          <w:kern w:val="2"/>
          <w:szCs w:val="24"/>
        </w:rPr>
      </w:pPr>
      <w:r>
        <w:rPr>
          <w:rFonts w:ascii="宋体" w:eastAsia="宋体" w:hAnsi="宋体" w:cs="宋体" w:hint="eastAsia"/>
          <w:color w:val="000000"/>
          <w:kern w:val="2"/>
          <w:szCs w:val="24"/>
        </w:rPr>
        <w:lastRenderedPageBreak/>
        <w:t>6.</w:t>
      </w:r>
      <w:r>
        <w:rPr>
          <w:rFonts w:ascii="宋体" w:eastAsia="宋体" w:hAnsi="宋体" w:cs="宋体" w:hint="eastAsia"/>
          <w:color w:val="000000"/>
          <w:kern w:val="2"/>
          <w:szCs w:val="24"/>
        </w:rPr>
        <w:t>其它：无</w:t>
      </w:r>
    </w:p>
    <w:p w:rsidR="007F0415" w:rsidRDefault="00225F0C">
      <w:pPr>
        <w:adjustRightInd w:val="0"/>
        <w:snapToGrid w:val="0"/>
        <w:spacing w:line="480" w:lineRule="auto"/>
        <w:rPr>
          <w:rFonts w:ascii="宋体"/>
          <w:b/>
          <w:bCs/>
          <w:sz w:val="28"/>
          <w:szCs w:val="28"/>
        </w:rPr>
      </w:pPr>
      <w:r>
        <w:rPr>
          <w:rFonts w:ascii="宋体" w:hAnsi="宋体" w:cs="宋体" w:hint="eastAsia"/>
          <w:b/>
          <w:bCs/>
          <w:sz w:val="28"/>
          <w:szCs w:val="28"/>
        </w:rPr>
        <w:t>五、技术服务</w:t>
      </w:r>
    </w:p>
    <w:p w:rsidR="007F0415" w:rsidRDefault="00225F0C">
      <w:pPr>
        <w:adjustRightInd w:val="0"/>
        <w:snapToGrid w:val="0"/>
        <w:spacing w:line="480" w:lineRule="auto"/>
        <w:ind w:left="0" w:firstLineChars="200" w:firstLine="480"/>
        <w:rPr>
          <w:rFonts w:ascii="宋体"/>
          <w:color w:val="000000"/>
          <w:sz w:val="24"/>
        </w:rPr>
      </w:pPr>
      <w:r>
        <w:rPr>
          <w:rFonts w:ascii="宋体" w:hAnsi="宋体" w:cs="宋体"/>
          <w:color w:val="000000"/>
          <w:sz w:val="24"/>
        </w:rPr>
        <w:t>1</w:t>
      </w:r>
      <w:r>
        <w:rPr>
          <w:rFonts w:ascii="宋体" w:hAnsi="宋体" w:cs="宋体" w:hint="eastAsia"/>
          <w:color w:val="000000"/>
          <w:sz w:val="24"/>
        </w:rPr>
        <w:t>.</w:t>
      </w:r>
      <w:r>
        <w:rPr>
          <w:rFonts w:ascii="宋体" w:hAnsi="宋体" w:cs="宋体" w:hint="eastAsia"/>
          <w:color w:val="000000"/>
          <w:sz w:val="24"/>
        </w:rPr>
        <w:t>乙方向甲方免费提供标准安装调试及</w:t>
      </w:r>
      <w:r>
        <w:rPr>
          <w:rFonts w:ascii="宋体" w:hAnsi="宋体" w:cs="宋体"/>
          <w:color w:val="000000"/>
          <w:sz w:val="24"/>
          <w:u w:val="single"/>
        </w:rPr>
        <w:t xml:space="preserve"> </w:t>
      </w:r>
      <w:r>
        <w:rPr>
          <w:rFonts w:ascii="宋体" w:hAnsi="宋体" w:cs="宋体" w:hint="eastAsia"/>
          <w:color w:val="000000"/>
          <w:sz w:val="24"/>
          <w:u w:val="single"/>
        </w:rPr>
        <w:t>5</w:t>
      </w:r>
      <w:r>
        <w:rPr>
          <w:rFonts w:ascii="宋体" w:hAnsi="宋体" w:cs="宋体"/>
          <w:color w:val="000000"/>
          <w:sz w:val="24"/>
          <w:u w:val="single"/>
        </w:rPr>
        <w:t xml:space="preserve"> </w:t>
      </w:r>
      <w:r>
        <w:rPr>
          <w:rFonts w:ascii="宋体" w:hAnsi="宋体" w:cs="宋体" w:hint="eastAsia"/>
          <w:color w:val="000000"/>
          <w:sz w:val="24"/>
        </w:rPr>
        <w:t>人次国内操作培训。</w:t>
      </w:r>
    </w:p>
    <w:p w:rsidR="007F0415" w:rsidRDefault="00225F0C">
      <w:pPr>
        <w:adjustRightInd w:val="0"/>
        <w:snapToGrid w:val="0"/>
        <w:spacing w:line="480" w:lineRule="auto"/>
        <w:ind w:left="0" w:firstLineChars="200" w:firstLine="480"/>
        <w:rPr>
          <w:rFonts w:ascii="宋体"/>
          <w:color w:val="000000"/>
          <w:sz w:val="24"/>
        </w:rPr>
      </w:pPr>
      <w:r>
        <w:rPr>
          <w:rFonts w:ascii="宋体" w:hAnsi="宋体" w:cs="宋体"/>
          <w:color w:val="000000"/>
          <w:sz w:val="24"/>
        </w:rPr>
        <w:t>2</w:t>
      </w:r>
      <w:r>
        <w:rPr>
          <w:rFonts w:ascii="宋体" w:hAnsi="宋体" w:cs="宋体" w:hint="eastAsia"/>
          <w:color w:val="000000"/>
          <w:sz w:val="24"/>
        </w:rPr>
        <w:t>.</w:t>
      </w:r>
      <w:r>
        <w:rPr>
          <w:rFonts w:ascii="宋体" w:hAnsi="宋体" w:cs="宋体" w:hint="eastAsia"/>
          <w:color w:val="000000"/>
          <w:sz w:val="24"/>
        </w:rPr>
        <w:t>乙方向甲方提供设备详细技术、维修及使用资料。</w:t>
      </w:r>
    </w:p>
    <w:p w:rsidR="007F0415" w:rsidRDefault="00225F0C">
      <w:pPr>
        <w:adjustRightInd w:val="0"/>
        <w:snapToGrid w:val="0"/>
        <w:spacing w:line="480" w:lineRule="auto"/>
        <w:ind w:left="0" w:firstLineChars="200" w:firstLine="480"/>
        <w:rPr>
          <w:rFonts w:ascii="宋体"/>
          <w:color w:val="000000"/>
          <w:sz w:val="24"/>
        </w:rPr>
      </w:pPr>
      <w:r>
        <w:rPr>
          <w:rFonts w:ascii="宋体" w:hAnsi="宋体" w:cs="宋体"/>
          <w:color w:val="000000"/>
          <w:sz w:val="24"/>
        </w:rPr>
        <w:t>3</w:t>
      </w:r>
      <w:r>
        <w:rPr>
          <w:rFonts w:ascii="宋体" w:hAnsi="宋体" w:cs="宋体" w:hint="eastAsia"/>
          <w:color w:val="000000"/>
          <w:sz w:val="24"/>
        </w:rPr>
        <w:t>.</w:t>
      </w:r>
      <w:r>
        <w:rPr>
          <w:rFonts w:ascii="宋体" w:hAnsi="宋体" w:cs="宋体" w:hint="eastAsia"/>
          <w:color w:val="000000"/>
          <w:sz w:val="24"/>
        </w:rPr>
        <w:t>软件免费升级和使用。</w:t>
      </w:r>
    </w:p>
    <w:p w:rsidR="007F0415" w:rsidRDefault="00225F0C">
      <w:pPr>
        <w:adjustRightInd w:val="0"/>
        <w:snapToGrid w:val="0"/>
        <w:spacing w:line="480" w:lineRule="auto"/>
        <w:ind w:left="0" w:firstLine="0"/>
        <w:rPr>
          <w:rFonts w:ascii="宋体"/>
          <w:b/>
          <w:bCs/>
          <w:sz w:val="28"/>
          <w:szCs w:val="28"/>
        </w:rPr>
      </w:pPr>
      <w:r>
        <w:rPr>
          <w:rFonts w:ascii="宋体" w:hAnsi="宋体" w:cs="宋体" w:hint="eastAsia"/>
          <w:b/>
          <w:bCs/>
          <w:sz w:val="28"/>
          <w:szCs w:val="28"/>
        </w:rPr>
        <w:t>六、专利权</w:t>
      </w:r>
    </w:p>
    <w:p w:rsidR="007F0415" w:rsidRDefault="00225F0C">
      <w:pPr>
        <w:adjustRightInd w:val="0"/>
        <w:snapToGrid w:val="0"/>
        <w:spacing w:line="480" w:lineRule="auto"/>
        <w:ind w:left="0" w:firstLineChars="200" w:firstLine="480"/>
        <w:rPr>
          <w:rFonts w:ascii="宋体"/>
          <w:color w:val="000000"/>
          <w:sz w:val="24"/>
        </w:rPr>
      </w:pPr>
      <w:r>
        <w:rPr>
          <w:rFonts w:ascii="宋体" w:hAnsi="宋体" w:cs="宋体" w:hint="eastAsia"/>
          <w:color w:val="000000"/>
          <w:sz w:val="24"/>
        </w:rPr>
        <w:t>乙方应保证甲方在使用其所提供的产品时免受第三方提出侵犯其专利权、商标权或保护期的起诉。</w:t>
      </w:r>
    </w:p>
    <w:p w:rsidR="007F0415" w:rsidRDefault="00225F0C">
      <w:pPr>
        <w:adjustRightInd w:val="0"/>
        <w:snapToGrid w:val="0"/>
        <w:spacing w:line="480" w:lineRule="auto"/>
        <w:ind w:left="0" w:firstLine="0"/>
        <w:rPr>
          <w:rFonts w:ascii="宋体"/>
          <w:b/>
          <w:bCs/>
          <w:sz w:val="28"/>
          <w:szCs w:val="28"/>
        </w:rPr>
      </w:pPr>
      <w:r>
        <w:rPr>
          <w:rFonts w:ascii="宋体" w:hAnsi="宋体" w:cs="宋体" w:hint="eastAsia"/>
          <w:b/>
          <w:bCs/>
          <w:sz w:val="28"/>
          <w:szCs w:val="28"/>
        </w:rPr>
        <w:t>七、免税</w:t>
      </w:r>
    </w:p>
    <w:p w:rsidR="007F0415" w:rsidRDefault="00225F0C">
      <w:pPr>
        <w:adjustRightInd w:val="0"/>
        <w:snapToGrid w:val="0"/>
        <w:spacing w:line="480" w:lineRule="auto"/>
        <w:rPr>
          <w:rFonts w:ascii="宋体"/>
          <w:color w:val="000000"/>
          <w:sz w:val="24"/>
        </w:rPr>
      </w:pPr>
      <w:r>
        <w:rPr>
          <w:rFonts w:ascii="宋体" w:hAnsi="宋体" w:cs="宋体"/>
          <w:b/>
          <w:bCs/>
          <w:sz w:val="28"/>
          <w:szCs w:val="28"/>
        </w:rPr>
        <w:t xml:space="preserve">  </w:t>
      </w:r>
      <w:r>
        <w:rPr>
          <w:rFonts w:ascii="宋体" w:hAnsi="宋体" w:cs="宋体"/>
          <w:color w:val="000000"/>
          <w:sz w:val="24"/>
        </w:rPr>
        <w:t xml:space="preserve"> 1</w:t>
      </w:r>
      <w:r>
        <w:rPr>
          <w:rFonts w:ascii="宋体" w:hAnsi="宋体" w:cs="宋体" w:hint="eastAsia"/>
          <w:color w:val="000000"/>
          <w:sz w:val="24"/>
        </w:rPr>
        <w:t>.</w:t>
      </w:r>
      <w:r>
        <w:rPr>
          <w:rFonts w:ascii="宋体" w:hAnsi="宋体" w:cs="宋体" w:hint="eastAsia"/>
          <w:color w:val="000000"/>
          <w:sz w:val="24"/>
        </w:rPr>
        <w:t>属于进口产品，用于教学和科研目的的，中标价为免税价格。</w:t>
      </w:r>
    </w:p>
    <w:p w:rsidR="007F0415" w:rsidRDefault="00225F0C">
      <w:pPr>
        <w:adjustRightInd w:val="0"/>
        <w:snapToGrid w:val="0"/>
        <w:spacing w:line="480" w:lineRule="auto"/>
        <w:ind w:left="19" w:hanging="19"/>
        <w:rPr>
          <w:rFonts w:ascii="宋体"/>
          <w:color w:val="000000"/>
          <w:sz w:val="24"/>
        </w:rPr>
      </w:pPr>
      <w:r>
        <w:rPr>
          <w:rFonts w:ascii="宋体" w:hAnsi="宋体" w:cs="宋体"/>
          <w:color w:val="000000"/>
          <w:sz w:val="24"/>
        </w:rPr>
        <w:t xml:space="preserve">  </w:t>
      </w:r>
      <w:r>
        <w:rPr>
          <w:rFonts w:ascii="宋体" w:hAnsi="宋体" w:cs="宋体" w:hint="eastAsia"/>
          <w:color w:val="000000"/>
          <w:sz w:val="24"/>
        </w:rPr>
        <w:t xml:space="preserve"> </w:t>
      </w:r>
      <w:r>
        <w:rPr>
          <w:rFonts w:ascii="宋体" w:hAnsi="宋体" w:cs="宋体"/>
          <w:color w:val="000000"/>
          <w:sz w:val="24"/>
        </w:rPr>
        <w:t>2</w:t>
      </w:r>
      <w:r>
        <w:rPr>
          <w:rFonts w:ascii="宋体" w:hAnsi="宋体" w:cs="宋体" w:hint="eastAsia"/>
          <w:color w:val="000000"/>
          <w:sz w:val="24"/>
        </w:rPr>
        <w:t>.</w:t>
      </w:r>
      <w:r>
        <w:rPr>
          <w:rFonts w:ascii="宋体" w:hAnsi="宋体" w:cs="宋体" w:hint="eastAsia"/>
          <w:color w:val="000000"/>
          <w:sz w:val="24"/>
        </w:rPr>
        <w:t>免税产品应由甲乙双方依据海关的要求签订委托进口代理协议，确认甲乙双方的责任与义务。委托进口代理协议作为本合同的不可分割部分。</w:t>
      </w:r>
    </w:p>
    <w:p w:rsidR="007F0415" w:rsidRDefault="00225F0C">
      <w:pPr>
        <w:adjustRightInd w:val="0"/>
        <w:snapToGrid w:val="0"/>
        <w:spacing w:line="480" w:lineRule="auto"/>
        <w:rPr>
          <w:rFonts w:ascii="宋体"/>
          <w:color w:val="000000"/>
          <w:sz w:val="24"/>
        </w:rPr>
      </w:pPr>
      <w:r>
        <w:rPr>
          <w:rFonts w:ascii="宋体" w:hAnsi="宋体" w:cs="宋体"/>
          <w:color w:val="000000"/>
          <w:sz w:val="24"/>
        </w:rPr>
        <w:t xml:space="preserve">  </w:t>
      </w:r>
      <w:r>
        <w:rPr>
          <w:rFonts w:ascii="宋体" w:hAnsi="宋体" w:cs="宋体" w:hint="eastAsia"/>
          <w:color w:val="000000"/>
          <w:sz w:val="24"/>
        </w:rPr>
        <w:t xml:space="preserve"> </w:t>
      </w:r>
      <w:r>
        <w:rPr>
          <w:rFonts w:ascii="宋体" w:hAnsi="宋体" w:cs="宋体"/>
          <w:color w:val="000000"/>
          <w:sz w:val="24"/>
        </w:rPr>
        <w:t>3</w:t>
      </w:r>
      <w:r>
        <w:rPr>
          <w:rFonts w:ascii="宋体" w:hAnsi="宋体" w:cs="宋体" w:hint="eastAsia"/>
          <w:color w:val="000000"/>
          <w:sz w:val="24"/>
        </w:rPr>
        <w:t>.</w:t>
      </w:r>
      <w:r>
        <w:rPr>
          <w:rFonts w:ascii="宋体" w:hAnsi="宋体" w:cs="宋体" w:hint="eastAsia"/>
          <w:color w:val="000000"/>
          <w:sz w:val="24"/>
        </w:rPr>
        <w:t>免税产品通关时乙方必须进行商检，未商检的，造成的损失由乙方承担。</w:t>
      </w:r>
    </w:p>
    <w:p w:rsidR="007F0415" w:rsidRDefault="00225F0C">
      <w:pPr>
        <w:adjustRightInd w:val="0"/>
        <w:snapToGrid w:val="0"/>
        <w:spacing w:line="480" w:lineRule="auto"/>
        <w:rPr>
          <w:rFonts w:ascii="宋体"/>
          <w:b/>
          <w:bCs/>
          <w:sz w:val="28"/>
          <w:szCs w:val="28"/>
        </w:rPr>
      </w:pPr>
      <w:r>
        <w:rPr>
          <w:rFonts w:ascii="宋体" w:hAnsi="宋体" w:cs="宋体" w:hint="eastAsia"/>
          <w:b/>
          <w:bCs/>
          <w:sz w:val="28"/>
          <w:szCs w:val="28"/>
        </w:rPr>
        <w:t>八、交货时间、地点与方式</w:t>
      </w:r>
    </w:p>
    <w:p w:rsidR="007F0415" w:rsidRDefault="00225F0C">
      <w:pPr>
        <w:adjustRightInd w:val="0"/>
        <w:snapToGrid w:val="0"/>
        <w:spacing w:line="480" w:lineRule="auto"/>
        <w:ind w:left="0" w:firstLineChars="200" w:firstLine="480"/>
        <w:rPr>
          <w:rFonts w:ascii="宋体"/>
          <w:sz w:val="24"/>
        </w:rPr>
      </w:pPr>
      <w:r>
        <w:rPr>
          <w:rFonts w:ascii="宋体" w:hAnsi="宋体" w:cs="宋体"/>
          <w:sz w:val="24"/>
        </w:rPr>
        <w:t>1</w:t>
      </w:r>
      <w:r>
        <w:rPr>
          <w:rFonts w:ascii="宋体" w:hAnsi="宋体" w:cs="宋体" w:hint="eastAsia"/>
          <w:sz w:val="24"/>
        </w:rPr>
        <w:t>.</w:t>
      </w:r>
      <w:r>
        <w:rPr>
          <w:rFonts w:ascii="宋体" w:hAnsi="宋体" w:cs="宋体" w:hint="eastAsia"/>
          <w:sz w:val="24"/>
        </w:rPr>
        <w:t>乙方于</w:t>
      </w:r>
      <w:r>
        <w:rPr>
          <w:rFonts w:ascii="宋体" w:hAnsi="宋体" w:cs="宋体"/>
          <w:sz w:val="24"/>
          <w:u w:val="single"/>
        </w:rPr>
        <w:t xml:space="preserve"> </w:t>
      </w:r>
      <w:r>
        <w:rPr>
          <w:rFonts w:ascii="宋体" w:hAnsi="宋体" w:cs="宋体" w:hint="eastAsia"/>
          <w:sz w:val="24"/>
          <w:u w:val="single"/>
        </w:rPr>
        <w:t>2021</w:t>
      </w:r>
      <w:r>
        <w:rPr>
          <w:rFonts w:ascii="宋体" w:hAnsi="宋体" w:cs="宋体"/>
          <w:sz w:val="24"/>
          <w:u w:val="single"/>
        </w:rPr>
        <w:t xml:space="preserve"> </w:t>
      </w:r>
      <w:r>
        <w:rPr>
          <w:rFonts w:ascii="宋体" w:hAnsi="宋体" w:cs="宋体" w:hint="eastAsia"/>
          <w:sz w:val="24"/>
        </w:rPr>
        <w:t>年</w:t>
      </w:r>
      <w:r>
        <w:rPr>
          <w:rFonts w:ascii="宋体" w:hAnsi="宋体" w:cs="宋体"/>
          <w:color w:val="000000"/>
          <w:sz w:val="24"/>
          <w:u w:val="single"/>
        </w:rPr>
        <w:t xml:space="preserve"> </w:t>
      </w:r>
      <w:r>
        <w:rPr>
          <w:rFonts w:ascii="宋体" w:hAnsi="宋体" w:cs="宋体" w:hint="eastAsia"/>
          <w:color w:val="000000"/>
          <w:sz w:val="24"/>
          <w:u w:val="single"/>
        </w:rPr>
        <w:t>7</w:t>
      </w:r>
      <w:r>
        <w:rPr>
          <w:rFonts w:ascii="宋体" w:hAnsi="宋体" w:cs="宋体"/>
          <w:color w:val="000000"/>
          <w:sz w:val="24"/>
          <w:u w:val="single"/>
        </w:rPr>
        <w:t xml:space="preserve"> </w:t>
      </w:r>
      <w:r>
        <w:rPr>
          <w:rFonts w:ascii="宋体" w:hAnsi="宋体" w:cs="宋体" w:hint="eastAsia"/>
          <w:sz w:val="24"/>
        </w:rPr>
        <w:t>月</w:t>
      </w:r>
      <w:r>
        <w:rPr>
          <w:rFonts w:ascii="宋体" w:hAnsi="宋体" w:cs="宋体"/>
          <w:color w:val="000000"/>
          <w:sz w:val="24"/>
          <w:u w:val="single"/>
        </w:rPr>
        <w:t xml:space="preserve"> </w:t>
      </w:r>
      <w:r>
        <w:rPr>
          <w:rFonts w:ascii="宋体" w:hAnsi="宋体" w:cs="宋体" w:hint="eastAsia"/>
          <w:color w:val="000000"/>
          <w:sz w:val="24"/>
          <w:u w:val="single"/>
        </w:rPr>
        <w:t>1</w:t>
      </w:r>
      <w:r>
        <w:rPr>
          <w:rFonts w:ascii="宋体" w:hAnsi="宋体" w:cs="宋体"/>
          <w:color w:val="000000"/>
          <w:sz w:val="24"/>
          <w:u w:val="single"/>
        </w:rPr>
        <w:t xml:space="preserve"> </w:t>
      </w:r>
      <w:r>
        <w:rPr>
          <w:rFonts w:ascii="宋体" w:hAnsi="宋体" w:cs="宋体" w:hint="eastAsia"/>
          <w:sz w:val="24"/>
        </w:rPr>
        <w:t>日之前将货物按甲方要求在甲方指定地点交货、安装、调试完毕，并具备使用条件，未经甲方允许每推迟一天，按合同总额的千分之五扣除违约金。</w:t>
      </w:r>
    </w:p>
    <w:p w:rsidR="007F0415" w:rsidRDefault="00225F0C">
      <w:pPr>
        <w:adjustRightInd w:val="0"/>
        <w:snapToGrid w:val="0"/>
        <w:spacing w:line="480" w:lineRule="auto"/>
        <w:ind w:left="0" w:firstLineChars="200" w:firstLine="480"/>
        <w:rPr>
          <w:rFonts w:ascii="宋体"/>
          <w:color w:val="000000"/>
          <w:sz w:val="24"/>
        </w:rPr>
      </w:pPr>
      <w:r>
        <w:rPr>
          <w:rFonts w:ascii="宋体" w:hAnsi="宋体" w:cs="宋体"/>
          <w:sz w:val="24"/>
        </w:rPr>
        <w:t>2</w:t>
      </w:r>
      <w:r>
        <w:rPr>
          <w:rFonts w:ascii="宋体" w:hAnsi="宋体" w:cs="宋体" w:hint="eastAsia"/>
          <w:sz w:val="24"/>
        </w:rPr>
        <w:t>.</w:t>
      </w:r>
      <w:r>
        <w:rPr>
          <w:rFonts w:ascii="宋体" w:hAnsi="宋体" w:cs="宋体" w:hint="eastAsia"/>
          <w:sz w:val="24"/>
        </w:rPr>
        <w:t>乙方负责所供货物包装、运输、安装和调试，并承担所发生的</w:t>
      </w:r>
      <w:r>
        <w:rPr>
          <w:rFonts w:ascii="宋体" w:hAnsi="宋体" w:cs="宋体" w:hint="eastAsia"/>
          <w:color w:val="000000"/>
          <w:sz w:val="24"/>
        </w:rPr>
        <w:t>费用；甲方为乙方现场安装提供水、电等便利条件。</w:t>
      </w:r>
    </w:p>
    <w:p w:rsidR="007F0415" w:rsidRDefault="00225F0C">
      <w:pPr>
        <w:adjustRightInd w:val="0"/>
        <w:snapToGrid w:val="0"/>
        <w:spacing w:line="480" w:lineRule="auto"/>
        <w:ind w:left="0" w:firstLineChars="200" w:firstLine="480"/>
        <w:rPr>
          <w:rFonts w:ascii="宋体"/>
          <w:sz w:val="24"/>
        </w:rPr>
      </w:pPr>
      <w:r>
        <w:rPr>
          <w:rFonts w:ascii="宋体" w:hAnsi="宋体" w:cs="宋体"/>
          <w:color w:val="000000"/>
          <w:sz w:val="24"/>
        </w:rPr>
        <w:t>3</w:t>
      </w:r>
      <w:r>
        <w:rPr>
          <w:rFonts w:ascii="宋体" w:hAnsi="宋体" w:cs="宋体" w:hint="eastAsia"/>
          <w:color w:val="000000"/>
          <w:sz w:val="24"/>
        </w:rPr>
        <w:t>.</w:t>
      </w:r>
      <w:r>
        <w:rPr>
          <w:rFonts w:ascii="宋体" w:hAnsi="宋体" w:cs="宋体" w:hint="eastAsia"/>
          <w:color w:val="000000"/>
          <w:sz w:val="24"/>
        </w:rPr>
        <w:t>安装过程中若发生安全事故</w:t>
      </w:r>
      <w:r>
        <w:rPr>
          <w:rFonts w:ascii="宋体" w:hAnsi="宋体" w:cs="宋体" w:hint="eastAsia"/>
          <w:sz w:val="24"/>
        </w:rPr>
        <w:t>由乙方承担。</w:t>
      </w:r>
    </w:p>
    <w:p w:rsidR="007F0415" w:rsidRDefault="00225F0C">
      <w:pPr>
        <w:adjustRightInd w:val="0"/>
        <w:snapToGrid w:val="0"/>
        <w:spacing w:line="480" w:lineRule="auto"/>
        <w:ind w:left="4" w:firstLineChars="170" w:firstLine="408"/>
        <w:rPr>
          <w:rFonts w:ascii="宋体"/>
          <w:color w:val="000000"/>
          <w:sz w:val="24"/>
        </w:rPr>
      </w:pPr>
      <w:r>
        <w:rPr>
          <w:rFonts w:ascii="宋体" w:hAnsi="宋体" w:cs="宋体"/>
          <w:sz w:val="24"/>
        </w:rPr>
        <w:t>4</w:t>
      </w:r>
      <w:r>
        <w:rPr>
          <w:rFonts w:ascii="宋体" w:hAnsi="宋体" w:cs="宋体" w:hint="eastAsia"/>
          <w:sz w:val="24"/>
        </w:rPr>
        <w:t>.</w:t>
      </w:r>
      <w:r>
        <w:rPr>
          <w:rFonts w:ascii="宋体" w:hAnsi="宋体" w:cs="宋体" w:hint="eastAsia"/>
          <w:sz w:val="24"/>
        </w:rPr>
        <w:t>乙方安装人员应服从甲方的管理，遵守国家法律法规和学校相关制度，否则一切后果均由乙方承担</w:t>
      </w:r>
      <w:r>
        <w:rPr>
          <w:rFonts w:ascii="宋体" w:hAnsi="宋体" w:cs="宋体" w:hint="eastAsia"/>
          <w:color w:val="000000"/>
          <w:sz w:val="24"/>
        </w:rPr>
        <w:t>。</w:t>
      </w:r>
    </w:p>
    <w:p w:rsidR="007F0415" w:rsidRDefault="00225F0C">
      <w:pPr>
        <w:adjustRightInd w:val="0"/>
        <w:snapToGrid w:val="0"/>
        <w:spacing w:line="480" w:lineRule="auto"/>
        <w:ind w:left="0" w:firstLineChars="200" w:firstLine="480"/>
        <w:rPr>
          <w:rFonts w:ascii="宋体"/>
          <w:color w:val="000000"/>
          <w:sz w:val="24"/>
        </w:rPr>
      </w:pPr>
      <w:r>
        <w:rPr>
          <w:rFonts w:ascii="宋体" w:hAnsi="宋体" w:cs="宋体"/>
          <w:color w:val="000000"/>
          <w:sz w:val="24"/>
        </w:rPr>
        <w:lastRenderedPageBreak/>
        <w:t>5</w:t>
      </w:r>
      <w:r>
        <w:rPr>
          <w:rFonts w:ascii="宋体" w:hAnsi="宋体" w:cs="宋体" w:hint="eastAsia"/>
          <w:color w:val="000000"/>
          <w:sz w:val="24"/>
        </w:rPr>
        <w:t>.</w:t>
      </w:r>
      <w:r>
        <w:rPr>
          <w:rFonts w:ascii="宋体" w:hAnsi="宋体" w:cs="宋体" w:hint="eastAsia"/>
          <w:color w:val="000000"/>
          <w:sz w:val="24"/>
        </w:rPr>
        <w:t>货物交付使用前，乙方负责对提供货物进行看管，并承担货物的丢失、损毁等风险。</w:t>
      </w:r>
    </w:p>
    <w:p w:rsidR="007F0415" w:rsidRDefault="00225F0C">
      <w:pPr>
        <w:adjustRightInd w:val="0"/>
        <w:snapToGrid w:val="0"/>
        <w:spacing w:line="480" w:lineRule="auto"/>
        <w:ind w:left="0" w:firstLine="0"/>
        <w:rPr>
          <w:rFonts w:ascii="宋体"/>
          <w:b/>
          <w:bCs/>
          <w:sz w:val="28"/>
          <w:szCs w:val="28"/>
        </w:rPr>
      </w:pPr>
      <w:r>
        <w:rPr>
          <w:rFonts w:ascii="宋体" w:hAnsi="宋体" w:cs="宋体" w:hint="eastAsia"/>
          <w:b/>
          <w:bCs/>
          <w:sz w:val="28"/>
          <w:szCs w:val="28"/>
        </w:rPr>
        <w:t>九、验收方式</w:t>
      </w:r>
    </w:p>
    <w:p w:rsidR="007F0415" w:rsidRDefault="00225F0C">
      <w:pPr>
        <w:adjustRightInd w:val="0"/>
        <w:snapToGrid w:val="0"/>
        <w:spacing w:line="480" w:lineRule="auto"/>
        <w:ind w:left="0" w:firstLineChars="200" w:firstLine="480"/>
        <w:rPr>
          <w:rFonts w:ascii="宋体" w:hAnsi="宋体" w:cs="宋体"/>
          <w:sz w:val="24"/>
        </w:rPr>
      </w:pPr>
      <w:r>
        <w:rPr>
          <w:rFonts w:ascii="宋体" w:hAnsi="宋体" w:cs="宋体"/>
          <w:sz w:val="24"/>
        </w:rPr>
        <w:t>1</w:t>
      </w:r>
      <w:r>
        <w:rPr>
          <w:rFonts w:ascii="宋体" w:hAnsi="宋体" w:cs="宋体" w:hint="eastAsia"/>
          <w:sz w:val="24"/>
        </w:rPr>
        <w:t>.</w:t>
      </w:r>
      <w:r>
        <w:rPr>
          <w:rFonts w:ascii="宋体" w:hAnsi="宋体" w:cs="宋体" w:hint="eastAsia"/>
          <w:sz w:val="24"/>
        </w:rPr>
        <w:t>初步验收。甲方按合同所列质量标准、规格型号、技术参数以及数量等在现场验收，并填写初步验收单（详见附件</w:t>
      </w:r>
      <w:r>
        <w:rPr>
          <w:rFonts w:ascii="宋体" w:hAnsi="宋体" w:cs="宋体"/>
          <w:sz w:val="24"/>
        </w:rPr>
        <w:t>4</w:t>
      </w:r>
      <w:r>
        <w:rPr>
          <w:rFonts w:ascii="宋体" w:hAnsi="宋体" w:cs="宋体" w:hint="eastAsia"/>
          <w:sz w:val="24"/>
        </w:rPr>
        <w:t>）。验收时，甲方有权提出采用技术和破坏相结合的方法。</w:t>
      </w:r>
    </w:p>
    <w:p w:rsidR="007F0415" w:rsidRDefault="00225F0C">
      <w:pPr>
        <w:adjustRightInd w:val="0"/>
        <w:snapToGrid w:val="0"/>
        <w:spacing w:line="480" w:lineRule="auto"/>
        <w:ind w:left="0" w:firstLineChars="200" w:firstLine="480"/>
        <w:rPr>
          <w:rFonts w:ascii="宋体"/>
          <w:sz w:val="24"/>
        </w:rPr>
      </w:pPr>
      <w:r>
        <w:rPr>
          <w:rFonts w:ascii="宋体" w:hAnsi="宋体" w:cs="宋体" w:hint="eastAsia"/>
          <w:sz w:val="24"/>
        </w:rPr>
        <w:t>乙方应向甲方移交所供设备完整的使用说明书、合格证及相关资料。乙方在所有设备（工程）安装调试、软件安装完毕后，开展现场培训，使用户能够独立熟练操作使用仪器或设备，尔后由供需双方共同初步验收；甲乙双方如产生异议，由第三方重新进行验收。如果乙方提供的货物与合同不符，</w:t>
      </w:r>
      <w:r>
        <w:rPr>
          <w:rFonts w:ascii="宋体" w:hAnsi="宋体" w:cs="宋体" w:hint="eastAsia"/>
          <w:sz w:val="24"/>
        </w:rPr>
        <w:t>甲方有权拒绝验收，由此所产生的一切费用由乙方承担。</w:t>
      </w:r>
    </w:p>
    <w:p w:rsidR="007F0415" w:rsidRDefault="00225F0C">
      <w:pPr>
        <w:adjustRightInd w:val="0"/>
        <w:snapToGrid w:val="0"/>
        <w:spacing w:line="480" w:lineRule="auto"/>
        <w:ind w:left="0" w:firstLineChars="200" w:firstLine="480"/>
        <w:rPr>
          <w:rFonts w:ascii="宋体"/>
          <w:sz w:val="24"/>
        </w:rPr>
      </w:pPr>
      <w:r>
        <w:rPr>
          <w:rFonts w:ascii="宋体" w:hAnsi="宋体" w:cs="宋体"/>
          <w:sz w:val="24"/>
        </w:rPr>
        <w:t>2</w:t>
      </w:r>
      <w:r>
        <w:rPr>
          <w:rFonts w:ascii="宋体" w:hAnsi="宋体" w:cs="宋体" w:hint="eastAsia"/>
          <w:sz w:val="24"/>
        </w:rPr>
        <w:t>.</w:t>
      </w:r>
      <w:r>
        <w:rPr>
          <w:rFonts w:ascii="宋体" w:hAnsi="宋体" w:cs="宋体" w:hint="eastAsia"/>
          <w:sz w:val="24"/>
        </w:rPr>
        <w:t>正式验收：依据河南省财政厅“《关于加强政府采购合同监督管理工作的通知》【豫财购（</w:t>
      </w:r>
      <w:r>
        <w:rPr>
          <w:rFonts w:ascii="宋体" w:hAnsi="宋体" w:cs="宋体"/>
          <w:sz w:val="24"/>
        </w:rPr>
        <w:t>2010</w:t>
      </w:r>
      <w:r>
        <w:rPr>
          <w:rFonts w:ascii="宋体" w:hAnsi="宋体" w:cs="宋体" w:hint="eastAsia"/>
          <w:sz w:val="24"/>
        </w:rPr>
        <w:t>）</w:t>
      </w:r>
      <w:r>
        <w:rPr>
          <w:rFonts w:ascii="宋体" w:hAnsi="宋体" w:cs="宋体"/>
          <w:sz w:val="24"/>
        </w:rPr>
        <w:t>24</w:t>
      </w:r>
      <w:r>
        <w:rPr>
          <w:rFonts w:ascii="宋体" w:hAnsi="宋体" w:cs="宋体" w:hint="eastAsia"/>
          <w:sz w:val="24"/>
        </w:rPr>
        <w:t>号</w:t>
      </w:r>
      <w:r>
        <w:rPr>
          <w:rFonts w:ascii="宋体" w:hAnsi="宋体" w:cs="宋体"/>
          <w:sz w:val="24"/>
        </w:rPr>
        <w:t>】</w:t>
      </w:r>
      <w:r>
        <w:rPr>
          <w:rFonts w:ascii="宋体" w:hAnsi="宋体" w:cs="宋体" w:hint="eastAsia"/>
          <w:sz w:val="24"/>
        </w:rPr>
        <w:t>”文件要求，政府采购合同金额</w:t>
      </w:r>
      <w:r>
        <w:rPr>
          <w:rFonts w:ascii="宋体" w:hAnsi="宋体" w:cs="宋体"/>
          <w:sz w:val="24"/>
        </w:rPr>
        <w:t>50</w:t>
      </w:r>
      <w:r>
        <w:rPr>
          <w:rFonts w:ascii="宋体" w:hAnsi="宋体" w:cs="宋体" w:hint="eastAsia"/>
          <w:sz w:val="24"/>
        </w:rPr>
        <w:t>万元以上的货物采购项目，由使用单位初验合格后，向国有资产管理处提出验收申请，由采购单位领导牵头，会同财务、审计、资产管理及专家成立验收专家组进行正式验收。学校验收通过后，才能支付合同款项。</w:t>
      </w:r>
    </w:p>
    <w:p w:rsidR="007F0415" w:rsidRDefault="00225F0C">
      <w:pPr>
        <w:adjustRightInd w:val="0"/>
        <w:snapToGrid w:val="0"/>
        <w:spacing w:line="480" w:lineRule="auto"/>
        <w:rPr>
          <w:rFonts w:ascii="宋体"/>
          <w:b/>
          <w:bCs/>
          <w:sz w:val="28"/>
          <w:szCs w:val="28"/>
        </w:rPr>
      </w:pPr>
      <w:r>
        <w:rPr>
          <w:rFonts w:ascii="宋体" w:hAnsi="宋体" w:cs="宋体" w:hint="eastAsia"/>
          <w:b/>
          <w:bCs/>
          <w:sz w:val="28"/>
          <w:szCs w:val="28"/>
        </w:rPr>
        <w:t>十、付款方式</w:t>
      </w:r>
    </w:p>
    <w:p w:rsidR="007F0415" w:rsidRDefault="00225F0C">
      <w:pPr>
        <w:adjustRightInd w:val="0"/>
        <w:snapToGrid w:val="0"/>
        <w:spacing w:line="480" w:lineRule="auto"/>
        <w:ind w:leftChars="171" w:left="491" w:hangingChars="55" w:hanging="132"/>
        <w:rPr>
          <w:rFonts w:ascii="宋体" w:hAnsi="宋体" w:cs="宋体"/>
          <w:color w:val="000000"/>
          <w:sz w:val="24"/>
        </w:rPr>
      </w:pPr>
      <w:r>
        <w:rPr>
          <w:rFonts w:ascii="宋体" w:hAnsi="宋体" w:cs="宋体" w:hint="eastAsia"/>
          <w:sz w:val="24"/>
        </w:rPr>
        <w:t>1.</w:t>
      </w:r>
      <w:r>
        <w:rPr>
          <w:rFonts w:ascii="宋体" w:hAnsi="宋体" w:cs="宋体" w:hint="eastAsia"/>
          <w:sz w:val="24"/>
        </w:rPr>
        <w:t>本合同总价款（大写）为：</w:t>
      </w:r>
      <w:r>
        <w:rPr>
          <w:rFonts w:ascii="宋体" w:hAnsi="宋体" w:cs="宋体"/>
          <w:b/>
          <w:bCs/>
          <w:color w:val="000000"/>
          <w:kern w:val="0"/>
          <w:sz w:val="24"/>
          <w:u w:val="single"/>
        </w:rPr>
        <w:t xml:space="preserve"> </w:t>
      </w:r>
      <w:proofErr w:type="gramStart"/>
      <w:r>
        <w:rPr>
          <w:rFonts w:ascii="宋体" w:hAnsi="宋体" w:cs="宋体" w:hint="eastAsia"/>
          <w:b/>
          <w:bCs/>
          <w:color w:val="000000"/>
          <w:kern w:val="0"/>
          <w:sz w:val="24"/>
          <w:u w:val="single"/>
        </w:rPr>
        <w:t>肆拾陆万玖仟玖佰</w:t>
      </w:r>
      <w:proofErr w:type="gramEnd"/>
      <w:r>
        <w:rPr>
          <w:rFonts w:ascii="宋体" w:hAnsi="宋体" w:cs="宋体" w:hint="eastAsia"/>
          <w:b/>
          <w:bCs/>
          <w:color w:val="000000"/>
          <w:kern w:val="0"/>
          <w:sz w:val="24"/>
          <w:u w:val="single"/>
        </w:rPr>
        <w:t>元整</w:t>
      </w:r>
      <w:r>
        <w:rPr>
          <w:rFonts w:ascii="宋体" w:hAnsi="宋体" w:cs="宋体"/>
          <w:b/>
          <w:bCs/>
          <w:color w:val="000000"/>
          <w:kern w:val="0"/>
          <w:sz w:val="24"/>
          <w:u w:val="single"/>
        </w:rPr>
        <w:t xml:space="preserve"> </w:t>
      </w:r>
      <w:r>
        <w:rPr>
          <w:rFonts w:ascii="宋体" w:hAnsi="宋体" w:cs="宋体" w:hint="eastAsia"/>
          <w:b/>
          <w:bCs/>
          <w:color w:val="000000"/>
          <w:kern w:val="0"/>
          <w:sz w:val="24"/>
          <w:u w:val="single"/>
        </w:rPr>
        <w:t>（小写：￥</w:t>
      </w:r>
      <w:r>
        <w:rPr>
          <w:rFonts w:ascii="宋体" w:hAnsi="宋体" w:cs="宋体" w:hint="eastAsia"/>
          <w:b/>
          <w:bCs/>
          <w:color w:val="000000"/>
          <w:kern w:val="0"/>
          <w:sz w:val="24"/>
          <w:u w:val="single"/>
        </w:rPr>
        <w:t>469900.00</w:t>
      </w:r>
      <w:r>
        <w:rPr>
          <w:rFonts w:ascii="宋体" w:hAnsi="宋体" w:cs="宋体" w:hint="eastAsia"/>
          <w:b/>
          <w:bCs/>
          <w:color w:val="000000"/>
          <w:kern w:val="0"/>
          <w:sz w:val="24"/>
          <w:u w:val="single"/>
        </w:rPr>
        <w:t>元）</w:t>
      </w:r>
      <w:r>
        <w:rPr>
          <w:rFonts w:ascii="宋体" w:hAnsi="宋体" w:cs="宋体" w:hint="eastAsia"/>
          <w:color w:val="000000"/>
          <w:sz w:val="24"/>
        </w:rPr>
        <w:t>。</w:t>
      </w:r>
    </w:p>
    <w:p w:rsidR="007F0415" w:rsidRPr="002748FC" w:rsidRDefault="00225F0C">
      <w:pPr>
        <w:adjustRightInd w:val="0"/>
        <w:snapToGrid w:val="0"/>
        <w:spacing w:line="480" w:lineRule="auto"/>
        <w:ind w:leftChars="171" w:left="491" w:hangingChars="55" w:hanging="132"/>
        <w:rPr>
          <w:rFonts w:ascii="Times New Roman" w:hAnsi="Times New Roman" w:hint="eastAsia"/>
          <w:sz w:val="24"/>
        </w:rPr>
      </w:pPr>
      <w:r>
        <w:rPr>
          <w:rFonts w:ascii="宋体" w:hAnsi="宋体" w:cs="宋体"/>
          <w:sz w:val="24"/>
        </w:rPr>
        <w:t>2</w:t>
      </w:r>
      <w:r>
        <w:rPr>
          <w:rFonts w:ascii="宋体" w:hAnsi="宋体" w:cs="宋体" w:hint="eastAsia"/>
          <w:sz w:val="24"/>
        </w:rPr>
        <w:t>.</w:t>
      </w:r>
      <w:r>
        <w:rPr>
          <w:rFonts w:ascii="宋体" w:hAnsi="宋体" w:cs="宋体" w:hint="eastAsia"/>
          <w:sz w:val="24"/>
        </w:rPr>
        <w:t>付款方式：</w:t>
      </w:r>
      <w:r>
        <w:rPr>
          <w:rFonts w:cs="宋体" w:hint="eastAsia"/>
          <w:sz w:val="24"/>
        </w:rPr>
        <w:t>货物验收合</w:t>
      </w:r>
      <w:r w:rsidRPr="002748FC">
        <w:rPr>
          <w:rFonts w:ascii="Times New Roman" w:hAnsi="Times New Roman"/>
          <w:sz w:val="24"/>
        </w:rPr>
        <w:t>格后，经审计后，甲方向乙方支付全部货款的</w:t>
      </w:r>
      <w:r w:rsidRPr="002748FC">
        <w:rPr>
          <w:rFonts w:ascii="Times New Roman" w:hAnsi="Times New Roman"/>
          <w:sz w:val="24"/>
        </w:rPr>
        <w:t>95</w:t>
      </w:r>
      <w:r w:rsidRPr="002748FC">
        <w:rPr>
          <w:rFonts w:ascii="Times New Roman" w:hAnsi="Times New Roman"/>
          <w:sz w:val="24"/>
        </w:rPr>
        <w:t>％即人民币</w:t>
      </w:r>
      <w:r w:rsidRPr="002748FC">
        <w:rPr>
          <w:rFonts w:ascii="Times New Roman" w:hAnsi="Times New Roman"/>
          <w:sz w:val="24"/>
        </w:rPr>
        <w:t>:</w:t>
      </w:r>
      <w:proofErr w:type="gramStart"/>
      <w:r w:rsidRPr="002748FC">
        <w:rPr>
          <w:rFonts w:ascii="Times New Roman" w:hAnsi="Times New Roman"/>
          <w:b/>
          <w:bCs/>
          <w:color w:val="000000"/>
          <w:kern w:val="0"/>
          <w:sz w:val="24"/>
          <w:u w:val="single"/>
        </w:rPr>
        <w:t>肆拾肆万陆仟肆佰零伍</w:t>
      </w:r>
      <w:proofErr w:type="gramEnd"/>
      <w:r w:rsidRPr="002748FC">
        <w:rPr>
          <w:rFonts w:ascii="Times New Roman" w:hAnsi="Times New Roman"/>
          <w:b/>
          <w:bCs/>
          <w:sz w:val="24"/>
        </w:rPr>
        <w:t>元整</w:t>
      </w:r>
      <w:r w:rsidRPr="002748FC">
        <w:rPr>
          <w:rFonts w:ascii="Times New Roman" w:hAnsi="Times New Roman"/>
          <w:sz w:val="24"/>
        </w:rPr>
        <w:t>（</w:t>
      </w:r>
      <w:r w:rsidRPr="002748FC">
        <w:rPr>
          <w:rFonts w:ascii="Times New Roman" w:hAnsi="Times New Roman"/>
          <w:sz w:val="24"/>
        </w:rPr>
        <w:t>小写：￥</w:t>
      </w:r>
      <w:r w:rsidRPr="002748FC">
        <w:rPr>
          <w:rFonts w:ascii="Times New Roman" w:hAnsi="Times New Roman"/>
          <w:sz w:val="24"/>
        </w:rPr>
        <w:t>44,6405.00</w:t>
      </w:r>
      <w:r w:rsidRPr="002748FC">
        <w:rPr>
          <w:rFonts w:ascii="Times New Roman" w:hAnsi="Times New Roman"/>
          <w:sz w:val="24"/>
        </w:rPr>
        <w:t>元），质保期满后，甲方向乙方支付全部货款的</w:t>
      </w:r>
      <w:r w:rsidRPr="002748FC">
        <w:rPr>
          <w:rFonts w:ascii="Times New Roman" w:hAnsi="Times New Roman"/>
          <w:sz w:val="24"/>
        </w:rPr>
        <w:t>5</w:t>
      </w:r>
      <w:r w:rsidRPr="002748FC">
        <w:rPr>
          <w:rFonts w:ascii="Times New Roman" w:hAnsi="Times New Roman"/>
          <w:sz w:val="24"/>
        </w:rPr>
        <w:t>％即人民币</w:t>
      </w:r>
      <w:proofErr w:type="gramStart"/>
      <w:r w:rsidRPr="002748FC">
        <w:rPr>
          <w:rFonts w:ascii="Times New Roman" w:hAnsi="Times New Roman"/>
          <w:b/>
          <w:bCs/>
          <w:sz w:val="24"/>
          <w:u w:val="single"/>
        </w:rPr>
        <w:t>贰万叁仟肆佰玖拾伍</w:t>
      </w:r>
      <w:proofErr w:type="gramEnd"/>
      <w:r w:rsidRPr="002748FC">
        <w:rPr>
          <w:rFonts w:ascii="Times New Roman" w:hAnsi="Times New Roman"/>
          <w:sz w:val="24"/>
        </w:rPr>
        <w:t>（</w:t>
      </w:r>
      <w:r w:rsidRPr="002748FC">
        <w:rPr>
          <w:rFonts w:ascii="Times New Roman" w:hAnsi="Times New Roman"/>
          <w:b/>
          <w:bCs/>
          <w:sz w:val="24"/>
        </w:rPr>
        <w:t>小写：</w:t>
      </w:r>
      <w:r w:rsidRPr="002748FC">
        <w:rPr>
          <w:rFonts w:ascii="Times New Roman" w:hAnsi="Times New Roman"/>
          <w:b/>
          <w:bCs/>
          <w:sz w:val="24"/>
        </w:rPr>
        <w:lastRenderedPageBreak/>
        <w:t>￥</w:t>
      </w:r>
      <w:r w:rsidRPr="002748FC">
        <w:rPr>
          <w:rFonts w:ascii="Times New Roman" w:hAnsi="Times New Roman"/>
          <w:b/>
          <w:bCs/>
          <w:sz w:val="24"/>
        </w:rPr>
        <w:t>2,3495.00</w:t>
      </w:r>
      <w:r w:rsidRPr="002748FC">
        <w:rPr>
          <w:rFonts w:ascii="Times New Roman" w:hAnsi="Times New Roman"/>
          <w:b/>
          <w:bCs/>
          <w:sz w:val="24"/>
        </w:rPr>
        <w:t>元</w:t>
      </w:r>
      <w:r w:rsidRPr="002748FC">
        <w:rPr>
          <w:rFonts w:ascii="Times New Roman" w:hAnsi="Times New Roman"/>
          <w:sz w:val="24"/>
        </w:rPr>
        <w:t>）。</w:t>
      </w:r>
    </w:p>
    <w:p w:rsidR="007F0415" w:rsidRDefault="00225F0C">
      <w:pPr>
        <w:adjustRightInd w:val="0"/>
        <w:snapToGrid w:val="0"/>
        <w:spacing w:line="480" w:lineRule="auto"/>
        <w:rPr>
          <w:rFonts w:ascii="宋体" w:hAnsi="宋体" w:cs="宋体"/>
          <w:b/>
          <w:bCs/>
          <w:sz w:val="28"/>
          <w:szCs w:val="28"/>
        </w:rPr>
      </w:pPr>
      <w:r>
        <w:rPr>
          <w:rFonts w:ascii="宋体" w:hAnsi="宋体" w:cs="宋体" w:hint="eastAsia"/>
          <w:b/>
          <w:bCs/>
          <w:sz w:val="28"/>
          <w:szCs w:val="28"/>
        </w:rPr>
        <w:t>十一</w:t>
      </w:r>
      <w:r>
        <w:rPr>
          <w:rFonts w:ascii="宋体" w:hAnsi="宋体" w:cs="宋体"/>
          <w:b/>
          <w:bCs/>
          <w:sz w:val="28"/>
          <w:szCs w:val="28"/>
        </w:rPr>
        <w:t>、履约担保</w:t>
      </w:r>
    </w:p>
    <w:p w:rsidR="007F0415" w:rsidRDefault="00225F0C">
      <w:pPr>
        <w:adjustRightInd w:val="0"/>
        <w:snapToGrid w:val="0"/>
        <w:spacing w:line="480" w:lineRule="auto"/>
        <w:ind w:left="0" w:firstLineChars="200" w:firstLine="480"/>
        <w:rPr>
          <w:rFonts w:ascii="宋体" w:hAnsi="宋体" w:cs="宋体"/>
          <w:sz w:val="24"/>
        </w:rPr>
      </w:pPr>
      <w:r>
        <w:rPr>
          <w:rFonts w:ascii="宋体" w:hAnsi="宋体" w:cs="宋体" w:hint="eastAsia"/>
          <w:sz w:val="24"/>
        </w:rPr>
        <w:t>乙方向甲方以转账的方式提供合同总额</w:t>
      </w:r>
      <w:r>
        <w:rPr>
          <w:rFonts w:ascii="宋体" w:hAnsi="宋体" w:cs="宋体" w:hint="eastAsia"/>
          <w:sz w:val="24"/>
        </w:rPr>
        <w:t>5%</w:t>
      </w:r>
      <w:r>
        <w:rPr>
          <w:rFonts w:ascii="宋体" w:hAnsi="宋体" w:cs="宋体" w:hint="eastAsia"/>
          <w:sz w:val="24"/>
        </w:rPr>
        <w:t>的履约保证金。履约担保金</w:t>
      </w:r>
      <w:r>
        <w:rPr>
          <w:rFonts w:ascii="宋体" w:hAnsi="宋体" w:cs="宋体"/>
          <w:sz w:val="24"/>
        </w:rPr>
        <w:t>在签订合同前</w:t>
      </w:r>
      <w:proofErr w:type="gramStart"/>
      <w:r>
        <w:rPr>
          <w:rFonts w:ascii="宋体" w:hAnsi="宋体" w:cs="宋体"/>
          <w:sz w:val="24"/>
        </w:rPr>
        <w:t>交学校</w:t>
      </w:r>
      <w:proofErr w:type="gramEnd"/>
      <w:r>
        <w:rPr>
          <w:rFonts w:ascii="宋体" w:hAnsi="宋体" w:cs="宋体"/>
          <w:sz w:val="24"/>
        </w:rPr>
        <w:t>财务</w:t>
      </w:r>
      <w:r>
        <w:rPr>
          <w:rFonts w:ascii="宋体" w:hAnsi="宋体" w:cs="宋体" w:hint="eastAsia"/>
          <w:sz w:val="24"/>
        </w:rPr>
        <w:t>处</w:t>
      </w:r>
      <w:r>
        <w:rPr>
          <w:rFonts w:ascii="宋体" w:hAnsi="宋体" w:cs="宋体"/>
          <w:sz w:val="24"/>
        </w:rPr>
        <w:t>，</w:t>
      </w:r>
      <w:r>
        <w:rPr>
          <w:rFonts w:ascii="宋体" w:hAnsi="宋体" w:cs="宋体" w:hint="eastAsia"/>
          <w:sz w:val="24"/>
        </w:rPr>
        <w:t>货物验收合格，正式交付</w:t>
      </w:r>
      <w:r>
        <w:rPr>
          <w:rFonts w:ascii="宋体" w:hAnsi="宋体" w:cs="宋体"/>
          <w:sz w:val="24"/>
        </w:rPr>
        <w:t>使用</w:t>
      </w:r>
      <w:r>
        <w:rPr>
          <w:rFonts w:ascii="宋体" w:hAnsi="宋体" w:cs="宋体" w:hint="eastAsia"/>
          <w:sz w:val="24"/>
        </w:rPr>
        <w:t>后予以退还</w:t>
      </w:r>
      <w:r>
        <w:rPr>
          <w:rFonts w:ascii="宋体" w:hAnsi="宋体" w:cs="宋体"/>
          <w:sz w:val="24"/>
        </w:rPr>
        <w:t>。</w:t>
      </w:r>
    </w:p>
    <w:p w:rsidR="007F0415" w:rsidRDefault="00225F0C">
      <w:pPr>
        <w:adjustRightInd w:val="0"/>
        <w:snapToGrid w:val="0"/>
        <w:spacing w:line="480" w:lineRule="auto"/>
        <w:rPr>
          <w:rFonts w:ascii="宋体"/>
          <w:b/>
          <w:bCs/>
          <w:sz w:val="28"/>
          <w:szCs w:val="28"/>
        </w:rPr>
      </w:pPr>
      <w:r>
        <w:rPr>
          <w:rFonts w:ascii="宋体" w:hAnsi="宋体" w:cs="宋体" w:hint="eastAsia"/>
          <w:b/>
          <w:bCs/>
          <w:sz w:val="28"/>
          <w:szCs w:val="28"/>
        </w:rPr>
        <w:t>十二、违约责任</w:t>
      </w:r>
    </w:p>
    <w:p w:rsidR="007F0415" w:rsidRDefault="00225F0C">
      <w:pPr>
        <w:adjustRightInd w:val="0"/>
        <w:snapToGrid w:val="0"/>
        <w:spacing w:line="480" w:lineRule="auto"/>
        <w:ind w:left="0" w:firstLineChars="200" w:firstLine="480"/>
        <w:rPr>
          <w:sz w:val="24"/>
        </w:rPr>
      </w:pPr>
      <w:r>
        <w:rPr>
          <w:rFonts w:ascii="宋体" w:hAnsi="宋体" w:cs="宋体" w:hint="eastAsia"/>
          <w:sz w:val="24"/>
        </w:rPr>
        <w:t>乙方所交的货物产地、品牌、型号、规格、质量以及技术标准、数量等不符合合同要求，甲方有权拒收，由此产生的一切费用由乙方负责；因货物更换而造成逾期交货，则按逾期交货处理，乙方</w:t>
      </w:r>
      <w:r>
        <w:rPr>
          <w:rFonts w:ascii="宋体" w:hAnsi="宋体" w:cs="宋体" w:hint="eastAsia"/>
          <w:color w:val="000000"/>
          <w:sz w:val="24"/>
        </w:rPr>
        <w:t>应向甲方每天支付合同标总额日</w:t>
      </w:r>
      <w:r>
        <w:rPr>
          <w:rFonts w:ascii="宋体" w:hAnsi="宋体" w:cs="宋体" w:hint="eastAsia"/>
          <w:sz w:val="24"/>
        </w:rPr>
        <w:t>千分之五</w:t>
      </w:r>
      <w:r>
        <w:rPr>
          <w:rFonts w:ascii="宋体" w:hAnsi="宋体" w:cs="宋体" w:hint="eastAsia"/>
          <w:color w:val="000000"/>
          <w:sz w:val="24"/>
        </w:rPr>
        <w:t>的违约金。</w:t>
      </w:r>
      <w:r>
        <w:rPr>
          <w:rFonts w:ascii="宋体" w:hAnsi="宋体" w:cs="宋体" w:hint="eastAsia"/>
          <w:sz w:val="24"/>
        </w:rPr>
        <w:t>甲</w:t>
      </w:r>
      <w:r>
        <w:rPr>
          <w:rFonts w:cs="宋体" w:hint="eastAsia"/>
          <w:sz w:val="24"/>
        </w:rPr>
        <w:t>方无正当理由拒收设备，应向供方偿付拒收设备款额百分之五的违约金。</w:t>
      </w:r>
    </w:p>
    <w:p w:rsidR="007F0415" w:rsidRDefault="00225F0C">
      <w:pPr>
        <w:adjustRightInd w:val="0"/>
        <w:snapToGrid w:val="0"/>
        <w:spacing w:line="480" w:lineRule="auto"/>
        <w:ind w:left="0" w:firstLineChars="200" w:firstLine="480"/>
        <w:rPr>
          <w:rFonts w:ascii="宋体"/>
          <w:sz w:val="24"/>
        </w:rPr>
      </w:pPr>
      <w:r>
        <w:rPr>
          <w:rFonts w:ascii="宋体" w:hAnsi="宋体" w:cs="宋体" w:hint="eastAsia"/>
          <w:sz w:val="24"/>
        </w:rPr>
        <w:t>甲方逾期付款，应向乙方支付本合同标的总额的日万分之四的违约金。</w:t>
      </w:r>
    </w:p>
    <w:p w:rsidR="007F0415" w:rsidRDefault="00225F0C">
      <w:pPr>
        <w:adjustRightInd w:val="0"/>
        <w:snapToGrid w:val="0"/>
        <w:spacing w:line="480" w:lineRule="auto"/>
        <w:ind w:left="0" w:firstLine="0"/>
        <w:rPr>
          <w:rFonts w:ascii="宋体"/>
          <w:b/>
          <w:bCs/>
          <w:sz w:val="28"/>
          <w:szCs w:val="28"/>
        </w:rPr>
      </w:pPr>
      <w:r>
        <w:rPr>
          <w:rFonts w:ascii="宋体" w:hAnsi="宋体" w:cs="宋体" w:hint="eastAsia"/>
          <w:b/>
          <w:bCs/>
          <w:sz w:val="28"/>
          <w:szCs w:val="28"/>
        </w:rPr>
        <w:t>十三、其它</w:t>
      </w:r>
    </w:p>
    <w:p w:rsidR="007F0415" w:rsidRDefault="00225F0C">
      <w:pPr>
        <w:adjustRightInd w:val="0"/>
        <w:snapToGrid w:val="0"/>
        <w:spacing w:line="480" w:lineRule="auto"/>
        <w:ind w:left="0" w:firstLineChars="200" w:firstLine="480"/>
        <w:rPr>
          <w:rFonts w:ascii="宋体"/>
          <w:sz w:val="24"/>
        </w:rPr>
      </w:pPr>
      <w:r>
        <w:rPr>
          <w:rFonts w:ascii="宋体" w:hAnsi="宋体" w:cs="宋体"/>
          <w:sz w:val="24"/>
        </w:rPr>
        <w:t>1</w:t>
      </w:r>
      <w:r>
        <w:rPr>
          <w:rFonts w:ascii="宋体" w:hAnsi="宋体" w:cs="宋体" w:hint="eastAsia"/>
          <w:sz w:val="24"/>
        </w:rPr>
        <w:t>.</w:t>
      </w:r>
      <w:r>
        <w:rPr>
          <w:rFonts w:ascii="宋体" w:hAnsi="宋体" w:cs="宋体" w:hint="eastAsia"/>
          <w:sz w:val="24"/>
        </w:rPr>
        <w:t>组成本合同的文件及解释顺序为：投标书及其附件、本合同及补充条款；招标文件及补充通知；中标通知书；国家、行业或企业（以最高的为准）标准、规范及有关技术文件。</w:t>
      </w:r>
    </w:p>
    <w:p w:rsidR="007F0415" w:rsidRDefault="00225F0C">
      <w:pPr>
        <w:adjustRightInd w:val="0"/>
        <w:snapToGrid w:val="0"/>
        <w:spacing w:line="480" w:lineRule="auto"/>
        <w:ind w:left="0" w:firstLineChars="200" w:firstLine="480"/>
        <w:rPr>
          <w:rFonts w:ascii="宋体"/>
          <w:sz w:val="24"/>
        </w:rPr>
      </w:pPr>
      <w:r>
        <w:rPr>
          <w:rFonts w:ascii="宋体" w:hAnsi="宋体" w:cs="宋体"/>
          <w:sz w:val="24"/>
        </w:rPr>
        <w:t>2</w:t>
      </w:r>
      <w:r>
        <w:rPr>
          <w:rFonts w:ascii="宋体" w:hAnsi="宋体" w:cs="宋体" w:hint="eastAsia"/>
          <w:sz w:val="24"/>
        </w:rPr>
        <w:t>.</w:t>
      </w:r>
      <w:r>
        <w:rPr>
          <w:rFonts w:ascii="宋体" w:hAnsi="宋体" w:cs="宋体" w:hint="eastAsia"/>
          <w:sz w:val="24"/>
        </w:rPr>
        <w:t>双方在执行合同时产生纠纷，协商解决；协商不成，向甲方所在地人民法院提起诉讼。</w:t>
      </w:r>
    </w:p>
    <w:p w:rsidR="007F0415" w:rsidRDefault="00225F0C">
      <w:pPr>
        <w:adjustRightInd w:val="0"/>
        <w:snapToGrid w:val="0"/>
        <w:spacing w:line="480" w:lineRule="auto"/>
        <w:ind w:left="0" w:firstLineChars="200" w:firstLine="480"/>
        <w:rPr>
          <w:rFonts w:ascii="宋体"/>
          <w:sz w:val="24"/>
        </w:rPr>
      </w:pPr>
      <w:r>
        <w:rPr>
          <w:rFonts w:ascii="宋体" w:hAnsi="宋体" w:cs="宋体"/>
          <w:sz w:val="24"/>
        </w:rPr>
        <w:t>3</w:t>
      </w:r>
      <w:r>
        <w:rPr>
          <w:rFonts w:ascii="宋体" w:hAnsi="宋体" w:cs="宋体" w:hint="eastAsia"/>
          <w:sz w:val="24"/>
        </w:rPr>
        <w:t>.</w:t>
      </w:r>
      <w:r>
        <w:rPr>
          <w:rFonts w:ascii="宋体" w:hAnsi="宋体" w:cs="宋体" w:hint="eastAsia"/>
          <w:sz w:val="24"/>
        </w:rPr>
        <w:t>本合同共</w:t>
      </w:r>
      <w:r>
        <w:rPr>
          <w:rFonts w:ascii="宋体" w:hAnsi="宋体" w:cs="宋体"/>
          <w:sz w:val="24"/>
          <w:u w:val="single"/>
        </w:rPr>
        <w:t xml:space="preserve"> </w:t>
      </w:r>
      <w:r>
        <w:rPr>
          <w:rFonts w:ascii="宋体" w:hAnsi="宋体" w:cs="宋体" w:hint="eastAsia"/>
          <w:sz w:val="24"/>
          <w:u w:val="single"/>
        </w:rPr>
        <w:t>28</w:t>
      </w:r>
      <w:r>
        <w:rPr>
          <w:rFonts w:ascii="宋体" w:hAnsi="宋体" w:cs="宋体"/>
          <w:sz w:val="24"/>
          <w:u w:val="single"/>
        </w:rPr>
        <w:t xml:space="preserve"> </w:t>
      </w:r>
      <w:r>
        <w:rPr>
          <w:rFonts w:ascii="宋体" w:hAnsi="宋体" w:cs="宋体" w:hint="eastAsia"/>
          <w:sz w:val="24"/>
        </w:rPr>
        <w:t>页，一式八份，甲方执四份，乙方执二份，招标公司执二份。</w:t>
      </w:r>
    </w:p>
    <w:p w:rsidR="007F0415" w:rsidRDefault="00225F0C">
      <w:pPr>
        <w:adjustRightInd w:val="0"/>
        <w:snapToGrid w:val="0"/>
        <w:spacing w:line="480" w:lineRule="auto"/>
        <w:ind w:left="0" w:firstLineChars="200" w:firstLine="480"/>
        <w:rPr>
          <w:rFonts w:ascii="宋体"/>
          <w:sz w:val="24"/>
        </w:rPr>
      </w:pPr>
      <w:r>
        <w:rPr>
          <w:rFonts w:ascii="宋体" w:hAnsi="宋体" w:cs="宋体"/>
          <w:sz w:val="24"/>
        </w:rPr>
        <w:t>4</w:t>
      </w:r>
      <w:r>
        <w:rPr>
          <w:rFonts w:ascii="宋体" w:hAnsi="宋体" w:cs="宋体" w:hint="eastAsia"/>
          <w:sz w:val="24"/>
        </w:rPr>
        <w:t>.</w:t>
      </w:r>
      <w:r>
        <w:rPr>
          <w:rFonts w:ascii="宋体" w:hAnsi="宋体" w:cs="宋体" w:hint="eastAsia"/>
          <w:sz w:val="24"/>
        </w:rPr>
        <w:t>本合同未尽事宜，供需双方可签订补充协议，与本合同具有同等法律效力。</w:t>
      </w:r>
    </w:p>
    <w:p w:rsidR="007F0415" w:rsidRDefault="00225F0C">
      <w:pPr>
        <w:adjustRightInd w:val="0"/>
        <w:snapToGrid w:val="0"/>
        <w:spacing w:line="480" w:lineRule="auto"/>
        <w:ind w:left="0" w:firstLineChars="200" w:firstLine="480"/>
        <w:rPr>
          <w:rFonts w:ascii="宋体"/>
          <w:sz w:val="28"/>
          <w:szCs w:val="28"/>
        </w:rPr>
      </w:pPr>
      <w:r>
        <w:rPr>
          <w:rFonts w:ascii="宋体" w:hAnsi="宋体" w:cs="宋体"/>
          <w:sz w:val="24"/>
        </w:rPr>
        <w:t>5</w:t>
      </w:r>
      <w:r>
        <w:rPr>
          <w:rFonts w:ascii="宋体" w:hAnsi="宋体" w:cs="宋体" w:hint="eastAsia"/>
          <w:sz w:val="24"/>
        </w:rPr>
        <w:t>.</w:t>
      </w:r>
      <w:r>
        <w:rPr>
          <w:rFonts w:ascii="宋体" w:hAnsi="宋体" w:cs="宋体" w:hint="eastAsia"/>
          <w:sz w:val="24"/>
        </w:rPr>
        <w:t>合同有效期：本合同双方签字盖章后生效，合同签署之日起至合同内容执行完毕为本合同有效期。</w:t>
      </w:r>
    </w:p>
    <w:p w:rsidR="007F0415" w:rsidRDefault="00225F0C">
      <w:pPr>
        <w:rPr>
          <w:rFonts w:cs="宋体"/>
          <w:b/>
          <w:bCs/>
          <w:sz w:val="24"/>
        </w:rPr>
      </w:pPr>
      <w:r>
        <w:rPr>
          <w:rFonts w:cs="宋体" w:hint="eastAsia"/>
          <w:b/>
          <w:bCs/>
          <w:sz w:val="24"/>
        </w:rPr>
        <w:br w:type="page"/>
      </w:r>
    </w:p>
    <w:p w:rsidR="00420935" w:rsidRDefault="00225F0C">
      <w:pPr>
        <w:jc w:val="left"/>
        <w:rPr>
          <w:rFonts w:ascii="宋体" w:hAnsi="宋体" w:cs="宋体"/>
          <w:sz w:val="28"/>
          <w:szCs w:val="28"/>
        </w:rPr>
      </w:pPr>
      <w:r>
        <w:rPr>
          <w:rFonts w:ascii="宋体" w:hAnsi="宋体" w:cs="宋体" w:hint="eastAsia"/>
          <w:noProof/>
          <w:sz w:val="28"/>
          <w:szCs w:val="28"/>
        </w:rPr>
        <w:lastRenderedPageBreak/>
        <w:drawing>
          <wp:inline distT="0" distB="0" distL="114300" distR="114300">
            <wp:extent cx="5269865" cy="7247255"/>
            <wp:effectExtent l="0" t="0" r="635" b="4445"/>
            <wp:docPr id="2" name="图片 2" descr="zz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zzdx"/>
                    <pic:cNvPicPr>
                      <a:picLocks noChangeAspect="1"/>
                    </pic:cNvPicPr>
                  </pic:nvPicPr>
                  <pic:blipFill>
                    <a:blip r:embed="rId7"/>
                    <a:stretch>
                      <a:fillRect/>
                    </a:stretch>
                  </pic:blipFill>
                  <pic:spPr>
                    <a:xfrm>
                      <a:off x="0" y="0"/>
                      <a:ext cx="5269865" cy="7247255"/>
                    </a:xfrm>
                    <a:prstGeom prst="rect">
                      <a:avLst/>
                    </a:prstGeom>
                  </pic:spPr>
                </pic:pic>
              </a:graphicData>
            </a:graphic>
          </wp:inline>
        </w:drawing>
      </w:r>
    </w:p>
    <w:p w:rsidR="00420935" w:rsidRDefault="00420935" w:rsidP="00420935">
      <w:pPr>
        <w:pStyle w:val="a0"/>
        <w:ind w:firstLine="480"/>
      </w:pPr>
      <w:r>
        <w:br w:type="page"/>
      </w:r>
    </w:p>
    <w:p w:rsidR="00420935" w:rsidRDefault="00420935">
      <w:pPr>
        <w:jc w:val="left"/>
        <w:rPr>
          <w:rFonts w:ascii="宋体" w:hAnsi="宋体" w:cs="宋体"/>
          <w:sz w:val="28"/>
          <w:szCs w:val="28"/>
        </w:rPr>
        <w:sectPr w:rsidR="00420935" w:rsidSect="00E37E6F">
          <w:pgSz w:w="11906" w:h="16838"/>
          <w:pgMar w:top="1440" w:right="1803" w:bottom="1440" w:left="1803" w:header="851" w:footer="992" w:gutter="0"/>
          <w:cols w:space="0"/>
          <w:docGrid w:type="lines" w:linePitch="319"/>
        </w:sectPr>
      </w:pPr>
    </w:p>
    <w:p w:rsidR="007F0415" w:rsidRDefault="00225F0C">
      <w:pPr>
        <w:jc w:val="left"/>
        <w:rPr>
          <w:rFonts w:ascii="宋体" w:hAnsi="宋体" w:cs="宋体"/>
          <w:color w:val="000000"/>
          <w:kern w:val="0"/>
          <w:sz w:val="24"/>
        </w:rPr>
      </w:pPr>
      <w:bookmarkStart w:id="0" w:name="_GoBack"/>
      <w:bookmarkEnd w:id="0"/>
      <w:r>
        <w:rPr>
          <w:rFonts w:ascii="宋体" w:hAnsi="宋体" w:cs="宋体" w:hint="eastAsia"/>
          <w:sz w:val="28"/>
          <w:szCs w:val="28"/>
        </w:rPr>
        <w:lastRenderedPageBreak/>
        <w:t>附</w:t>
      </w:r>
      <w:r>
        <w:rPr>
          <w:rFonts w:ascii="宋体" w:hAnsi="宋体" w:cs="宋体" w:hint="eastAsia"/>
          <w:sz w:val="28"/>
          <w:szCs w:val="28"/>
        </w:rPr>
        <w:t>件</w:t>
      </w:r>
      <w:r>
        <w:rPr>
          <w:rFonts w:ascii="宋体" w:hAnsi="宋体" w:cs="宋体"/>
          <w:sz w:val="28"/>
          <w:szCs w:val="28"/>
        </w:rPr>
        <w:t>1</w:t>
      </w:r>
      <w:r>
        <w:rPr>
          <w:rFonts w:ascii="宋体" w:hAnsi="宋体" w:cs="宋体" w:hint="eastAsia"/>
          <w:color w:val="000000"/>
          <w:kern w:val="0"/>
          <w:sz w:val="24"/>
        </w:rPr>
        <w:t>：</w:t>
      </w:r>
      <w:r>
        <w:rPr>
          <w:rFonts w:ascii="宋体" w:hAnsi="宋体" w:cs="宋体"/>
          <w:color w:val="000000"/>
          <w:kern w:val="0"/>
          <w:sz w:val="24"/>
        </w:rPr>
        <w:t xml:space="preserve"> </w:t>
      </w:r>
    </w:p>
    <w:p w:rsidR="007F0415" w:rsidRDefault="00225F0C">
      <w:pPr>
        <w:jc w:val="left"/>
        <w:rPr>
          <w:rFonts w:ascii="宋体" w:hAnsi="宋体" w:cs="宋体"/>
          <w:color w:val="000000"/>
          <w:sz w:val="24"/>
        </w:rPr>
      </w:pPr>
      <w:r>
        <w:rPr>
          <w:rFonts w:ascii="宋体" w:hAnsi="宋体" w:cs="宋体"/>
          <w:color w:val="000000"/>
          <w:kern w:val="0"/>
          <w:sz w:val="24"/>
        </w:rPr>
        <w:t xml:space="preserve">                            </w:t>
      </w:r>
      <w:r>
        <w:rPr>
          <w:rFonts w:ascii="宋体" w:hAnsi="宋体" w:cs="宋体"/>
          <w:b/>
          <w:bCs/>
          <w:color w:val="000000"/>
          <w:kern w:val="0"/>
          <w:sz w:val="28"/>
          <w:szCs w:val="28"/>
        </w:rPr>
        <w:t xml:space="preserve">               </w:t>
      </w:r>
      <w:r>
        <w:rPr>
          <w:rFonts w:ascii="宋体" w:hAnsi="宋体" w:cs="宋体" w:hint="eastAsia"/>
          <w:b/>
          <w:bCs/>
          <w:color w:val="000000"/>
          <w:kern w:val="0"/>
          <w:sz w:val="28"/>
          <w:szCs w:val="28"/>
        </w:rPr>
        <w:t>供货范围及分项价格表</w:t>
      </w:r>
      <w:r>
        <w:rPr>
          <w:rFonts w:ascii="宋体" w:hAnsi="宋体" w:cs="宋体"/>
          <w:color w:val="000000"/>
          <w:sz w:val="24"/>
        </w:rPr>
        <w:t xml:space="preserve">                          </w:t>
      </w:r>
      <w:r>
        <w:rPr>
          <w:rFonts w:ascii="宋体" w:hAnsi="宋体" w:cs="宋体" w:hint="eastAsia"/>
          <w:color w:val="000000"/>
          <w:sz w:val="24"/>
        </w:rPr>
        <w:t>单位：元</w:t>
      </w:r>
    </w:p>
    <w:tbl>
      <w:tblPr>
        <w:tblW w:w="14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589"/>
        <w:gridCol w:w="1800"/>
        <w:gridCol w:w="2089"/>
        <w:gridCol w:w="1589"/>
        <w:gridCol w:w="1577"/>
        <w:gridCol w:w="1694"/>
        <w:gridCol w:w="1440"/>
        <w:gridCol w:w="1689"/>
      </w:tblGrid>
      <w:tr w:rsidR="007F0415">
        <w:trPr>
          <w:trHeight w:val="364"/>
          <w:tblHeader/>
        </w:trPr>
        <w:tc>
          <w:tcPr>
            <w:tcW w:w="744" w:type="dxa"/>
            <w:vAlign w:val="center"/>
          </w:tcPr>
          <w:p w:rsidR="007F0415" w:rsidRDefault="00225F0C">
            <w:pPr>
              <w:spacing w:line="240" w:lineRule="auto"/>
              <w:jc w:val="center"/>
              <w:rPr>
                <w:rFonts w:ascii="宋体" w:hAnsi="宋体" w:cs="宋体"/>
                <w:b/>
                <w:bCs/>
              </w:rPr>
            </w:pPr>
            <w:r>
              <w:rPr>
                <w:rFonts w:ascii="宋体" w:hAnsi="宋体" w:cs="宋体" w:hint="eastAsia"/>
                <w:b/>
                <w:bCs/>
              </w:rPr>
              <w:t>序号</w:t>
            </w:r>
          </w:p>
        </w:tc>
        <w:tc>
          <w:tcPr>
            <w:tcW w:w="1589" w:type="dxa"/>
            <w:vAlign w:val="center"/>
          </w:tcPr>
          <w:p w:rsidR="007F0415" w:rsidRDefault="00225F0C">
            <w:pPr>
              <w:spacing w:line="240" w:lineRule="auto"/>
              <w:jc w:val="center"/>
              <w:rPr>
                <w:rFonts w:ascii="宋体" w:cs="宋体"/>
                <w:b/>
                <w:bCs/>
              </w:rPr>
            </w:pPr>
            <w:r>
              <w:rPr>
                <w:rFonts w:ascii="宋体" w:hAnsi="宋体" w:cs="宋体" w:hint="eastAsia"/>
                <w:b/>
                <w:bCs/>
              </w:rPr>
              <w:t>设备名称</w:t>
            </w:r>
          </w:p>
        </w:tc>
        <w:tc>
          <w:tcPr>
            <w:tcW w:w="1800" w:type="dxa"/>
            <w:vAlign w:val="center"/>
          </w:tcPr>
          <w:p w:rsidR="007F0415" w:rsidRDefault="00225F0C">
            <w:pPr>
              <w:spacing w:line="240" w:lineRule="auto"/>
            </w:pPr>
            <w:r>
              <w:rPr>
                <w:rFonts w:hint="eastAsia"/>
              </w:rPr>
              <w:t>品牌型号</w:t>
            </w:r>
          </w:p>
        </w:tc>
        <w:tc>
          <w:tcPr>
            <w:tcW w:w="2089" w:type="dxa"/>
            <w:vAlign w:val="center"/>
          </w:tcPr>
          <w:p w:rsidR="007F0415" w:rsidRDefault="00225F0C">
            <w:pPr>
              <w:spacing w:line="240" w:lineRule="auto"/>
              <w:jc w:val="center"/>
              <w:rPr>
                <w:rFonts w:ascii="宋体" w:cs="宋体"/>
                <w:b/>
                <w:bCs/>
              </w:rPr>
            </w:pPr>
            <w:r>
              <w:rPr>
                <w:rFonts w:ascii="宋体" w:hAnsi="宋体" w:cs="宋体" w:hint="eastAsia"/>
                <w:b/>
                <w:bCs/>
              </w:rPr>
              <w:t>制造厂（商）</w:t>
            </w:r>
          </w:p>
        </w:tc>
        <w:tc>
          <w:tcPr>
            <w:tcW w:w="1589" w:type="dxa"/>
            <w:vAlign w:val="center"/>
          </w:tcPr>
          <w:p w:rsidR="007F0415" w:rsidRDefault="00225F0C">
            <w:pPr>
              <w:spacing w:line="240" w:lineRule="auto"/>
              <w:jc w:val="center"/>
              <w:rPr>
                <w:rFonts w:ascii="宋体" w:cs="宋体"/>
                <w:b/>
                <w:bCs/>
              </w:rPr>
            </w:pPr>
            <w:r>
              <w:rPr>
                <w:rFonts w:ascii="宋体" w:hAnsi="宋体" w:cs="宋体" w:hint="eastAsia"/>
                <w:b/>
                <w:bCs/>
              </w:rPr>
              <w:t>原产地（国）</w:t>
            </w:r>
          </w:p>
        </w:tc>
        <w:tc>
          <w:tcPr>
            <w:tcW w:w="1577" w:type="dxa"/>
            <w:vAlign w:val="center"/>
          </w:tcPr>
          <w:p w:rsidR="007F0415" w:rsidRDefault="00225F0C">
            <w:pPr>
              <w:spacing w:line="240" w:lineRule="auto"/>
              <w:jc w:val="center"/>
              <w:rPr>
                <w:rFonts w:ascii="宋体" w:cs="宋体"/>
                <w:b/>
                <w:bCs/>
              </w:rPr>
            </w:pPr>
            <w:r>
              <w:rPr>
                <w:rFonts w:ascii="宋体" w:hAnsi="宋体" w:cs="宋体" w:hint="eastAsia"/>
                <w:b/>
                <w:bCs/>
              </w:rPr>
              <w:t>数量</w:t>
            </w:r>
          </w:p>
        </w:tc>
        <w:tc>
          <w:tcPr>
            <w:tcW w:w="1694" w:type="dxa"/>
            <w:vAlign w:val="center"/>
          </w:tcPr>
          <w:p w:rsidR="007F0415" w:rsidRDefault="00225F0C">
            <w:pPr>
              <w:spacing w:line="240" w:lineRule="auto"/>
              <w:jc w:val="center"/>
              <w:rPr>
                <w:rFonts w:ascii="宋体" w:cs="宋体"/>
                <w:b/>
                <w:bCs/>
              </w:rPr>
            </w:pPr>
            <w:r>
              <w:rPr>
                <w:rFonts w:ascii="宋体" w:hAnsi="宋体" w:cs="宋体" w:hint="eastAsia"/>
                <w:b/>
                <w:bCs/>
              </w:rPr>
              <w:t>单价</w:t>
            </w:r>
          </w:p>
        </w:tc>
        <w:tc>
          <w:tcPr>
            <w:tcW w:w="1440" w:type="dxa"/>
            <w:vAlign w:val="center"/>
          </w:tcPr>
          <w:p w:rsidR="007F0415" w:rsidRDefault="00225F0C">
            <w:pPr>
              <w:spacing w:line="240" w:lineRule="auto"/>
              <w:jc w:val="center"/>
              <w:rPr>
                <w:rFonts w:ascii="宋体" w:cs="宋体"/>
                <w:b/>
                <w:bCs/>
              </w:rPr>
            </w:pPr>
            <w:r>
              <w:rPr>
                <w:rFonts w:ascii="宋体" w:hAnsi="宋体" w:cs="宋体" w:hint="eastAsia"/>
                <w:b/>
                <w:bCs/>
              </w:rPr>
              <w:t>合价</w:t>
            </w:r>
          </w:p>
        </w:tc>
        <w:tc>
          <w:tcPr>
            <w:tcW w:w="1689" w:type="dxa"/>
            <w:vAlign w:val="center"/>
          </w:tcPr>
          <w:p w:rsidR="007F0415" w:rsidRDefault="00225F0C">
            <w:pPr>
              <w:spacing w:line="240" w:lineRule="auto"/>
              <w:jc w:val="center"/>
              <w:rPr>
                <w:rFonts w:ascii="宋体" w:cs="宋体"/>
                <w:b/>
                <w:bCs/>
              </w:rPr>
            </w:pPr>
            <w:r>
              <w:rPr>
                <w:rFonts w:ascii="宋体" w:hAnsi="宋体" w:cs="宋体" w:hint="eastAsia"/>
                <w:b/>
                <w:bCs/>
              </w:rPr>
              <w:t>备注</w:t>
            </w:r>
          </w:p>
        </w:tc>
      </w:tr>
      <w:tr w:rsidR="007F0415">
        <w:trPr>
          <w:trHeight w:val="415"/>
        </w:trPr>
        <w:tc>
          <w:tcPr>
            <w:tcW w:w="744" w:type="dxa"/>
            <w:vAlign w:val="center"/>
          </w:tcPr>
          <w:p w:rsidR="007F0415" w:rsidRDefault="00225F0C">
            <w:pPr>
              <w:spacing w:line="240" w:lineRule="auto"/>
              <w:jc w:val="center"/>
              <w:rPr>
                <w:rFonts w:ascii="宋体" w:cs="宋体"/>
              </w:rPr>
            </w:pPr>
            <w:r>
              <w:rPr>
                <w:rFonts w:ascii="宋体" w:cs="宋体" w:hint="eastAsia"/>
              </w:rPr>
              <w:t>1</w:t>
            </w:r>
          </w:p>
        </w:tc>
        <w:tc>
          <w:tcPr>
            <w:tcW w:w="1589" w:type="dxa"/>
            <w:vAlign w:val="center"/>
          </w:tcPr>
          <w:p w:rsidR="007F0415" w:rsidRDefault="00225F0C">
            <w:pPr>
              <w:spacing w:line="240" w:lineRule="auto"/>
              <w:ind w:left="19" w:hanging="19"/>
              <w:rPr>
                <w:rFonts w:ascii="宋体" w:cs="宋体"/>
              </w:rPr>
            </w:pPr>
            <w:r>
              <w:rPr>
                <w:rFonts w:hint="eastAsia"/>
                <w:szCs w:val="21"/>
              </w:rPr>
              <w:t>灭菌锅</w:t>
            </w:r>
          </w:p>
        </w:tc>
        <w:tc>
          <w:tcPr>
            <w:tcW w:w="1800" w:type="dxa"/>
            <w:vAlign w:val="center"/>
          </w:tcPr>
          <w:p w:rsidR="007F0415" w:rsidRDefault="00225F0C">
            <w:pPr>
              <w:spacing w:line="240" w:lineRule="auto"/>
            </w:pPr>
            <w:r>
              <w:rPr>
                <w:rFonts w:hint="eastAsia"/>
              </w:rPr>
              <w:t>STIK</w:t>
            </w:r>
          </w:p>
          <w:p w:rsidR="007F0415" w:rsidRDefault="00225F0C">
            <w:pPr>
              <w:spacing w:line="240" w:lineRule="auto"/>
            </w:pPr>
            <w:r>
              <w:rPr>
                <w:rFonts w:hint="eastAsia"/>
              </w:rPr>
              <w:t>IMJ-78A</w:t>
            </w:r>
          </w:p>
        </w:tc>
        <w:tc>
          <w:tcPr>
            <w:tcW w:w="2089" w:type="dxa"/>
            <w:vAlign w:val="center"/>
          </w:tcPr>
          <w:p w:rsidR="007F0415" w:rsidRDefault="00225F0C">
            <w:pPr>
              <w:ind w:left="19" w:hanging="19"/>
            </w:pPr>
            <w:r>
              <w:rPr>
                <w:rFonts w:hint="eastAsia"/>
              </w:rPr>
              <w:t>施都凯仪器设备</w:t>
            </w:r>
            <w:r>
              <w:rPr>
                <w:rFonts w:hint="eastAsia"/>
              </w:rPr>
              <w:t>(</w:t>
            </w:r>
            <w:r>
              <w:rPr>
                <w:rFonts w:hint="eastAsia"/>
              </w:rPr>
              <w:t>上海</w:t>
            </w:r>
            <w:r>
              <w:rPr>
                <w:rFonts w:hint="eastAsia"/>
              </w:rPr>
              <w:t>)</w:t>
            </w:r>
            <w:r>
              <w:rPr>
                <w:rFonts w:hint="eastAsia"/>
              </w:rPr>
              <w:t>有限公司</w:t>
            </w:r>
          </w:p>
        </w:tc>
        <w:tc>
          <w:tcPr>
            <w:tcW w:w="1589" w:type="dxa"/>
            <w:vAlign w:val="center"/>
          </w:tcPr>
          <w:p w:rsidR="007F0415" w:rsidRDefault="00225F0C">
            <w:pPr>
              <w:spacing w:line="240" w:lineRule="auto"/>
              <w:jc w:val="center"/>
            </w:pPr>
            <w:r>
              <w:rPr>
                <w:rFonts w:hint="eastAsia"/>
              </w:rPr>
              <w:t>中国</w:t>
            </w:r>
          </w:p>
        </w:tc>
        <w:tc>
          <w:tcPr>
            <w:tcW w:w="1577" w:type="dxa"/>
            <w:vAlign w:val="center"/>
          </w:tcPr>
          <w:p w:rsidR="007F0415" w:rsidRDefault="00225F0C">
            <w:pPr>
              <w:pStyle w:val="a4"/>
              <w:spacing w:line="240" w:lineRule="auto"/>
              <w:jc w:val="center"/>
              <w:rPr>
                <w:rFonts w:cs="宋体"/>
                <w:color w:val="000000"/>
              </w:rPr>
            </w:pPr>
            <w:r>
              <w:rPr>
                <w:rFonts w:hAnsi="Times New Roman" w:hint="eastAsia"/>
                <w:sz w:val="24"/>
                <w:szCs w:val="24"/>
              </w:rPr>
              <w:t>1</w:t>
            </w:r>
          </w:p>
        </w:tc>
        <w:tc>
          <w:tcPr>
            <w:tcW w:w="1694" w:type="dxa"/>
            <w:vAlign w:val="center"/>
          </w:tcPr>
          <w:p w:rsidR="007F0415" w:rsidRDefault="00225F0C">
            <w:pPr>
              <w:widowControl/>
              <w:spacing w:line="240" w:lineRule="auto"/>
              <w:jc w:val="center"/>
              <w:textAlignment w:val="center"/>
              <w:rPr>
                <w:rFonts w:ascii="宋体" w:cs="宋体"/>
              </w:rPr>
            </w:pPr>
            <w:r>
              <w:rPr>
                <w:rFonts w:ascii="宋体" w:hAnsi="宋体" w:cs="Arial"/>
                <w:szCs w:val="21"/>
              </w:rPr>
              <w:t>46500</w:t>
            </w:r>
            <w:r>
              <w:rPr>
                <w:rFonts w:ascii="宋体" w:hAnsi="宋体" w:hint="eastAsia"/>
                <w:szCs w:val="21"/>
              </w:rPr>
              <w:t>.00</w:t>
            </w:r>
          </w:p>
        </w:tc>
        <w:tc>
          <w:tcPr>
            <w:tcW w:w="1440" w:type="dxa"/>
            <w:vAlign w:val="center"/>
          </w:tcPr>
          <w:p w:rsidR="007F0415" w:rsidRDefault="00225F0C">
            <w:pPr>
              <w:widowControl/>
              <w:spacing w:line="240" w:lineRule="auto"/>
              <w:jc w:val="right"/>
              <w:textAlignment w:val="center"/>
              <w:rPr>
                <w:rFonts w:ascii="宋体" w:cs="宋体"/>
              </w:rPr>
            </w:pPr>
            <w:r>
              <w:rPr>
                <w:rFonts w:ascii="宋体" w:hAnsi="宋体" w:cs="Arial" w:hint="eastAsia"/>
                <w:szCs w:val="21"/>
              </w:rPr>
              <w:t>46500</w:t>
            </w:r>
            <w:r>
              <w:rPr>
                <w:rFonts w:ascii="宋体" w:hAnsi="宋体" w:hint="eastAsia"/>
                <w:szCs w:val="21"/>
              </w:rPr>
              <w:t>.00</w:t>
            </w:r>
          </w:p>
        </w:tc>
        <w:tc>
          <w:tcPr>
            <w:tcW w:w="1689" w:type="dxa"/>
            <w:vAlign w:val="center"/>
          </w:tcPr>
          <w:p w:rsidR="007F0415" w:rsidRDefault="00225F0C">
            <w:pPr>
              <w:spacing w:line="240" w:lineRule="auto"/>
              <w:jc w:val="center"/>
              <w:rPr>
                <w:rFonts w:ascii="宋体" w:cs="宋体"/>
              </w:rPr>
            </w:pPr>
            <w:r>
              <w:rPr>
                <w:rFonts w:ascii="宋体" w:hAnsi="宋体" w:cs="宋体" w:hint="eastAsia"/>
              </w:rPr>
              <w:t>不免税</w:t>
            </w:r>
          </w:p>
        </w:tc>
      </w:tr>
      <w:tr w:rsidR="007F0415">
        <w:trPr>
          <w:trHeight w:val="415"/>
        </w:trPr>
        <w:tc>
          <w:tcPr>
            <w:tcW w:w="744" w:type="dxa"/>
            <w:vAlign w:val="center"/>
          </w:tcPr>
          <w:p w:rsidR="007F0415" w:rsidRDefault="00225F0C">
            <w:pPr>
              <w:spacing w:line="240" w:lineRule="auto"/>
              <w:jc w:val="center"/>
              <w:rPr>
                <w:rFonts w:ascii="宋体" w:cs="宋体"/>
              </w:rPr>
            </w:pPr>
            <w:r>
              <w:rPr>
                <w:rFonts w:ascii="宋体" w:cs="宋体" w:hint="eastAsia"/>
              </w:rPr>
              <w:t>2</w:t>
            </w:r>
          </w:p>
        </w:tc>
        <w:tc>
          <w:tcPr>
            <w:tcW w:w="1589" w:type="dxa"/>
            <w:vAlign w:val="center"/>
          </w:tcPr>
          <w:p w:rsidR="007F0415" w:rsidRDefault="00225F0C">
            <w:pPr>
              <w:spacing w:line="240" w:lineRule="auto"/>
              <w:ind w:left="19" w:hanging="19"/>
              <w:rPr>
                <w:rFonts w:ascii="宋体" w:cs="宋体"/>
              </w:rPr>
            </w:pPr>
            <w:r>
              <w:rPr>
                <w:rFonts w:hint="eastAsia"/>
                <w:szCs w:val="21"/>
              </w:rPr>
              <w:t>恒温培养振荡器</w:t>
            </w:r>
          </w:p>
        </w:tc>
        <w:tc>
          <w:tcPr>
            <w:tcW w:w="1800" w:type="dxa"/>
            <w:vAlign w:val="center"/>
          </w:tcPr>
          <w:p w:rsidR="007F0415" w:rsidRDefault="00225F0C">
            <w:pPr>
              <w:spacing w:line="240" w:lineRule="auto"/>
            </w:pPr>
            <w:r>
              <w:rPr>
                <w:rFonts w:hint="eastAsia"/>
              </w:rPr>
              <w:t>精</w:t>
            </w:r>
            <w:proofErr w:type="gramStart"/>
            <w:r>
              <w:rPr>
                <w:rFonts w:hint="eastAsia"/>
              </w:rPr>
              <w:t>骐</w:t>
            </w:r>
            <w:proofErr w:type="gramEnd"/>
            <w:r>
              <w:rPr>
                <w:rFonts w:hint="eastAsia"/>
              </w:rPr>
              <w:tab/>
            </w:r>
          </w:p>
          <w:p w:rsidR="007F0415" w:rsidRDefault="00225F0C">
            <w:pPr>
              <w:spacing w:line="240" w:lineRule="auto"/>
            </w:pPr>
            <w:r>
              <w:rPr>
                <w:rFonts w:hint="eastAsia"/>
              </w:rPr>
              <w:t>IS-RSV1</w:t>
            </w:r>
          </w:p>
        </w:tc>
        <w:tc>
          <w:tcPr>
            <w:tcW w:w="2089" w:type="dxa"/>
            <w:vAlign w:val="center"/>
          </w:tcPr>
          <w:p w:rsidR="007F0415" w:rsidRDefault="00225F0C">
            <w:pPr>
              <w:ind w:left="19" w:hanging="19"/>
            </w:pPr>
            <w:r>
              <w:rPr>
                <w:rFonts w:hint="eastAsia"/>
              </w:rPr>
              <w:t>苏州捷美电子有限公司</w:t>
            </w:r>
          </w:p>
        </w:tc>
        <w:tc>
          <w:tcPr>
            <w:tcW w:w="1589" w:type="dxa"/>
            <w:vAlign w:val="center"/>
          </w:tcPr>
          <w:p w:rsidR="007F0415" w:rsidRDefault="00225F0C">
            <w:pPr>
              <w:spacing w:line="240" w:lineRule="auto"/>
              <w:jc w:val="center"/>
            </w:pPr>
            <w:r>
              <w:rPr>
                <w:rFonts w:hint="eastAsia"/>
              </w:rPr>
              <w:t>中国</w:t>
            </w:r>
          </w:p>
        </w:tc>
        <w:tc>
          <w:tcPr>
            <w:tcW w:w="1577" w:type="dxa"/>
            <w:vAlign w:val="center"/>
          </w:tcPr>
          <w:p w:rsidR="007F0415" w:rsidRDefault="00225F0C">
            <w:pPr>
              <w:pStyle w:val="a4"/>
              <w:spacing w:line="240" w:lineRule="auto"/>
              <w:jc w:val="center"/>
              <w:rPr>
                <w:rFonts w:cs="宋体"/>
                <w:color w:val="000000"/>
              </w:rPr>
            </w:pPr>
            <w:r>
              <w:rPr>
                <w:rFonts w:hAnsi="Times New Roman" w:hint="eastAsia"/>
                <w:sz w:val="24"/>
                <w:szCs w:val="24"/>
              </w:rPr>
              <w:t>1</w:t>
            </w:r>
          </w:p>
        </w:tc>
        <w:tc>
          <w:tcPr>
            <w:tcW w:w="1694" w:type="dxa"/>
            <w:vAlign w:val="center"/>
          </w:tcPr>
          <w:p w:rsidR="007F0415" w:rsidRDefault="00225F0C">
            <w:pPr>
              <w:widowControl/>
              <w:spacing w:line="240" w:lineRule="auto"/>
              <w:jc w:val="center"/>
              <w:textAlignment w:val="center"/>
              <w:rPr>
                <w:rFonts w:ascii="宋体" w:cs="宋体"/>
              </w:rPr>
            </w:pPr>
            <w:r>
              <w:rPr>
                <w:rFonts w:ascii="宋体" w:hAnsi="宋体" w:cs="Arial"/>
                <w:szCs w:val="21"/>
              </w:rPr>
              <w:t>34800</w:t>
            </w:r>
            <w:r>
              <w:rPr>
                <w:rFonts w:ascii="宋体" w:hAnsi="宋体" w:hint="eastAsia"/>
                <w:szCs w:val="21"/>
              </w:rPr>
              <w:t>.00</w:t>
            </w:r>
          </w:p>
        </w:tc>
        <w:tc>
          <w:tcPr>
            <w:tcW w:w="1440" w:type="dxa"/>
            <w:vAlign w:val="center"/>
          </w:tcPr>
          <w:p w:rsidR="007F0415" w:rsidRDefault="00225F0C">
            <w:pPr>
              <w:widowControl/>
              <w:spacing w:line="240" w:lineRule="auto"/>
              <w:jc w:val="right"/>
              <w:textAlignment w:val="center"/>
              <w:rPr>
                <w:rFonts w:ascii="宋体" w:cs="宋体"/>
              </w:rPr>
            </w:pPr>
            <w:r>
              <w:rPr>
                <w:rFonts w:ascii="宋体" w:hAnsi="宋体" w:cs="Arial" w:hint="eastAsia"/>
                <w:szCs w:val="21"/>
              </w:rPr>
              <w:t>34800</w:t>
            </w:r>
            <w:r>
              <w:rPr>
                <w:rFonts w:ascii="宋体" w:hAnsi="宋体" w:hint="eastAsia"/>
                <w:szCs w:val="21"/>
              </w:rPr>
              <w:t>.00</w:t>
            </w:r>
          </w:p>
        </w:tc>
        <w:tc>
          <w:tcPr>
            <w:tcW w:w="1689" w:type="dxa"/>
            <w:vAlign w:val="center"/>
          </w:tcPr>
          <w:p w:rsidR="007F0415" w:rsidRDefault="00225F0C">
            <w:pPr>
              <w:spacing w:line="240" w:lineRule="auto"/>
              <w:jc w:val="center"/>
              <w:rPr>
                <w:rFonts w:ascii="宋体" w:cs="宋体"/>
              </w:rPr>
            </w:pPr>
            <w:r>
              <w:rPr>
                <w:rFonts w:ascii="宋体" w:hAnsi="宋体" w:cs="宋体" w:hint="eastAsia"/>
              </w:rPr>
              <w:t>不免税</w:t>
            </w:r>
          </w:p>
        </w:tc>
      </w:tr>
      <w:tr w:rsidR="007F0415">
        <w:trPr>
          <w:trHeight w:val="415"/>
        </w:trPr>
        <w:tc>
          <w:tcPr>
            <w:tcW w:w="744" w:type="dxa"/>
            <w:vAlign w:val="center"/>
          </w:tcPr>
          <w:p w:rsidR="007F0415" w:rsidRDefault="00225F0C">
            <w:pPr>
              <w:spacing w:line="240" w:lineRule="auto"/>
              <w:jc w:val="center"/>
              <w:rPr>
                <w:rFonts w:ascii="宋体" w:cs="宋体"/>
              </w:rPr>
            </w:pPr>
            <w:r>
              <w:rPr>
                <w:rFonts w:ascii="宋体" w:cs="宋体" w:hint="eastAsia"/>
              </w:rPr>
              <w:t>3</w:t>
            </w:r>
          </w:p>
        </w:tc>
        <w:tc>
          <w:tcPr>
            <w:tcW w:w="1589" w:type="dxa"/>
            <w:vAlign w:val="center"/>
          </w:tcPr>
          <w:p w:rsidR="007F0415" w:rsidRDefault="00225F0C">
            <w:pPr>
              <w:spacing w:line="240" w:lineRule="auto"/>
              <w:ind w:left="19" w:hanging="19"/>
              <w:rPr>
                <w:rFonts w:ascii="宋体" w:cs="宋体"/>
              </w:rPr>
            </w:pPr>
            <w:r>
              <w:rPr>
                <w:rFonts w:hint="eastAsia"/>
                <w:szCs w:val="21"/>
              </w:rPr>
              <w:t>洗板机</w:t>
            </w:r>
          </w:p>
        </w:tc>
        <w:tc>
          <w:tcPr>
            <w:tcW w:w="1800" w:type="dxa"/>
            <w:vAlign w:val="center"/>
          </w:tcPr>
          <w:p w:rsidR="007F0415" w:rsidRDefault="00225F0C">
            <w:pPr>
              <w:spacing w:line="240" w:lineRule="auto"/>
            </w:pPr>
            <w:r>
              <w:rPr>
                <w:rFonts w:hint="eastAsia"/>
              </w:rPr>
              <w:t>普朗医疗</w:t>
            </w:r>
          </w:p>
          <w:p w:rsidR="007F0415" w:rsidRDefault="00225F0C">
            <w:pPr>
              <w:spacing w:line="240" w:lineRule="auto"/>
            </w:pPr>
            <w:r>
              <w:rPr>
                <w:rFonts w:hint="eastAsia"/>
              </w:rPr>
              <w:t>DNX-9620A</w:t>
            </w:r>
          </w:p>
        </w:tc>
        <w:tc>
          <w:tcPr>
            <w:tcW w:w="2089" w:type="dxa"/>
            <w:vAlign w:val="center"/>
          </w:tcPr>
          <w:p w:rsidR="007F0415" w:rsidRDefault="00225F0C">
            <w:pPr>
              <w:ind w:left="19" w:hanging="19"/>
            </w:pPr>
            <w:r>
              <w:rPr>
                <w:rFonts w:hint="eastAsia"/>
              </w:rPr>
              <w:t>北京普朗新技术有限公司</w:t>
            </w:r>
          </w:p>
        </w:tc>
        <w:tc>
          <w:tcPr>
            <w:tcW w:w="1589" w:type="dxa"/>
            <w:vAlign w:val="center"/>
          </w:tcPr>
          <w:p w:rsidR="007F0415" w:rsidRDefault="00225F0C">
            <w:pPr>
              <w:spacing w:line="240" w:lineRule="auto"/>
              <w:jc w:val="center"/>
            </w:pPr>
            <w:r>
              <w:rPr>
                <w:rFonts w:hint="eastAsia"/>
              </w:rPr>
              <w:t>中国</w:t>
            </w:r>
          </w:p>
        </w:tc>
        <w:tc>
          <w:tcPr>
            <w:tcW w:w="1577" w:type="dxa"/>
            <w:vAlign w:val="center"/>
          </w:tcPr>
          <w:p w:rsidR="007F0415" w:rsidRDefault="00225F0C">
            <w:pPr>
              <w:pStyle w:val="a4"/>
              <w:spacing w:line="240" w:lineRule="auto"/>
              <w:jc w:val="center"/>
              <w:rPr>
                <w:rFonts w:cs="宋体"/>
                <w:color w:val="000000"/>
              </w:rPr>
            </w:pPr>
            <w:r>
              <w:rPr>
                <w:rFonts w:hAnsi="Times New Roman" w:hint="eastAsia"/>
                <w:sz w:val="24"/>
                <w:szCs w:val="24"/>
              </w:rPr>
              <w:t>1</w:t>
            </w:r>
          </w:p>
        </w:tc>
        <w:tc>
          <w:tcPr>
            <w:tcW w:w="1694" w:type="dxa"/>
            <w:vAlign w:val="center"/>
          </w:tcPr>
          <w:p w:rsidR="007F0415" w:rsidRDefault="00225F0C">
            <w:pPr>
              <w:widowControl/>
              <w:spacing w:line="240" w:lineRule="auto"/>
              <w:jc w:val="center"/>
              <w:textAlignment w:val="center"/>
              <w:rPr>
                <w:rFonts w:ascii="宋体" w:cs="宋体"/>
              </w:rPr>
            </w:pPr>
            <w:r>
              <w:rPr>
                <w:rFonts w:ascii="宋体" w:hAnsi="宋体" w:cs="Arial"/>
                <w:szCs w:val="21"/>
              </w:rPr>
              <w:t>23000</w:t>
            </w:r>
            <w:r>
              <w:rPr>
                <w:rFonts w:ascii="宋体" w:hAnsi="宋体" w:hint="eastAsia"/>
                <w:szCs w:val="21"/>
              </w:rPr>
              <w:t>.00</w:t>
            </w:r>
          </w:p>
        </w:tc>
        <w:tc>
          <w:tcPr>
            <w:tcW w:w="1440" w:type="dxa"/>
            <w:vAlign w:val="center"/>
          </w:tcPr>
          <w:p w:rsidR="007F0415" w:rsidRDefault="00225F0C">
            <w:pPr>
              <w:widowControl/>
              <w:spacing w:line="240" w:lineRule="auto"/>
              <w:jc w:val="right"/>
              <w:textAlignment w:val="center"/>
              <w:rPr>
                <w:rFonts w:ascii="宋体" w:cs="宋体"/>
              </w:rPr>
            </w:pPr>
            <w:r>
              <w:rPr>
                <w:rFonts w:ascii="宋体" w:hAnsi="宋体" w:cs="Arial" w:hint="eastAsia"/>
                <w:szCs w:val="21"/>
              </w:rPr>
              <w:t>23000</w:t>
            </w:r>
            <w:r>
              <w:rPr>
                <w:rFonts w:ascii="宋体" w:hAnsi="宋体" w:hint="eastAsia"/>
                <w:szCs w:val="21"/>
              </w:rPr>
              <w:t>.00</w:t>
            </w:r>
          </w:p>
        </w:tc>
        <w:tc>
          <w:tcPr>
            <w:tcW w:w="1689" w:type="dxa"/>
            <w:vAlign w:val="center"/>
          </w:tcPr>
          <w:p w:rsidR="007F0415" w:rsidRDefault="00225F0C">
            <w:pPr>
              <w:spacing w:line="240" w:lineRule="auto"/>
              <w:jc w:val="center"/>
              <w:rPr>
                <w:rFonts w:ascii="宋体" w:cs="宋体"/>
              </w:rPr>
            </w:pPr>
            <w:r>
              <w:rPr>
                <w:rFonts w:ascii="宋体" w:hAnsi="宋体" w:cs="宋体" w:hint="eastAsia"/>
              </w:rPr>
              <w:t>不免税</w:t>
            </w:r>
          </w:p>
        </w:tc>
      </w:tr>
      <w:tr w:rsidR="007F0415">
        <w:trPr>
          <w:trHeight w:val="415"/>
        </w:trPr>
        <w:tc>
          <w:tcPr>
            <w:tcW w:w="744" w:type="dxa"/>
            <w:vAlign w:val="center"/>
          </w:tcPr>
          <w:p w:rsidR="007F0415" w:rsidRDefault="00225F0C">
            <w:pPr>
              <w:spacing w:line="240" w:lineRule="auto"/>
              <w:jc w:val="center"/>
              <w:rPr>
                <w:rFonts w:ascii="宋体" w:cs="宋体"/>
              </w:rPr>
            </w:pPr>
            <w:r>
              <w:rPr>
                <w:rFonts w:ascii="宋体" w:cs="宋体" w:hint="eastAsia"/>
              </w:rPr>
              <w:t>4</w:t>
            </w:r>
          </w:p>
        </w:tc>
        <w:tc>
          <w:tcPr>
            <w:tcW w:w="1589" w:type="dxa"/>
            <w:vAlign w:val="center"/>
          </w:tcPr>
          <w:p w:rsidR="007F0415" w:rsidRDefault="00225F0C">
            <w:pPr>
              <w:spacing w:line="240" w:lineRule="auto"/>
              <w:ind w:left="19" w:hanging="19"/>
              <w:rPr>
                <w:rFonts w:ascii="宋体" w:cs="宋体"/>
              </w:rPr>
            </w:pPr>
            <w:r>
              <w:rPr>
                <w:rFonts w:hint="eastAsia"/>
                <w:szCs w:val="21"/>
              </w:rPr>
              <w:t>分析天平</w:t>
            </w:r>
          </w:p>
        </w:tc>
        <w:tc>
          <w:tcPr>
            <w:tcW w:w="1800" w:type="dxa"/>
            <w:vAlign w:val="center"/>
          </w:tcPr>
          <w:p w:rsidR="007F0415" w:rsidRDefault="00225F0C">
            <w:pPr>
              <w:spacing w:line="240" w:lineRule="auto"/>
            </w:pPr>
            <w:r>
              <w:rPr>
                <w:rFonts w:hint="eastAsia"/>
              </w:rPr>
              <w:t>Sartorius</w:t>
            </w:r>
          </w:p>
          <w:p w:rsidR="007F0415" w:rsidRDefault="00225F0C">
            <w:pPr>
              <w:spacing w:line="240" w:lineRule="auto"/>
            </w:pPr>
            <w:r>
              <w:rPr>
                <w:rFonts w:hint="eastAsia"/>
              </w:rPr>
              <w:t>MCA125S-2CCN-U</w:t>
            </w:r>
          </w:p>
        </w:tc>
        <w:tc>
          <w:tcPr>
            <w:tcW w:w="2089" w:type="dxa"/>
            <w:vAlign w:val="center"/>
          </w:tcPr>
          <w:p w:rsidR="007F0415" w:rsidRDefault="00225F0C">
            <w:pPr>
              <w:spacing w:line="240" w:lineRule="auto"/>
            </w:pPr>
            <w:r>
              <w:rPr>
                <w:rFonts w:hint="eastAsia"/>
              </w:rPr>
              <w:t>Sartorius</w:t>
            </w:r>
          </w:p>
        </w:tc>
        <w:tc>
          <w:tcPr>
            <w:tcW w:w="1589" w:type="dxa"/>
            <w:vAlign w:val="center"/>
          </w:tcPr>
          <w:p w:rsidR="007F0415" w:rsidRDefault="00225F0C">
            <w:pPr>
              <w:spacing w:line="240" w:lineRule="auto"/>
              <w:jc w:val="center"/>
            </w:pPr>
            <w:r>
              <w:rPr>
                <w:rFonts w:hint="eastAsia"/>
              </w:rPr>
              <w:t>德国</w:t>
            </w:r>
          </w:p>
        </w:tc>
        <w:tc>
          <w:tcPr>
            <w:tcW w:w="1577" w:type="dxa"/>
            <w:vAlign w:val="center"/>
          </w:tcPr>
          <w:p w:rsidR="007F0415" w:rsidRDefault="00225F0C">
            <w:pPr>
              <w:pStyle w:val="a4"/>
              <w:spacing w:line="240" w:lineRule="auto"/>
              <w:jc w:val="center"/>
              <w:rPr>
                <w:rFonts w:cs="宋体"/>
                <w:color w:val="000000"/>
              </w:rPr>
            </w:pPr>
            <w:r>
              <w:rPr>
                <w:rFonts w:hAnsi="Times New Roman" w:hint="eastAsia"/>
                <w:sz w:val="24"/>
                <w:szCs w:val="24"/>
              </w:rPr>
              <w:t>1</w:t>
            </w:r>
          </w:p>
        </w:tc>
        <w:tc>
          <w:tcPr>
            <w:tcW w:w="1694" w:type="dxa"/>
            <w:vAlign w:val="center"/>
          </w:tcPr>
          <w:p w:rsidR="007F0415" w:rsidRDefault="00225F0C">
            <w:pPr>
              <w:widowControl/>
              <w:spacing w:line="240" w:lineRule="auto"/>
              <w:jc w:val="center"/>
              <w:textAlignment w:val="center"/>
              <w:rPr>
                <w:rFonts w:ascii="宋体" w:cs="宋体"/>
              </w:rPr>
            </w:pPr>
            <w:r>
              <w:rPr>
                <w:rFonts w:ascii="宋体" w:hAnsi="宋体" w:cs="Arial"/>
                <w:szCs w:val="21"/>
              </w:rPr>
              <w:t>80500</w:t>
            </w:r>
            <w:r>
              <w:rPr>
                <w:rFonts w:ascii="宋体" w:hAnsi="宋体" w:hint="eastAsia"/>
                <w:szCs w:val="21"/>
              </w:rPr>
              <w:t>.00</w:t>
            </w:r>
          </w:p>
        </w:tc>
        <w:tc>
          <w:tcPr>
            <w:tcW w:w="1440" w:type="dxa"/>
            <w:vAlign w:val="center"/>
          </w:tcPr>
          <w:p w:rsidR="007F0415" w:rsidRDefault="00225F0C">
            <w:pPr>
              <w:widowControl/>
              <w:spacing w:line="240" w:lineRule="auto"/>
              <w:jc w:val="right"/>
              <w:textAlignment w:val="center"/>
              <w:rPr>
                <w:rFonts w:ascii="宋体" w:cs="宋体"/>
              </w:rPr>
            </w:pPr>
            <w:r>
              <w:rPr>
                <w:rFonts w:ascii="宋体" w:hAnsi="宋体" w:cs="Arial" w:hint="eastAsia"/>
                <w:szCs w:val="21"/>
              </w:rPr>
              <w:t>80500</w:t>
            </w:r>
            <w:r>
              <w:rPr>
                <w:rFonts w:ascii="宋体" w:hAnsi="宋体" w:hint="eastAsia"/>
                <w:szCs w:val="21"/>
              </w:rPr>
              <w:t>.00</w:t>
            </w:r>
          </w:p>
        </w:tc>
        <w:tc>
          <w:tcPr>
            <w:tcW w:w="1689" w:type="dxa"/>
            <w:vAlign w:val="center"/>
          </w:tcPr>
          <w:p w:rsidR="007F0415" w:rsidRDefault="00225F0C">
            <w:pPr>
              <w:spacing w:line="240" w:lineRule="auto"/>
              <w:jc w:val="center"/>
              <w:rPr>
                <w:rFonts w:ascii="宋体" w:cs="宋体"/>
              </w:rPr>
            </w:pPr>
            <w:r>
              <w:rPr>
                <w:rFonts w:ascii="宋体" w:hAnsi="宋体" w:cs="宋体" w:hint="eastAsia"/>
              </w:rPr>
              <w:t>不免税</w:t>
            </w:r>
          </w:p>
        </w:tc>
      </w:tr>
      <w:tr w:rsidR="007F0415">
        <w:trPr>
          <w:trHeight w:val="415"/>
        </w:trPr>
        <w:tc>
          <w:tcPr>
            <w:tcW w:w="744" w:type="dxa"/>
            <w:vAlign w:val="center"/>
          </w:tcPr>
          <w:p w:rsidR="007F0415" w:rsidRDefault="00225F0C">
            <w:pPr>
              <w:spacing w:line="240" w:lineRule="auto"/>
              <w:jc w:val="center"/>
              <w:rPr>
                <w:rFonts w:ascii="宋体" w:cs="宋体"/>
              </w:rPr>
            </w:pPr>
            <w:r>
              <w:rPr>
                <w:rFonts w:ascii="宋体" w:cs="宋体" w:hint="eastAsia"/>
              </w:rPr>
              <w:t>5</w:t>
            </w:r>
          </w:p>
        </w:tc>
        <w:tc>
          <w:tcPr>
            <w:tcW w:w="1589" w:type="dxa"/>
            <w:vAlign w:val="center"/>
          </w:tcPr>
          <w:p w:rsidR="007F0415" w:rsidRDefault="00225F0C">
            <w:pPr>
              <w:spacing w:line="240" w:lineRule="auto"/>
              <w:ind w:left="19" w:hanging="19"/>
              <w:rPr>
                <w:rFonts w:ascii="宋体" w:cs="宋体"/>
              </w:rPr>
            </w:pPr>
            <w:r>
              <w:rPr>
                <w:rFonts w:hint="eastAsia"/>
                <w:szCs w:val="21"/>
              </w:rPr>
              <w:t>高速低温离心机</w:t>
            </w:r>
          </w:p>
        </w:tc>
        <w:tc>
          <w:tcPr>
            <w:tcW w:w="1800" w:type="dxa"/>
            <w:vAlign w:val="center"/>
          </w:tcPr>
          <w:p w:rsidR="007F0415" w:rsidRDefault="00225F0C">
            <w:pPr>
              <w:spacing w:line="240" w:lineRule="auto"/>
            </w:pPr>
            <w:proofErr w:type="gramStart"/>
            <w:r>
              <w:rPr>
                <w:rFonts w:hint="eastAsia"/>
              </w:rPr>
              <w:t>湘立</w:t>
            </w:r>
            <w:proofErr w:type="gramEnd"/>
            <w:r>
              <w:rPr>
                <w:rFonts w:hint="eastAsia"/>
              </w:rPr>
              <w:tab/>
            </w:r>
          </w:p>
          <w:p w:rsidR="007F0415" w:rsidRDefault="00225F0C">
            <w:pPr>
              <w:spacing w:line="240" w:lineRule="auto"/>
            </w:pPr>
            <w:r>
              <w:rPr>
                <w:rFonts w:hint="eastAsia"/>
              </w:rPr>
              <w:t>CenLee18R</w:t>
            </w:r>
          </w:p>
        </w:tc>
        <w:tc>
          <w:tcPr>
            <w:tcW w:w="2089" w:type="dxa"/>
            <w:vAlign w:val="center"/>
          </w:tcPr>
          <w:p w:rsidR="007F0415" w:rsidRDefault="00225F0C">
            <w:pPr>
              <w:ind w:left="19" w:hanging="19"/>
            </w:pPr>
            <w:r>
              <w:rPr>
                <w:rFonts w:hint="eastAsia"/>
              </w:rPr>
              <w:t>湖南湘立科学仪器有限公司</w:t>
            </w:r>
          </w:p>
        </w:tc>
        <w:tc>
          <w:tcPr>
            <w:tcW w:w="1589" w:type="dxa"/>
            <w:vAlign w:val="center"/>
          </w:tcPr>
          <w:p w:rsidR="007F0415" w:rsidRDefault="00225F0C">
            <w:pPr>
              <w:spacing w:line="240" w:lineRule="auto"/>
              <w:jc w:val="center"/>
            </w:pPr>
            <w:r>
              <w:rPr>
                <w:rFonts w:hint="eastAsia"/>
              </w:rPr>
              <w:t>中国</w:t>
            </w:r>
          </w:p>
        </w:tc>
        <w:tc>
          <w:tcPr>
            <w:tcW w:w="1577" w:type="dxa"/>
            <w:vAlign w:val="center"/>
          </w:tcPr>
          <w:p w:rsidR="007F0415" w:rsidRDefault="00225F0C">
            <w:pPr>
              <w:pStyle w:val="a4"/>
              <w:spacing w:line="240" w:lineRule="auto"/>
              <w:jc w:val="center"/>
              <w:rPr>
                <w:rFonts w:cs="宋体"/>
                <w:color w:val="000000"/>
              </w:rPr>
            </w:pPr>
            <w:r>
              <w:rPr>
                <w:rFonts w:hAnsi="Times New Roman" w:hint="eastAsia"/>
                <w:sz w:val="24"/>
                <w:szCs w:val="24"/>
              </w:rPr>
              <w:t>2</w:t>
            </w:r>
          </w:p>
        </w:tc>
        <w:tc>
          <w:tcPr>
            <w:tcW w:w="1694" w:type="dxa"/>
            <w:vAlign w:val="center"/>
          </w:tcPr>
          <w:p w:rsidR="007F0415" w:rsidRDefault="00225F0C">
            <w:pPr>
              <w:widowControl/>
              <w:spacing w:line="240" w:lineRule="auto"/>
              <w:jc w:val="center"/>
              <w:textAlignment w:val="center"/>
              <w:rPr>
                <w:rFonts w:ascii="宋体" w:cs="宋体"/>
              </w:rPr>
            </w:pPr>
            <w:r>
              <w:rPr>
                <w:rFonts w:ascii="宋体" w:hAnsi="宋体" w:cs="Arial"/>
                <w:szCs w:val="21"/>
              </w:rPr>
              <w:t>41900</w:t>
            </w:r>
            <w:r>
              <w:rPr>
                <w:rFonts w:ascii="宋体" w:hAnsi="宋体" w:hint="eastAsia"/>
                <w:szCs w:val="21"/>
              </w:rPr>
              <w:t>.00</w:t>
            </w:r>
          </w:p>
        </w:tc>
        <w:tc>
          <w:tcPr>
            <w:tcW w:w="1440" w:type="dxa"/>
            <w:vAlign w:val="center"/>
          </w:tcPr>
          <w:p w:rsidR="007F0415" w:rsidRDefault="00225F0C">
            <w:pPr>
              <w:widowControl/>
              <w:spacing w:line="240" w:lineRule="auto"/>
              <w:jc w:val="right"/>
              <w:textAlignment w:val="center"/>
              <w:rPr>
                <w:rFonts w:ascii="宋体" w:cs="宋体"/>
              </w:rPr>
            </w:pPr>
            <w:r>
              <w:rPr>
                <w:rFonts w:ascii="宋体" w:hAnsi="宋体" w:cs="Arial" w:hint="eastAsia"/>
                <w:szCs w:val="21"/>
              </w:rPr>
              <w:t>83800</w:t>
            </w:r>
            <w:r>
              <w:rPr>
                <w:rFonts w:ascii="宋体" w:hAnsi="宋体" w:hint="eastAsia"/>
                <w:szCs w:val="21"/>
              </w:rPr>
              <w:t>.00</w:t>
            </w:r>
          </w:p>
        </w:tc>
        <w:tc>
          <w:tcPr>
            <w:tcW w:w="1689" w:type="dxa"/>
            <w:vAlign w:val="center"/>
          </w:tcPr>
          <w:p w:rsidR="007F0415" w:rsidRDefault="00225F0C">
            <w:pPr>
              <w:spacing w:line="240" w:lineRule="auto"/>
              <w:jc w:val="center"/>
              <w:rPr>
                <w:rFonts w:ascii="宋体" w:cs="宋体"/>
              </w:rPr>
            </w:pPr>
            <w:r>
              <w:rPr>
                <w:rFonts w:ascii="宋体" w:hAnsi="宋体" w:cs="宋体" w:hint="eastAsia"/>
              </w:rPr>
              <w:t>不免税</w:t>
            </w:r>
          </w:p>
        </w:tc>
      </w:tr>
      <w:tr w:rsidR="007F0415">
        <w:trPr>
          <w:trHeight w:val="415"/>
        </w:trPr>
        <w:tc>
          <w:tcPr>
            <w:tcW w:w="744" w:type="dxa"/>
            <w:vAlign w:val="center"/>
          </w:tcPr>
          <w:p w:rsidR="007F0415" w:rsidRDefault="00225F0C">
            <w:pPr>
              <w:spacing w:line="240" w:lineRule="auto"/>
              <w:jc w:val="center"/>
              <w:rPr>
                <w:rFonts w:ascii="宋体" w:cs="宋体"/>
              </w:rPr>
            </w:pPr>
            <w:r>
              <w:rPr>
                <w:rFonts w:ascii="宋体" w:cs="宋体" w:hint="eastAsia"/>
              </w:rPr>
              <w:t>6</w:t>
            </w:r>
          </w:p>
        </w:tc>
        <w:tc>
          <w:tcPr>
            <w:tcW w:w="1589" w:type="dxa"/>
            <w:vAlign w:val="center"/>
          </w:tcPr>
          <w:p w:rsidR="007F0415" w:rsidRDefault="00225F0C">
            <w:pPr>
              <w:spacing w:line="240" w:lineRule="auto"/>
              <w:ind w:left="19" w:hanging="19"/>
              <w:rPr>
                <w:rFonts w:ascii="宋体" w:cs="宋体"/>
              </w:rPr>
            </w:pPr>
            <w:r>
              <w:rPr>
                <w:rFonts w:hint="eastAsia"/>
                <w:szCs w:val="21"/>
              </w:rPr>
              <w:t>二级生物安全柜</w:t>
            </w:r>
          </w:p>
        </w:tc>
        <w:tc>
          <w:tcPr>
            <w:tcW w:w="1800" w:type="dxa"/>
            <w:vAlign w:val="center"/>
          </w:tcPr>
          <w:p w:rsidR="007F0415" w:rsidRDefault="00225F0C">
            <w:pPr>
              <w:spacing w:line="240" w:lineRule="auto"/>
            </w:pPr>
            <w:r>
              <w:rPr>
                <w:rFonts w:hint="eastAsia"/>
              </w:rPr>
              <w:t>ESCO</w:t>
            </w:r>
          </w:p>
          <w:p w:rsidR="007F0415" w:rsidRDefault="00225F0C">
            <w:pPr>
              <w:spacing w:line="240" w:lineRule="auto"/>
            </w:pPr>
            <w:r>
              <w:rPr>
                <w:rFonts w:hint="eastAsia"/>
              </w:rPr>
              <w:t>AC2-4S8-CN</w:t>
            </w:r>
          </w:p>
        </w:tc>
        <w:tc>
          <w:tcPr>
            <w:tcW w:w="2089" w:type="dxa"/>
            <w:vAlign w:val="center"/>
          </w:tcPr>
          <w:p w:rsidR="007F0415" w:rsidRDefault="00225F0C">
            <w:pPr>
              <w:ind w:left="19" w:hanging="19"/>
            </w:pPr>
            <w:r>
              <w:rPr>
                <w:rFonts w:hint="eastAsia"/>
              </w:rPr>
              <w:t>太仓艺斯高医疗器械科技有限公司</w:t>
            </w:r>
          </w:p>
        </w:tc>
        <w:tc>
          <w:tcPr>
            <w:tcW w:w="1589" w:type="dxa"/>
            <w:vAlign w:val="center"/>
          </w:tcPr>
          <w:p w:rsidR="007F0415" w:rsidRDefault="00225F0C">
            <w:pPr>
              <w:spacing w:line="240" w:lineRule="auto"/>
              <w:jc w:val="center"/>
            </w:pPr>
            <w:r>
              <w:rPr>
                <w:rFonts w:hint="eastAsia"/>
              </w:rPr>
              <w:t>中国</w:t>
            </w:r>
          </w:p>
        </w:tc>
        <w:tc>
          <w:tcPr>
            <w:tcW w:w="1577" w:type="dxa"/>
            <w:vAlign w:val="center"/>
          </w:tcPr>
          <w:p w:rsidR="007F0415" w:rsidRDefault="00225F0C">
            <w:pPr>
              <w:pStyle w:val="a4"/>
              <w:spacing w:line="240" w:lineRule="auto"/>
              <w:jc w:val="center"/>
              <w:rPr>
                <w:rFonts w:cs="宋体"/>
                <w:color w:val="000000"/>
              </w:rPr>
            </w:pPr>
            <w:r>
              <w:rPr>
                <w:rFonts w:hAnsi="Times New Roman" w:hint="eastAsia"/>
                <w:sz w:val="24"/>
                <w:szCs w:val="24"/>
              </w:rPr>
              <w:t>1</w:t>
            </w:r>
          </w:p>
        </w:tc>
        <w:tc>
          <w:tcPr>
            <w:tcW w:w="1694" w:type="dxa"/>
            <w:vAlign w:val="center"/>
          </w:tcPr>
          <w:p w:rsidR="007F0415" w:rsidRDefault="00225F0C">
            <w:pPr>
              <w:widowControl/>
              <w:spacing w:line="240" w:lineRule="auto"/>
              <w:jc w:val="center"/>
              <w:textAlignment w:val="center"/>
              <w:rPr>
                <w:rFonts w:ascii="宋体" w:cs="宋体"/>
              </w:rPr>
            </w:pPr>
            <w:r>
              <w:rPr>
                <w:rFonts w:ascii="宋体" w:hAnsi="宋体" w:cs="Arial"/>
                <w:szCs w:val="21"/>
              </w:rPr>
              <w:t>9</w:t>
            </w:r>
            <w:r>
              <w:rPr>
                <w:rFonts w:ascii="宋体" w:hAnsi="宋体" w:cs="Arial" w:hint="eastAsia"/>
                <w:szCs w:val="21"/>
              </w:rPr>
              <w:t>3</w:t>
            </w:r>
            <w:r>
              <w:rPr>
                <w:rFonts w:ascii="宋体" w:hAnsi="宋体" w:cs="Arial"/>
                <w:szCs w:val="21"/>
              </w:rPr>
              <w:t>500</w:t>
            </w:r>
            <w:r>
              <w:rPr>
                <w:rFonts w:ascii="宋体" w:hAnsi="宋体" w:hint="eastAsia"/>
                <w:szCs w:val="21"/>
              </w:rPr>
              <w:t>.00</w:t>
            </w:r>
          </w:p>
        </w:tc>
        <w:tc>
          <w:tcPr>
            <w:tcW w:w="1440" w:type="dxa"/>
            <w:vAlign w:val="center"/>
          </w:tcPr>
          <w:p w:rsidR="007F0415" w:rsidRDefault="00225F0C">
            <w:pPr>
              <w:widowControl/>
              <w:spacing w:line="240" w:lineRule="auto"/>
              <w:jc w:val="right"/>
              <w:textAlignment w:val="center"/>
              <w:rPr>
                <w:rFonts w:ascii="宋体" w:cs="宋体"/>
              </w:rPr>
            </w:pPr>
            <w:r>
              <w:rPr>
                <w:rFonts w:ascii="宋体" w:hAnsi="宋体" w:cs="Arial" w:hint="eastAsia"/>
                <w:szCs w:val="21"/>
              </w:rPr>
              <w:t>93500</w:t>
            </w:r>
            <w:r>
              <w:rPr>
                <w:rFonts w:ascii="宋体" w:hAnsi="宋体" w:hint="eastAsia"/>
                <w:szCs w:val="21"/>
              </w:rPr>
              <w:t>.00</w:t>
            </w:r>
          </w:p>
        </w:tc>
        <w:tc>
          <w:tcPr>
            <w:tcW w:w="1689" w:type="dxa"/>
            <w:vAlign w:val="center"/>
          </w:tcPr>
          <w:p w:rsidR="007F0415" w:rsidRDefault="00225F0C">
            <w:pPr>
              <w:spacing w:line="240" w:lineRule="auto"/>
              <w:jc w:val="center"/>
              <w:rPr>
                <w:rFonts w:ascii="宋体" w:cs="宋体"/>
              </w:rPr>
            </w:pPr>
            <w:r>
              <w:rPr>
                <w:rFonts w:ascii="宋体" w:hAnsi="宋体" w:cs="宋体" w:hint="eastAsia"/>
              </w:rPr>
              <w:t>不免税</w:t>
            </w:r>
          </w:p>
        </w:tc>
      </w:tr>
      <w:tr w:rsidR="007F0415">
        <w:trPr>
          <w:trHeight w:val="415"/>
        </w:trPr>
        <w:tc>
          <w:tcPr>
            <w:tcW w:w="744" w:type="dxa"/>
            <w:vAlign w:val="center"/>
          </w:tcPr>
          <w:p w:rsidR="007F0415" w:rsidRDefault="00225F0C">
            <w:pPr>
              <w:spacing w:line="240" w:lineRule="auto"/>
              <w:jc w:val="center"/>
              <w:rPr>
                <w:rFonts w:ascii="宋体" w:cs="宋体"/>
              </w:rPr>
            </w:pPr>
            <w:r>
              <w:rPr>
                <w:rFonts w:ascii="宋体" w:cs="宋体" w:hint="eastAsia"/>
              </w:rPr>
              <w:t>7</w:t>
            </w:r>
          </w:p>
        </w:tc>
        <w:tc>
          <w:tcPr>
            <w:tcW w:w="1589" w:type="dxa"/>
            <w:vAlign w:val="center"/>
          </w:tcPr>
          <w:p w:rsidR="007F0415" w:rsidRDefault="00225F0C">
            <w:pPr>
              <w:spacing w:line="240" w:lineRule="auto"/>
              <w:ind w:left="19" w:hanging="19"/>
              <w:rPr>
                <w:rFonts w:ascii="宋体" w:cs="宋体"/>
              </w:rPr>
            </w:pPr>
            <w:r>
              <w:rPr>
                <w:rFonts w:hint="eastAsia"/>
                <w:szCs w:val="21"/>
              </w:rPr>
              <w:t>冷冻研磨仪</w:t>
            </w:r>
          </w:p>
        </w:tc>
        <w:tc>
          <w:tcPr>
            <w:tcW w:w="1800" w:type="dxa"/>
            <w:vAlign w:val="center"/>
          </w:tcPr>
          <w:p w:rsidR="007F0415" w:rsidRDefault="00225F0C">
            <w:pPr>
              <w:spacing w:line="240" w:lineRule="auto"/>
            </w:pPr>
            <w:r>
              <w:rPr>
                <w:rFonts w:hint="eastAsia"/>
              </w:rPr>
              <w:t>新芝</w:t>
            </w:r>
          </w:p>
          <w:p w:rsidR="007F0415" w:rsidRDefault="00225F0C">
            <w:pPr>
              <w:spacing w:line="240" w:lineRule="auto"/>
            </w:pPr>
            <w:r>
              <w:rPr>
                <w:rFonts w:hint="eastAsia"/>
              </w:rPr>
              <w:t>SCIENTZ-48L</w:t>
            </w:r>
          </w:p>
        </w:tc>
        <w:tc>
          <w:tcPr>
            <w:tcW w:w="2089" w:type="dxa"/>
            <w:vAlign w:val="center"/>
          </w:tcPr>
          <w:p w:rsidR="007F0415" w:rsidRDefault="00225F0C">
            <w:pPr>
              <w:ind w:left="19" w:hanging="19"/>
            </w:pPr>
            <w:r>
              <w:rPr>
                <w:rFonts w:hint="eastAsia"/>
              </w:rPr>
              <w:t>宁波新芝生物科技有限公司</w:t>
            </w:r>
          </w:p>
        </w:tc>
        <w:tc>
          <w:tcPr>
            <w:tcW w:w="1589" w:type="dxa"/>
            <w:vAlign w:val="center"/>
          </w:tcPr>
          <w:p w:rsidR="007F0415" w:rsidRDefault="00225F0C">
            <w:pPr>
              <w:spacing w:line="240" w:lineRule="auto"/>
              <w:jc w:val="center"/>
            </w:pPr>
            <w:r>
              <w:rPr>
                <w:rFonts w:hint="eastAsia"/>
              </w:rPr>
              <w:t>中国</w:t>
            </w:r>
          </w:p>
        </w:tc>
        <w:tc>
          <w:tcPr>
            <w:tcW w:w="1577" w:type="dxa"/>
            <w:vAlign w:val="center"/>
          </w:tcPr>
          <w:p w:rsidR="007F0415" w:rsidRDefault="00225F0C">
            <w:pPr>
              <w:pStyle w:val="a4"/>
              <w:spacing w:line="240" w:lineRule="auto"/>
              <w:jc w:val="center"/>
              <w:rPr>
                <w:rFonts w:cs="宋体"/>
                <w:color w:val="000000"/>
              </w:rPr>
            </w:pPr>
            <w:r>
              <w:rPr>
                <w:rFonts w:hAnsi="Times New Roman" w:hint="eastAsia"/>
                <w:sz w:val="24"/>
                <w:szCs w:val="24"/>
              </w:rPr>
              <w:t>1</w:t>
            </w:r>
          </w:p>
        </w:tc>
        <w:tc>
          <w:tcPr>
            <w:tcW w:w="1694" w:type="dxa"/>
            <w:vAlign w:val="center"/>
          </w:tcPr>
          <w:p w:rsidR="007F0415" w:rsidRDefault="00225F0C">
            <w:pPr>
              <w:widowControl/>
              <w:spacing w:line="240" w:lineRule="auto"/>
              <w:jc w:val="center"/>
              <w:textAlignment w:val="center"/>
              <w:rPr>
                <w:rFonts w:ascii="宋体" w:cs="宋体"/>
              </w:rPr>
            </w:pPr>
            <w:r>
              <w:rPr>
                <w:rFonts w:ascii="宋体" w:hAnsi="宋体" w:cs="Arial"/>
                <w:szCs w:val="21"/>
              </w:rPr>
              <w:t>59000</w:t>
            </w:r>
            <w:r>
              <w:rPr>
                <w:rFonts w:ascii="宋体" w:hAnsi="宋体" w:hint="eastAsia"/>
                <w:szCs w:val="21"/>
              </w:rPr>
              <w:t>.00</w:t>
            </w:r>
          </w:p>
        </w:tc>
        <w:tc>
          <w:tcPr>
            <w:tcW w:w="1440" w:type="dxa"/>
            <w:vAlign w:val="center"/>
          </w:tcPr>
          <w:p w:rsidR="007F0415" w:rsidRDefault="00225F0C">
            <w:pPr>
              <w:widowControl/>
              <w:spacing w:line="240" w:lineRule="auto"/>
              <w:jc w:val="right"/>
              <w:textAlignment w:val="center"/>
              <w:rPr>
                <w:rFonts w:ascii="宋体" w:cs="宋体"/>
              </w:rPr>
            </w:pPr>
            <w:r>
              <w:rPr>
                <w:rFonts w:ascii="宋体" w:hAnsi="宋体" w:cs="Arial" w:hint="eastAsia"/>
                <w:szCs w:val="21"/>
              </w:rPr>
              <w:t>59000</w:t>
            </w:r>
            <w:r>
              <w:rPr>
                <w:rFonts w:ascii="宋体" w:hAnsi="宋体" w:hint="eastAsia"/>
                <w:szCs w:val="21"/>
              </w:rPr>
              <w:t>.00</w:t>
            </w:r>
          </w:p>
        </w:tc>
        <w:tc>
          <w:tcPr>
            <w:tcW w:w="1689" w:type="dxa"/>
            <w:vAlign w:val="center"/>
          </w:tcPr>
          <w:p w:rsidR="007F0415" w:rsidRDefault="00225F0C">
            <w:pPr>
              <w:spacing w:line="240" w:lineRule="auto"/>
              <w:jc w:val="center"/>
              <w:rPr>
                <w:rFonts w:ascii="宋体" w:cs="宋体"/>
              </w:rPr>
            </w:pPr>
            <w:r>
              <w:rPr>
                <w:rFonts w:ascii="宋体" w:hAnsi="宋体" w:cs="宋体" w:hint="eastAsia"/>
              </w:rPr>
              <w:t>不免税</w:t>
            </w:r>
          </w:p>
        </w:tc>
      </w:tr>
      <w:tr w:rsidR="007F0415">
        <w:trPr>
          <w:trHeight w:val="415"/>
        </w:trPr>
        <w:tc>
          <w:tcPr>
            <w:tcW w:w="744" w:type="dxa"/>
            <w:vAlign w:val="center"/>
          </w:tcPr>
          <w:p w:rsidR="007F0415" w:rsidRDefault="00225F0C">
            <w:pPr>
              <w:spacing w:line="240" w:lineRule="auto"/>
              <w:jc w:val="center"/>
              <w:rPr>
                <w:rFonts w:ascii="宋体" w:cs="宋体"/>
              </w:rPr>
            </w:pPr>
            <w:r>
              <w:rPr>
                <w:rFonts w:ascii="宋体" w:cs="宋体" w:hint="eastAsia"/>
              </w:rPr>
              <w:lastRenderedPageBreak/>
              <w:t>8</w:t>
            </w:r>
          </w:p>
        </w:tc>
        <w:tc>
          <w:tcPr>
            <w:tcW w:w="1589" w:type="dxa"/>
            <w:vAlign w:val="center"/>
          </w:tcPr>
          <w:p w:rsidR="007F0415" w:rsidRDefault="00225F0C">
            <w:pPr>
              <w:spacing w:line="240" w:lineRule="auto"/>
              <w:ind w:left="19" w:hanging="19"/>
              <w:rPr>
                <w:rFonts w:ascii="宋体" w:cs="宋体"/>
              </w:rPr>
            </w:pPr>
            <w:r>
              <w:rPr>
                <w:rFonts w:hint="eastAsia"/>
                <w:szCs w:val="21"/>
              </w:rPr>
              <w:t>浮游微生物采样器</w:t>
            </w:r>
          </w:p>
        </w:tc>
        <w:tc>
          <w:tcPr>
            <w:tcW w:w="1800" w:type="dxa"/>
            <w:vAlign w:val="center"/>
          </w:tcPr>
          <w:p w:rsidR="007F0415" w:rsidRDefault="00225F0C">
            <w:pPr>
              <w:spacing w:line="240" w:lineRule="auto"/>
            </w:pPr>
            <w:r>
              <w:rPr>
                <w:rFonts w:hint="eastAsia"/>
              </w:rPr>
              <w:t>广东环</w:t>
            </w:r>
            <w:proofErr w:type="gramStart"/>
            <w:r>
              <w:rPr>
                <w:rFonts w:hint="eastAsia"/>
              </w:rPr>
              <w:t>凯</w:t>
            </w:r>
            <w:proofErr w:type="gramEnd"/>
          </w:p>
          <w:p w:rsidR="007F0415" w:rsidRDefault="00225F0C">
            <w:pPr>
              <w:spacing w:line="240" w:lineRule="auto"/>
            </w:pPr>
            <w:r>
              <w:rPr>
                <w:rFonts w:hint="eastAsia"/>
              </w:rPr>
              <w:t>HKM-</w:t>
            </w:r>
            <w:r>
              <w:rPr>
                <w:rFonts w:hint="eastAsia"/>
              </w:rPr>
              <w:t>Ⅲ</w:t>
            </w:r>
            <w:r>
              <w:rPr>
                <w:rFonts w:hint="eastAsia"/>
              </w:rPr>
              <w:t>-100</w:t>
            </w:r>
          </w:p>
        </w:tc>
        <w:tc>
          <w:tcPr>
            <w:tcW w:w="2089" w:type="dxa"/>
            <w:vAlign w:val="center"/>
          </w:tcPr>
          <w:p w:rsidR="007F0415" w:rsidRDefault="00225F0C">
            <w:r>
              <w:rPr>
                <w:rFonts w:hint="eastAsia"/>
              </w:rPr>
              <w:t>广东环凯微生物科技有限公司</w:t>
            </w:r>
          </w:p>
        </w:tc>
        <w:tc>
          <w:tcPr>
            <w:tcW w:w="1589" w:type="dxa"/>
            <w:vAlign w:val="center"/>
          </w:tcPr>
          <w:p w:rsidR="007F0415" w:rsidRDefault="00225F0C">
            <w:pPr>
              <w:spacing w:line="240" w:lineRule="auto"/>
              <w:jc w:val="center"/>
            </w:pPr>
            <w:r>
              <w:rPr>
                <w:rFonts w:hint="eastAsia"/>
              </w:rPr>
              <w:t>中国</w:t>
            </w:r>
          </w:p>
        </w:tc>
        <w:tc>
          <w:tcPr>
            <w:tcW w:w="1577" w:type="dxa"/>
            <w:vAlign w:val="center"/>
          </w:tcPr>
          <w:p w:rsidR="007F0415" w:rsidRDefault="00225F0C">
            <w:pPr>
              <w:pStyle w:val="a4"/>
              <w:spacing w:line="240" w:lineRule="auto"/>
              <w:jc w:val="center"/>
              <w:rPr>
                <w:rFonts w:cs="宋体"/>
                <w:color w:val="000000"/>
              </w:rPr>
            </w:pPr>
            <w:r>
              <w:rPr>
                <w:rFonts w:hAnsi="Times New Roman" w:hint="eastAsia"/>
                <w:sz w:val="24"/>
                <w:szCs w:val="24"/>
              </w:rPr>
              <w:t>1</w:t>
            </w:r>
          </w:p>
        </w:tc>
        <w:tc>
          <w:tcPr>
            <w:tcW w:w="1694" w:type="dxa"/>
            <w:vAlign w:val="center"/>
          </w:tcPr>
          <w:p w:rsidR="007F0415" w:rsidRDefault="00225F0C">
            <w:pPr>
              <w:widowControl/>
              <w:spacing w:line="240" w:lineRule="auto"/>
              <w:jc w:val="center"/>
              <w:textAlignment w:val="center"/>
              <w:rPr>
                <w:rFonts w:ascii="宋体" w:cs="宋体"/>
              </w:rPr>
            </w:pPr>
            <w:r>
              <w:rPr>
                <w:rFonts w:ascii="宋体" w:hAnsi="宋体" w:cs="Arial"/>
                <w:szCs w:val="21"/>
              </w:rPr>
              <w:t>21000</w:t>
            </w:r>
            <w:r>
              <w:rPr>
                <w:rFonts w:ascii="宋体" w:hAnsi="宋体" w:hint="eastAsia"/>
                <w:szCs w:val="21"/>
              </w:rPr>
              <w:t>.00</w:t>
            </w:r>
          </w:p>
        </w:tc>
        <w:tc>
          <w:tcPr>
            <w:tcW w:w="1440" w:type="dxa"/>
            <w:vAlign w:val="center"/>
          </w:tcPr>
          <w:p w:rsidR="007F0415" w:rsidRDefault="00225F0C">
            <w:pPr>
              <w:widowControl/>
              <w:spacing w:line="240" w:lineRule="auto"/>
              <w:jc w:val="right"/>
              <w:textAlignment w:val="center"/>
              <w:rPr>
                <w:rFonts w:ascii="宋体" w:cs="宋体"/>
              </w:rPr>
            </w:pPr>
            <w:r>
              <w:rPr>
                <w:rFonts w:ascii="宋体" w:hAnsi="宋体" w:cs="Arial" w:hint="eastAsia"/>
                <w:szCs w:val="21"/>
              </w:rPr>
              <w:t>21000</w:t>
            </w:r>
            <w:r>
              <w:rPr>
                <w:rFonts w:ascii="宋体" w:hAnsi="宋体" w:hint="eastAsia"/>
                <w:szCs w:val="21"/>
              </w:rPr>
              <w:t>.00</w:t>
            </w:r>
          </w:p>
        </w:tc>
        <w:tc>
          <w:tcPr>
            <w:tcW w:w="1689" w:type="dxa"/>
            <w:vAlign w:val="center"/>
          </w:tcPr>
          <w:p w:rsidR="007F0415" w:rsidRDefault="00225F0C">
            <w:pPr>
              <w:spacing w:line="240" w:lineRule="auto"/>
              <w:jc w:val="center"/>
              <w:rPr>
                <w:rFonts w:ascii="宋体" w:cs="宋体"/>
              </w:rPr>
            </w:pPr>
            <w:r>
              <w:rPr>
                <w:rFonts w:ascii="宋体" w:hAnsi="宋体" w:cs="宋体" w:hint="eastAsia"/>
              </w:rPr>
              <w:t>不免税</w:t>
            </w:r>
          </w:p>
        </w:tc>
      </w:tr>
      <w:tr w:rsidR="007F0415">
        <w:trPr>
          <w:trHeight w:val="415"/>
        </w:trPr>
        <w:tc>
          <w:tcPr>
            <w:tcW w:w="744" w:type="dxa"/>
            <w:vAlign w:val="center"/>
          </w:tcPr>
          <w:p w:rsidR="007F0415" w:rsidRDefault="00225F0C">
            <w:pPr>
              <w:spacing w:line="240" w:lineRule="auto"/>
              <w:jc w:val="center"/>
              <w:rPr>
                <w:rFonts w:ascii="宋体" w:cs="宋体"/>
              </w:rPr>
            </w:pPr>
            <w:r>
              <w:rPr>
                <w:rFonts w:ascii="宋体" w:cs="宋体" w:hint="eastAsia"/>
              </w:rPr>
              <w:t>9</w:t>
            </w:r>
          </w:p>
        </w:tc>
        <w:tc>
          <w:tcPr>
            <w:tcW w:w="1589" w:type="dxa"/>
            <w:vAlign w:val="center"/>
          </w:tcPr>
          <w:p w:rsidR="007F0415" w:rsidRDefault="00225F0C">
            <w:pPr>
              <w:spacing w:line="240" w:lineRule="auto"/>
              <w:ind w:left="19" w:hanging="19"/>
              <w:rPr>
                <w:rFonts w:ascii="宋体" w:cs="宋体"/>
              </w:rPr>
            </w:pPr>
            <w:r>
              <w:rPr>
                <w:rFonts w:hint="eastAsia"/>
                <w:szCs w:val="21"/>
              </w:rPr>
              <w:t>制冰机</w:t>
            </w:r>
          </w:p>
        </w:tc>
        <w:tc>
          <w:tcPr>
            <w:tcW w:w="1800" w:type="dxa"/>
            <w:vAlign w:val="center"/>
          </w:tcPr>
          <w:p w:rsidR="007F0415" w:rsidRDefault="00225F0C">
            <w:pPr>
              <w:spacing w:line="240" w:lineRule="auto"/>
            </w:pPr>
            <w:r>
              <w:rPr>
                <w:rFonts w:hint="eastAsia"/>
              </w:rPr>
              <w:t>华豫兄弟</w:t>
            </w:r>
          </w:p>
          <w:p w:rsidR="007F0415" w:rsidRDefault="00225F0C">
            <w:pPr>
              <w:spacing w:line="240" w:lineRule="auto"/>
            </w:pPr>
            <w:r>
              <w:rPr>
                <w:rFonts w:hint="eastAsia"/>
              </w:rPr>
              <w:t>ICE-F60-30</w:t>
            </w:r>
          </w:p>
        </w:tc>
        <w:tc>
          <w:tcPr>
            <w:tcW w:w="2089" w:type="dxa"/>
            <w:vAlign w:val="center"/>
          </w:tcPr>
          <w:p w:rsidR="007F0415" w:rsidRDefault="00225F0C">
            <w:pPr>
              <w:ind w:left="19" w:hanging="19"/>
            </w:pPr>
            <w:r>
              <w:rPr>
                <w:rFonts w:hint="eastAsia"/>
              </w:rPr>
              <w:t>华豫兄弟（深圳）制</w:t>
            </w:r>
            <w:proofErr w:type="gramStart"/>
            <w:r>
              <w:rPr>
                <w:rFonts w:hint="eastAsia"/>
              </w:rPr>
              <w:t>冰系统</w:t>
            </w:r>
            <w:proofErr w:type="gramEnd"/>
            <w:r>
              <w:rPr>
                <w:rFonts w:hint="eastAsia"/>
              </w:rPr>
              <w:t>有限公司</w:t>
            </w:r>
          </w:p>
        </w:tc>
        <w:tc>
          <w:tcPr>
            <w:tcW w:w="1589" w:type="dxa"/>
            <w:vAlign w:val="center"/>
          </w:tcPr>
          <w:p w:rsidR="007F0415" w:rsidRDefault="00225F0C">
            <w:pPr>
              <w:spacing w:line="240" w:lineRule="auto"/>
              <w:jc w:val="center"/>
            </w:pPr>
            <w:r>
              <w:rPr>
                <w:rFonts w:hint="eastAsia"/>
              </w:rPr>
              <w:t>中国</w:t>
            </w:r>
          </w:p>
        </w:tc>
        <w:tc>
          <w:tcPr>
            <w:tcW w:w="1577" w:type="dxa"/>
            <w:vAlign w:val="center"/>
          </w:tcPr>
          <w:p w:rsidR="007F0415" w:rsidRDefault="00225F0C">
            <w:pPr>
              <w:pStyle w:val="a4"/>
              <w:spacing w:line="240" w:lineRule="auto"/>
              <w:jc w:val="center"/>
              <w:rPr>
                <w:rFonts w:cs="宋体"/>
                <w:color w:val="000000"/>
              </w:rPr>
            </w:pPr>
            <w:r>
              <w:rPr>
                <w:rFonts w:hAnsi="Times New Roman" w:hint="eastAsia"/>
                <w:sz w:val="24"/>
                <w:szCs w:val="24"/>
              </w:rPr>
              <w:t>1</w:t>
            </w:r>
          </w:p>
        </w:tc>
        <w:tc>
          <w:tcPr>
            <w:tcW w:w="1694" w:type="dxa"/>
            <w:vAlign w:val="center"/>
          </w:tcPr>
          <w:p w:rsidR="007F0415" w:rsidRDefault="00225F0C">
            <w:pPr>
              <w:widowControl/>
              <w:spacing w:line="240" w:lineRule="auto"/>
              <w:jc w:val="center"/>
              <w:textAlignment w:val="center"/>
              <w:rPr>
                <w:rFonts w:ascii="宋体" w:cs="宋体"/>
              </w:rPr>
            </w:pPr>
            <w:r>
              <w:rPr>
                <w:rFonts w:ascii="宋体" w:hAnsi="宋体" w:cs="Arial"/>
                <w:szCs w:val="21"/>
              </w:rPr>
              <w:t>27800</w:t>
            </w:r>
            <w:r>
              <w:rPr>
                <w:rFonts w:ascii="宋体" w:hAnsi="宋体" w:hint="eastAsia"/>
                <w:szCs w:val="21"/>
              </w:rPr>
              <w:t>.00</w:t>
            </w:r>
          </w:p>
        </w:tc>
        <w:tc>
          <w:tcPr>
            <w:tcW w:w="1440" w:type="dxa"/>
            <w:vAlign w:val="center"/>
          </w:tcPr>
          <w:p w:rsidR="007F0415" w:rsidRDefault="00225F0C">
            <w:pPr>
              <w:widowControl/>
              <w:spacing w:line="240" w:lineRule="auto"/>
              <w:jc w:val="right"/>
              <w:textAlignment w:val="center"/>
              <w:rPr>
                <w:rFonts w:ascii="宋体" w:cs="宋体"/>
              </w:rPr>
            </w:pPr>
            <w:r>
              <w:rPr>
                <w:rFonts w:ascii="宋体" w:hAnsi="宋体" w:cs="Arial" w:hint="eastAsia"/>
                <w:szCs w:val="21"/>
              </w:rPr>
              <w:t>27800</w:t>
            </w:r>
            <w:r>
              <w:rPr>
                <w:rFonts w:ascii="宋体" w:hAnsi="宋体" w:hint="eastAsia"/>
                <w:szCs w:val="21"/>
              </w:rPr>
              <w:t>.00</w:t>
            </w:r>
          </w:p>
        </w:tc>
        <w:tc>
          <w:tcPr>
            <w:tcW w:w="1689" w:type="dxa"/>
            <w:vAlign w:val="center"/>
          </w:tcPr>
          <w:p w:rsidR="007F0415" w:rsidRDefault="00225F0C">
            <w:pPr>
              <w:spacing w:line="240" w:lineRule="auto"/>
              <w:jc w:val="center"/>
              <w:rPr>
                <w:rFonts w:ascii="宋体" w:cs="宋体"/>
              </w:rPr>
            </w:pPr>
            <w:r>
              <w:rPr>
                <w:rFonts w:ascii="宋体" w:hAnsi="宋体" w:cs="宋体" w:hint="eastAsia"/>
              </w:rPr>
              <w:t>不免税</w:t>
            </w:r>
          </w:p>
        </w:tc>
      </w:tr>
      <w:tr w:rsidR="007F0415">
        <w:trPr>
          <w:trHeight w:val="415"/>
        </w:trPr>
        <w:tc>
          <w:tcPr>
            <w:tcW w:w="14211" w:type="dxa"/>
            <w:gridSpan w:val="9"/>
            <w:vAlign w:val="center"/>
          </w:tcPr>
          <w:p w:rsidR="007F0415" w:rsidRDefault="00225F0C">
            <w:pPr>
              <w:spacing w:line="240" w:lineRule="auto"/>
            </w:pPr>
            <w:r>
              <w:rPr>
                <w:rFonts w:hint="eastAsia"/>
              </w:rPr>
              <w:t>合计：</w:t>
            </w:r>
            <w:r>
              <w:t xml:space="preserve">  </w:t>
            </w:r>
            <w:r>
              <w:rPr>
                <w:rFonts w:hint="eastAsia"/>
              </w:rPr>
              <w:t>小写：￥</w:t>
            </w:r>
            <w:r>
              <w:t xml:space="preserve">         </w:t>
            </w:r>
            <w:r>
              <w:rPr>
                <w:rFonts w:hint="eastAsia"/>
              </w:rPr>
              <w:t>元</w:t>
            </w:r>
            <w:r>
              <w:t xml:space="preserve">     </w:t>
            </w:r>
            <w:r>
              <w:rPr>
                <w:rFonts w:hint="eastAsia"/>
              </w:rPr>
              <w:t>大写：人民币</w:t>
            </w:r>
            <w:r>
              <w:t xml:space="preserve">         </w:t>
            </w:r>
            <w:r>
              <w:rPr>
                <w:rFonts w:hint="eastAsia"/>
              </w:rPr>
              <w:t>元整</w:t>
            </w:r>
          </w:p>
        </w:tc>
      </w:tr>
    </w:tbl>
    <w:p w:rsidR="007F0415" w:rsidRDefault="00225F0C">
      <w:pPr>
        <w:rPr>
          <w:rFonts w:ascii="宋体" w:hAnsi="宋体" w:cs="宋体"/>
          <w:color w:val="000000"/>
          <w:sz w:val="24"/>
        </w:rPr>
      </w:pPr>
      <w:r>
        <w:rPr>
          <w:rFonts w:ascii="宋体" w:hAnsi="宋体" w:cs="宋体" w:hint="eastAsia"/>
          <w:color w:val="000000"/>
          <w:sz w:val="24"/>
        </w:rPr>
        <w:br w:type="page"/>
      </w:r>
    </w:p>
    <w:p w:rsidR="007F0415" w:rsidRDefault="00225F0C">
      <w:pPr>
        <w:jc w:val="left"/>
        <w:rPr>
          <w:rFonts w:ascii="宋体"/>
          <w:sz w:val="28"/>
          <w:szCs w:val="28"/>
        </w:rPr>
      </w:pPr>
      <w:r>
        <w:rPr>
          <w:rFonts w:ascii="宋体" w:hAnsi="宋体" w:cs="宋体" w:hint="eastAsia"/>
          <w:sz w:val="28"/>
          <w:szCs w:val="28"/>
        </w:rPr>
        <w:lastRenderedPageBreak/>
        <w:t>附件</w:t>
      </w:r>
      <w:r>
        <w:rPr>
          <w:rFonts w:ascii="宋体" w:hAnsi="宋体" w:cs="宋体"/>
          <w:sz w:val="28"/>
          <w:szCs w:val="28"/>
        </w:rPr>
        <w:t>2</w:t>
      </w:r>
      <w:r>
        <w:rPr>
          <w:rFonts w:ascii="宋体" w:hAnsi="宋体" w:cs="宋体" w:hint="eastAsia"/>
          <w:sz w:val="28"/>
          <w:szCs w:val="28"/>
        </w:rPr>
        <w:t>：</w:t>
      </w:r>
    </w:p>
    <w:p w:rsidR="007F0415" w:rsidRDefault="00225F0C">
      <w:pPr>
        <w:jc w:val="center"/>
        <w:rPr>
          <w:rFonts w:ascii="宋体"/>
          <w:b/>
          <w:bCs/>
          <w:color w:val="000000"/>
          <w:kern w:val="0"/>
          <w:sz w:val="28"/>
          <w:szCs w:val="28"/>
        </w:rPr>
      </w:pPr>
      <w:r>
        <w:rPr>
          <w:rFonts w:ascii="宋体" w:hAnsi="宋体" w:cs="宋体" w:hint="eastAsia"/>
          <w:b/>
          <w:bCs/>
          <w:color w:val="000000"/>
          <w:kern w:val="0"/>
          <w:sz w:val="28"/>
          <w:szCs w:val="28"/>
        </w:rPr>
        <w:t>设备</w:t>
      </w:r>
      <w:r>
        <w:rPr>
          <w:rFonts w:ascii="宋体" w:hAnsi="宋体" w:cs="宋体" w:hint="eastAsia"/>
          <w:b/>
          <w:bCs/>
          <w:sz w:val="28"/>
          <w:szCs w:val="28"/>
        </w:rPr>
        <w:t>技术规格参数、功能描述及</w:t>
      </w:r>
      <w:r>
        <w:rPr>
          <w:rFonts w:ascii="宋体" w:hAnsi="宋体" w:cs="宋体" w:hint="eastAsia"/>
          <w:b/>
          <w:bCs/>
          <w:color w:val="000000"/>
          <w:kern w:val="0"/>
          <w:sz w:val="28"/>
          <w:szCs w:val="28"/>
        </w:rPr>
        <w:t>配置清单表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1346"/>
        <w:gridCol w:w="9879"/>
        <w:gridCol w:w="844"/>
        <w:gridCol w:w="891"/>
      </w:tblGrid>
      <w:tr w:rsidR="007F0415">
        <w:tc>
          <w:tcPr>
            <w:tcW w:w="1114" w:type="dxa"/>
            <w:vAlign w:val="center"/>
          </w:tcPr>
          <w:p w:rsidR="007F0415" w:rsidRDefault="00225F0C">
            <w:pPr>
              <w:jc w:val="center"/>
              <w:rPr>
                <w:rFonts w:ascii="宋体" w:cs="宋体"/>
                <w:b/>
                <w:bCs/>
                <w:color w:val="000000"/>
                <w:kern w:val="0"/>
                <w:sz w:val="28"/>
                <w:szCs w:val="28"/>
              </w:rPr>
            </w:pPr>
            <w:r>
              <w:rPr>
                <w:rFonts w:ascii="宋体" w:hAnsi="宋体" w:cs="宋体" w:hint="eastAsia"/>
                <w:b/>
                <w:bCs/>
                <w:color w:val="000000"/>
                <w:kern w:val="0"/>
                <w:sz w:val="28"/>
                <w:szCs w:val="28"/>
              </w:rPr>
              <w:t>序</w:t>
            </w:r>
            <w:r>
              <w:rPr>
                <w:rFonts w:ascii="宋体" w:hAnsi="宋体" w:cs="宋体"/>
                <w:b/>
                <w:bCs/>
                <w:color w:val="000000"/>
                <w:kern w:val="0"/>
                <w:sz w:val="28"/>
                <w:szCs w:val="28"/>
              </w:rPr>
              <w:t xml:space="preserve"> </w:t>
            </w:r>
            <w:r>
              <w:rPr>
                <w:rFonts w:ascii="宋体" w:hAnsi="宋体" w:cs="宋体" w:hint="eastAsia"/>
                <w:b/>
                <w:bCs/>
                <w:color w:val="000000"/>
                <w:kern w:val="0"/>
                <w:sz w:val="28"/>
                <w:szCs w:val="28"/>
              </w:rPr>
              <w:t>号</w:t>
            </w:r>
          </w:p>
        </w:tc>
        <w:tc>
          <w:tcPr>
            <w:tcW w:w="1346" w:type="dxa"/>
            <w:vAlign w:val="center"/>
          </w:tcPr>
          <w:p w:rsidR="007F0415" w:rsidRDefault="00225F0C">
            <w:pPr>
              <w:jc w:val="center"/>
              <w:rPr>
                <w:rFonts w:ascii="宋体" w:hAnsi="宋体" w:cs="宋体"/>
                <w:b/>
                <w:bCs/>
                <w:color w:val="000000"/>
                <w:kern w:val="0"/>
                <w:sz w:val="28"/>
                <w:szCs w:val="28"/>
              </w:rPr>
            </w:pPr>
            <w:r>
              <w:rPr>
                <w:rFonts w:ascii="宋体" w:hAnsi="宋体" w:cs="宋体" w:hint="eastAsia"/>
                <w:b/>
                <w:bCs/>
                <w:color w:val="000000"/>
                <w:kern w:val="0"/>
                <w:sz w:val="28"/>
                <w:szCs w:val="28"/>
              </w:rPr>
              <w:t>设备名称</w:t>
            </w:r>
          </w:p>
        </w:tc>
        <w:tc>
          <w:tcPr>
            <w:tcW w:w="9879" w:type="dxa"/>
            <w:vAlign w:val="center"/>
          </w:tcPr>
          <w:p w:rsidR="007F0415" w:rsidRDefault="00225F0C">
            <w:pPr>
              <w:jc w:val="center"/>
              <w:rPr>
                <w:rFonts w:ascii="宋体" w:cs="宋体"/>
                <w:b/>
                <w:bCs/>
                <w:color w:val="000000"/>
                <w:kern w:val="0"/>
                <w:sz w:val="28"/>
                <w:szCs w:val="28"/>
              </w:rPr>
            </w:pPr>
            <w:r>
              <w:rPr>
                <w:rFonts w:ascii="宋体" w:hAnsi="宋体" w:cs="宋体" w:hint="eastAsia"/>
                <w:b/>
                <w:bCs/>
                <w:color w:val="000000"/>
                <w:kern w:val="0"/>
                <w:sz w:val="28"/>
                <w:szCs w:val="28"/>
              </w:rPr>
              <w:t>具体</w:t>
            </w:r>
            <w:r>
              <w:rPr>
                <w:rFonts w:ascii="宋体" w:hAnsi="宋体" w:cs="宋体" w:hint="eastAsia"/>
                <w:b/>
                <w:bCs/>
                <w:sz w:val="28"/>
                <w:szCs w:val="28"/>
              </w:rPr>
              <w:t>技术规格参数、功能描述及</w:t>
            </w:r>
            <w:r>
              <w:rPr>
                <w:rFonts w:ascii="宋体" w:hAnsi="宋体" w:cs="宋体" w:hint="eastAsia"/>
                <w:b/>
                <w:bCs/>
                <w:color w:val="000000"/>
                <w:kern w:val="0"/>
                <w:sz w:val="28"/>
                <w:szCs w:val="28"/>
              </w:rPr>
              <w:t>配置清单描述</w:t>
            </w:r>
          </w:p>
        </w:tc>
        <w:tc>
          <w:tcPr>
            <w:tcW w:w="844" w:type="dxa"/>
            <w:vAlign w:val="center"/>
          </w:tcPr>
          <w:p w:rsidR="007F0415" w:rsidRDefault="00225F0C">
            <w:pPr>
              <w:jc w:val="center"/>
              <w:rPr>
                <w:rFonts w:ascii="宋体" w:cs="宋体"/>
                <w:b/>
                <w:bCs/>
                <w:color w:val="000000"/>
                <w:kern w:val="0"/>
                <w:sz w:val="28"/>
                <w:szCs w:val="28"/>
              </w:rPr>
            </w:pPr>
            <w:r>
              <w:rPr>
                <w:rFonts w:ascii="宋体" w:hAnsi="宋体" w:cs="宋体" w:hint="eastAsia"/>
                <w:b/>
                <w:bCs/>
                <w:color w:val="000000"/>
                <w:kern w:val="0"/>
                <w:sz w:val="28"/>
                <w:szCs w:val="28"/>
              </w:rPr>
              <w:t>单位</w:t>
            </w:r>
          </w:p>
        </w:tc>
        <w:tc>
          <w:tcPr>
            <w:tcW w:w="891" w:type="dxa"/>
            <w:vAlign w:val="center"/>
          </w:tcPr>
          <w:p w:rsidR="007F0415" w:rsidRDefault="00225F0C">
            <w:pPr>
              <w:jc w:val="center"/>
              <w:rPr>
                <w:rFonts w:ascii="宋体" w:cs="宋体"/>
                <w:b/>
                <w:bCs/>
                <w:color w:val="000000"/>
                <w:kern w:val="0"/>
                <w:sz w:val="28"/>
                <w:szCs w:val="28"/>
              </w:rPr>
            </w:pPr>
            <w:r>
              <w:rPr>
                <w:rFonts w:ascii="宋体" w:hAnsi="宋体" w:cs="宋体" w:hint="eastAsia"/>
                <w:b/>
                <w:bCs/>
                <w:color w:val="000000"/>
                <w:kern w:val="0"/>
                <w:sz w:val="28"/>
                <w:szCs w:val="28"/>
              </w:rPr>
              <w:t>数量</w:t>
            </w:r>
          </w:p>
        </w:tc>
      </w:tr>
      <w:tr w:rsidR="007F0415">
        <w:tc>
          <w:tcPr>
            <w:tcW w:w="1114" w:type="dxa"/>
            <w:vAlign w:val="center"/>
          </w:tcPr>
          <w:p w:rsidR="007F0415" w:rsidRDefault="00225F0C">
            <w:pPr>
              <w:jc w:val="center"/>
              <w:rPr>
                <w:rFonts w:ascii="宋体" w:hAnsi="宋体" w:cs="宋体"/>
                <w:b/>
                <w:bCs/>
                <w:color w:val="000000"/>
                <w:kern w:val="0"/>
                <w:sz w:val="28"/>
                <w:szCs w:val="28"/>
              </w:rPr>
            </w:pPr>
            <w:r>
              <w:rPr>
                <w:rFonts w:ascii="宋体" w:hAnsi="宋体" w:cs="宋体"/>
                <w:b/>
                <w:bCs/>
                <w:color w:val="000000"/>
                <w:kern w:val="0"/>
                <w:sz w:val="28"/>
                <w:szCs w:val="28"/>
              </w:rPr>
              <w:t>1</w:t>
            </w:r>
          </w:p>
        </w:tc>
        <w:tc>
          <w:tcPr>
            <w:tcW w:w="1346" w:type="dxa"/>
            <w:vAlign w:val="center"/>
          </w:tcPr>
          <w:p w:rsidR="007F0415" w:rsidRDefault="00225F0C">
            <w:pPr>
              <w:ind w:left="19" w:hanging="19"/>
              <w:jc w:val="center"/>
              <w:rPr>
                <w:rFonts w:ascii="宋体" w:hAnsi="宋体" w:cs="宋体"/>
                <w:b/>
                <w:bCs/>
                <w:color w:val="000000"/>
                <w:kern w:val="0"/>
                <w:sz w:val="28"/>
                <w:szCs w:val="28"/>
              </w:rPr>
            </w:pPr>
            <w:r>
              <w:rPr>
                <w:rFonts w:hint="eastAsia"/>
                <w:sz w:val="24"/>
              </w:rPr>
              <w:t>灭菌锅</w:t>
            </w:r>
          </w:p>
        </w:tc>
        <w:tc>
          <w:tcPr>
            <w:tcW w:w="9879" w:type="dxa"/>
            <w:vAlign w:val="center"/>
          </w:tcPr>
          <w:p w:rsidR="007F0415" w:rsidRDefault="00225F0C">
            <w:r>
              <w:rPr>
                <w:rFonts w:hint="eastAsia"/>
              </w:rPr>
              <w:t>1</w:t>
            </w:r>
            <w:r>
              <w:rPr>
                <w:rFonts w:hint="eastAsia"/>
              </w:rPr>
              <w:t>工作条件：</w:t>
            </w:r>
            <w:r>
              <w:rPr>
                <w:rFonts w:hint="eastAsia"/>
              </w:rPr>
              <w:t>5</w:t>
            </w:r>
            <w:r>
              <w:rPr>
                <w:rFonts w:hint="eastAsia"/>
              </w:rPr>
              <w:t>℃</w:t>
            </w:r>
            <w:r>
              <w:rPr>
                <w:rFonts w:hint="eastAsia"/>
              </w:rPr>
              <w:t>-45</w:t>
            </w:r>
            <w:r>
              <w:rPr>
                <w:rFonts w:hint="eastAsia"/>
              </w:rPr>
              <w:t>℃</w:t>
            </w:r>
          </w:p>
          <w:p w:rsidR="007F0415" w:rsidRDefault="00225F0C">
            <w:r>
              <w:rPr>
                <w:rFonts w:hint="eastAsia"/>
              </w:rPr>
              <w:t xml:space="preserve">2 </w:t>
            </w:r>
            <w:r>
              <w:rPr>
                <w:rFonts w:hint="eastAsia"/>
              </w:rPr>
              <w:t>技术规格</w:t>
            </w:r>
          </w:p>
          <w:p w:rsidR="007F0415" w:rsidRDefault="00225F0C">
            <w:r>
              <w:rPr>
                <w:rFonts w:hint="eastAsia"/>
              </w:rPr>
              <w:t xml:space="preserve">2.1 </w:t>
            </w:r>
            <w:r>
              <w:rPr>
                <w:rFonts w:hint="eastAsia"/>
              </w:rPr>
              <w:t>灭菌</w:t>
            </w:r>
            <w:proofErr w:type="gramStart"/>
            <w:r>
              <w:rPr>
                <w:rFonts w:hint="eastAsia"/>
              </w:rPr>
              <w:t>胆</w:t>
            </w:r>
            <w:proofErr w:type="gramEnd"/>
            <w:r>
              <w:rPr>
                <w:rFonts w:hint="eastAsia"/>
              </w:rPr>
              <w:t>尺寸（内径</w:t>
            </w:r>
            <w:r>
              <w:rPr>
                <w:rFonts w:hint="eastAsia"/>
              </w:rPr>
              <w:t>*</w:t>
            </w:r>
            <w:r>
              <w:rPr>
                <w:rFonts w:hint="eastAsia"/>
              </w:rPr>
              <w:t>深度）：</w:t>
            </w:r>
            <w:r>
              <w:rPr>
                <w:rFonts w:hint="eastAsia"/>
              </w:rPr>
              <w:t xml:space="preserve"> </w:t>
            </w:r>
            <w:r>
              <w:rPr>
                <w:rFonts w:hint="eastAsia"/>
              </w:rPr>
              <w:t>Ф</w:t>
            </w:r>
            <w:r>
              <w:rPr>
                <w:rFonts w:hint="eastAsia"/>
              </w:rPr>
              <w:t xml:space="preserve">370mm*730mm  </w:t>
            </w:r>
            <w:r>
              <w:rPr>
                <w:rFonts w:hint="eastAsia"/>
              </w:rPr>
              <w:t>容积：</w:t>
            </w:r>
            <w:r>
              <w:rPr>
                <w:rFonts w:hint="eastAsia"/>
              </w:rPr>
              <w:t>78L</w:t>
            </w:r>
          </w:p>
          <w:p w:rsidR="007F0415" w:rsidRDefault="00225F0C">
            <w:r>
              <w:rPr>
                <w:rFonts w:hint="eastAsia"/>
              </w:rPr>
              <w:t xml:space="preserve">2.3 </w:t>
            </w:r>
            <w:r>
              <w:rPr>
                <w:rFonts w:hint="eastAsia"/>
              </w:rPr>
              <w:t>内胆材质：</w:t>
            </w:r>
            <w:r>
              <w:rPr>
                <w:rFonts w:hint="eastAsia"/>
              </w:rPr>
              <w:t>SUS304</w:t>
            </w:r>
            <w:r>
              <w:rPr>
                <w:rFonts w:hint="eastAsia"/>
              </w:rPr>
              <w:t>不锈钢，喷砂，电解抛光，内胆厚度为</w:t>
            </w:r>
            <w:r>
              <w:rPr>
                <w:rFonts w:hint="eastAsia"/>
              </w:rPr>
              <w:t>2.5mm</w:t>
            </w:r>
          </w:p>
          <w:p w:rsidR="007F0415" w:rsidRDefault="00225F0C">
            <w:r>
              <w:rPr>
                <w:rFonts w:hint="eastAsia"/>
              </w:rPr>
              <w:t xml:space="preserve">2.4 </w:t>
            </w:r>
            <w:r>
              <w:rPr>
                <w:rFonts w:hint="eastAsia"/>
              </w:rPr>
              <w:t>温度范围：</w:t>
            </w:r>
            <w:r>
              <w:rPr>
                <w:rFonts w:hint="eastAsia"/>
              </w:rPr>
              <w:t>40-138</w:t>
            </w:r>
            <w:r>
              <w:rPr>
                <w:rFonts w:hint="eastAsia"/>
              </w:rPr>
              <w:t>℃</w:t>
            </w:r>
          </w:p>
          <w:p w:rsidR="007F0415" w:rsidRDefault="00225F0C">
            <w:r>
              <w:rPr>
                <w:rFonts w:hint="eastAsia"/>
              </w:rPr>
              <w:t xml:space="preserve">2.5 </w:t>
            </w:r>
            <w:r>
              <w:rPr>
                <w:rFonts w:hint="eastAsia"/>
              </w:rPr>
              <w:t>灭菌温度：</w:t>
            </w:r>
            <w:r>
              <w:rPr>
                <w:rFonts w:hint="eastAsia"/>
              </w:rPr>
              <w:t>105-138</w:t>
            </w:r>
            <w:r>
              <w:rPr>
                <w:rFonts w:hint="eastAsia"/>
              </w:rPr>
              <w:t>℃</w:t>
            </w:r>
          </w:p>
          <w:p w:rsidR="007F0415" w:rsidRDefault="00225F0C">
            <w:r>
              <w:rPr>
                <w:rFonts w:hint="eastAsia"/>
              </w:rPr>
              <w:t xml:space="preserve">2.6 </w:t>
            </w:r>
            <w:r>
              <w:rPr>
                <w:rFonts w:hint="eastAsia"/>
              </w:rPr>
              <w:t>溶解温度：</w:t>
            </w:r>
            <w:r>
              <w:rPr>
                <w:rFonts w:hint="eastAsia"/>
              </w:rPr>
              <w:t>50-100</w:t>
            </w:r>
            <w:r>
              <w:rPr>
                <w:rFonts w:hint="eastAsia"/>
              </w:rPr>
              <w:t>℃</w:t>
            </w:r>
          </w:p>
          <w:p w:rsidR="007F0415" w:rsidRDefault="00225F0C">
            <w:r>
              <w:rPr>
                <w:rFonts w:hint="eastAsia"/>
              </w:rPr>
              <w:t xml:space="preserve">2.7 </w:t>
            </w:r>
            <w:r>
              <w:rPr>
                <w:rFonts w:hint="eastAsia"/>
              </w:rPr>
              <w:t>保温温度：</w:t>
            </w:r>
            <w:r>
              <w:rPr>
                <w:rFonts w:hint="eastAsia"/>
              </w:rPr>
              <w:t>40-60</w:t>
            </w:r>
            <w:r>
              <w:rPr>
                <w:rFonts w:hint="eastAsia"/>
              </w:rPr>
              <w:t>℃</w:t>
            </w:r>
          </w:p>
          <w:p w:rsidR="007F0415" w:rsidRDefault="00225F0C">
            <w:r>
              <w:rPr>
                <w:rFonts w:hint="eastAsia"/>
              </w:rPr>
              <w:t xml:space="preserve">2.8 </w:t>
            </w:r>
            <w:r>
              <w:rPr>
                <w:rFonts w:hint="eastAsia"/>
              </w:rPr>
              <w:t>设定时间范围：灭菌，融化：</w:t>
            </w:r>
            <w:r>
              <w:rPr>
                <w:rFonts w:hint="eastAsia"/>
              </w:rPr>
              <w:t>0-9999</w:t>
            </w:r>
            <w:r>
              <w:rPr>
                <w:rFonts w:hint="eastAsia"/>
              </w:rPr>
              <w:t>分钟</w:t>
            </w:r>
            <w:r>
              <w:rPr>
                <w:rFonts w:hint="eastAsia"/>
              </w:rPr>
              <w:t>,</w:t>
            </w:r>
            <w:r>
              <w:rPr>
                <w:rFonts w:hint="eastAsia"/>
              </w:rPr>
              <w:t>连接保温：</w:t>
            </w:r>
            <w:r>
              <w:rPr>
                <w:rFonts w:hint="eastAsia"/>
              </w:rPr>
              <w:t>9999</w:t>
            </w:r>
            <w:r>
              <w:rPr>
                <w:rFonts w:hint="eastAsia"/>
              </w:rPr>
              <w:t>小时</w:t>
            </w:r>
            <w:r>
              <w:rPr>
                <w:rFonts w:hint="eastAsia"/>
              </w:rPr>
              <w:t>,</w:t>
            </w:r>
            <w:r>
              <w:rPr>
                <w:rFonts w:hint="eastAsia"/>
              </w:rPr>
              <w:t>预约灭菌：</w:t>
            </w:r>
            <w:r>
              <w:rPr>
                <w:rFonts w:hint="eastAsia"/>
              </w:rPr>
              <w:t>0-15</w:t>
            </w:r>
            <w:r>
              <w:rPr>
                <w:rFonts w:hint="eastAsia"/>
              </w:rPr>
              <w:t>天</w:t>
            </w:r>
          </w:p>
          <w:p w:rsidR="007F0415" w:rsidRDefault="00225F0C">
            <w:r>
              <w:rPr>
                <w:rFonts w:hint="eastAsia"/>
              </w:rPr>
              <w:t xml:space="preserve">2.9 </w:t>
            </w:r>
            <w:r>
              <w:rPr>
                <w:rFonts w:hint="eastAsia"/>
              </w:rPr>
              <w:t>控制器：</w:t>
            </w:r>
            <w:r>
              <w:rPr>
                <w:rFonts w:hint="eastAsia"/>
              </w:rPr>
              <w:t xml:space="preserve"> </w:t>
            </w:r>
            <w:r>
              <w:rPr>
                <w:rFonts w:hint="eastAsia"/>
              </w:rPr>
              <w:t>智能，微电脑控制</w:t>
            </w:r>
          </w:p>
          <w:p w:rsidR="007F0415" w:rsidRDefault="00225F0C">
            <w:r>
              <w:rPr>
                <w:rFonts w:hint="eastAsia"/>
              </w:rPr>
              <w:t xml:space="preserve">2.10 </w:t>
            </w:r>
            <w:r>
              <w:rPr>
                <w:rFonts w:hint="eastAsia"/>
              </w:rPr>
              <w:t>程序模式：</w:t>
            </w:r>
            <w:r>
              <w:rPr>
                <w:rFonts w:hint="eastAsia"/>
              </w:rPr>
              <w:t xml:space="preserve"> </w:t>
            </w:r>
            <w:r>
              <w:rPr>
                <w:rFonts w:hint="eastAsia"/>
              </w:rPr>
              <w:t>四类预置灭菌模式分别针对固体、液体样品琼脂。</w:t>
            </w:r>
          </w:p>
          <w:p w:rsidR="007F0415" w:rsidRDefault="00225F0C">
            <w:r>
              <w:rPr>
                <w:rFonts w:hint="eastAsia"/>
              </w:rPr>
              <w:t>2.11  0.1</w:t>
            </w:r>
            <w:r>
              <w:rPr>
                <w:rFonts w:hint="eastAsia"/>
              </w:rPr>
              <w:t>灭菌精度图形显示，开盖温度可根据客户需求</w:t>
            </w:r>
            <w:r>
              <w:rPr>
                <w:rFonts w:hint="eastAsia"/>
              </w:rPr>
              <w:t>95</w:t>
            </w:r>
            <w:r>
              <w:rPr>
                <w:rFonts w:hint="eastAsia"/>
              </w:rPr>
              <w:t>℃以下自行调节</w:t>
            </w:r>
          </w:p>
          <w:p w:rsidR="007F0415" w:rsidRDefault="00225F0C">
            <w:r>
              <w:rPr>
                <w:rFonts w:hint="eastAsia"/>
              </w:rPr>
              <w:t>2.12</w:t>
            </w:r>
            <w:r>
              <w:rPr>
                <w:rFonts w:hint="eastAsia"/>
              </w:rPr>
              <w:t>压力表显示范围：</w:t>
            </w:r>
            <w:r>
              <w:rPr>
                <w:rFonts w:hint="eastAsia"/>
              </w:rPr>
              <w:t xml:space="preserve"> -0.1-0.5Mpa</w:t>
            </w:r>
          </w:p>
          <w:p w:rsidR="007F0415" w:rsidRDefault="00225F0C">
            <w:r>
              <w:rPr>
                <w:rFonts w:hint="eastAsia"/>
              </w:rPr>
              <w:lastRenderedPageBreak/>
              <w:t xml:space="preserve">2.13  </w:t>
            </w:r>
            <w:r>
              <w:rPr>
                <w:rFonts w:hint="eastAsia"/>
              </w:rPr>
              <w:t>智能功能：定时启动功能、自动排气控制、饱和蒸汽检测、自检验系统、记忆存储系统</w:t>
            </w:r>
          </w:p>
          <w:p w:rsidR="007F0415" w:rsidRDefault="00225F0C">
            <w:r>
              <w:rPr>
                <w:rFonts w:hint="eastAsia"/>
              </w:rPr>
              <w:t xml:space="preserve">2.14 </w:t>
            </w:r>
            <w:r>
              <w:rPr>
                <w:rFonts w:hint="eastAsia"/>
              </w:rPr>
              <w:t>温度传感器</w:t>
            </w:r>
            <w:r>
              <w:rPr>
                <w:rFonts w:hint="eastAsia"/>
              </w:rPr>
              <w:t xml:space="preserve"> </w:t>
            </w:r>
            <w:r>
              <w:rPr>
                <w:rFonts w:hint="eastAsia"/>
              </w:rPr>
              <w:t>：</w:t>
            </w:r>
            <w:r>
              <w:rPr>
                <w:rFonts w:hint="eastAsia"/>
              </w:rPr>
              <w:t>PT1000</w:t>
            </w:r>
            <w:r>
              <w:rPr>
                <w:rFonts w:hint="eastAsia"/>
              </w:rPr>
              <w:t>温度传感器</w:t>
            </w:r>
          </w:p>
          <w:p w:rsidR="007F0415" w:rsidRDefault="00225F0C">
            <w:r>
              <w:rPr>
                <w:rFonts w:hint="eastAsia"/>
              </w:rPr>
              <w:t>2.15</w:t>
            </w:r>
            <w:r>
              <w:rPr>
                <w:rFonts w:hint="eastAsia"/>
              </w:rPr>
              <w:t>排气方式：全排、微排、不排，智能多级排气。</w:t>
            </w:r>
          </w:p>
          <w:p w:rsidR="007F0415" w:rsidRDefault="00225F0C">
            <w:r>
              <w:rPr>
                <w:rFonts w:hint="eastAsia"/>
              </w:rPr>
              <w:t>2.16</w:t>
            </w:r>
            <w:r>
              <w:rPr>
                <w:rFonts w:hint="eastAsia"/>
              </w:rPr>
              <w:t>冷却装置：轴流风扇，可根据灭菌方式不同设置自动启动。</w:t>
            </w:r>
          </w:p>
          <w:p w:rsidR="007F0415" w:rsidRDefault="00225F0C">
            <w:r>
              <w:rPr>
                <w:rFonts w:hint="eastAsia"/>
              </w:rPr>
              <w:t>2.17</w:t>
            </w:r>
            <w:r>
              <w:rPr>
                <w:rFonts w:hint="eastAsia"/>
              </w:rPr>
              <w:t>安全装置：压力安全阀，防止干烧，门锁安全连锁装置，</w:t>
            </w:r>
            <w:proofErr w:type="gramStart"/>
            <w:r>
              <w:rPr>
                <w:rFonts w:hint="eastAsia"/>
              </w:rPr>
              <w:t>腔盖关闭</w:t>
            </w:r>
            <w:proofErr w:type="gramEnd"/>
            <w:r>
              <w:rPr>
                <w:rFonts w:hint="eastAsia"/>
              </w:rPr>
              <w:t>检测系统，过压检测，超温检测，漏电短路检测</w:t>
            </w:r>
          </w:p>
          <w:p w:rsidR="007F0415" w:rsidRDefault="00225F0C">
            <w:r>
              <w:rPr>
                <w:rFonts w:hint="eastAsia"/>
              </w:rPr>
              <w:t xml:space="preserve">2.18 </w:t>
            </w:r>
            <w:r>
              <w:rPr>
                <w:rFonts w:hint="eastAsia"/>
              </w:rPr>
              <w:t>温度、压力：</w:t>
            </w:r>
            <w:proofErr w:type="gramStart"/>
            <w:r>
              <w:rPr>
                <w:rFonts w:hint="eastAsia"/>
              </w:rPr>
              <w:t>标配双</w:t>
            </w:r>
            <w:proofErr w:type="gramEnd"/>
            <w:r>
              <w:rPr>
                <w:rFonts w:hint="eastAsia"/>
              </w:rPr>
              <w:t>温度传感器和压力传感器，可校准</w:t>
            </w:r>
          </w:p>
          <w:p w:rsidR="007F0415" w:rsidRDefault="00225F0C">
            <w:r>
              <w:rPr>
                <w:rFonts w:hint="eastAsia"/>
              </w:rPr>
              <w:t>2.19</w:t>
            </w:r>
            <w:r>
              <w:rPr>
                <w:rFonts w:hint="eastAsia"/>
              </w:rPr>
              <w:t>调整沸点：</w:t>
            </w:r>
            <w:r>
              <w:rPr>
                <w:rFonts w:hint="eastAsia"/>
              </w:rPr>
              <w:t xml:space="preserve"> </w:t>
            </w:r>
            <w:r>
              <w:rPr>
                <w:rFonts w:hint="eastAsia"/>
              </w:rPr>
              <w:t>根据海拔可调整水的沸点</w:t>
            </w:r>
          </w:p>
          <w:p w:rsidR="007F0415" w:rsidRDefault="00225F0C">
            <w:r>
              <w:rPr>
                <w:rFonts w:hint="eastAsia"/>
              </w:rPr>
              <w:t xml:space="preserve">2.20 </w:t>
            </w:r>
            <w:r>
              <w:rPr>
                <w:rFonts w:hint="eastAsia"/>
              </w:rPr>
              <w:t>缺水保护：</w:t>
            </w:r>
            <w:proofErr w:type="gramStart"/>
            <w:r>
              <w:rPr>
                <w:rFonts w:hint="eastAsia"/>
              </w:rPr>
              <w:t>标配水位</w:t>
            </w:r>
            <w:proofErr w:type="gramEnd"/>
            <w:r>
              <w:rPr>
                <w:rFonts w:hint="eastAsia"/>
              </w:rPr>
              <w:t>传感器，独特的软件控制防干烧技术，双重保护。</w:t>
            </w:r>
          </w:p>
          <w:p w:rsidR="007F0415" w:rsidRDefault="00225F0C">
            <w:r>
              <w:rPr>
                <w:rFonts w:hint="eastAsia"/>
              </w:rPr>
              <w:t xml:space="preserve">2.21 </w:t>
            </w:r>
            <w:r>
              <w:rPr>
                <w:rFonts w:hint="eastAsia"/>
              </w:rPr>
              <w:t>可拆卸压力表：压力表卡扣式设计，更加方便客户拆卸校验，有效的避免拆卸过程中损坏其他零部件。</w:t>
            </w:r>
          </w:p>
          <w:p w:rsidR="007F0415" w:rsidRDefault="00225F0C">
            <w:r>
              <w:rPr>
                <w:rFonts w:hint="eastAsia"/>
              </w:rPr>
              <w:t xml:space="preserve">2.22 </w:t>
            </w:r>
            <w:r>
              <w:rPr>
                <w:rFonts w:hint="eastAsia"/>
              </w:rPr>
              <w:t>电源：（</w:t>
            </w:r>
            <w:r>
              <w:rPr>
                <w:rFonts w:hint="eastAsia"/>
              </w:rPr>
              <w:t>50/60HZ</w:t>
            </w:r>
            <w:r>
              <w:rPr>
                <w:rFonts w:hint="eastAsia"/>
              </w:rPr>
              <w:t>）</w:t>
            </w:r>
            <w:r>
              <w:rPr>
                <w:rFonts w:hint="eastAsia"/>
              </w:rPr>
              <w:t>220V 16A  50-</w:t>
            </w:r>
            <w:r>
              <w:rPr>
                <w:rFonts w:hint="eastAsia"/>
              </w:rPr>
              <w:t xml:space="preserve">60HZ </w:t>
            </w:r>
            <w:r>
              <w:rPr>
                <w:rFonts w:hint="eastAsia"/>
              </w:rPr>
              <w:t>最大功率：</w:t>
            </w:r>
            <w:r>
              <w:rPr>
                <w:rFonts w:hint="eastAsia"/>
              </w:rPr>
              <w:t>3500W</w:t>
            </w:r>
          </w:p>
          <w:p w:rsidR="007F0415" w:rsidRDefault="00225F0C">
            <w:pPr>
              <w:rPr>
                <w:rFonts w:ascii="宋体" w:cs="宋体"/>
                <w:b/>
                <w:bCs/>
                <w:color w:val="000000"/>
                <w:kern w:val="0"/>
                <w:sz w:val="28"/>
                <w:szCs w:val="28"/>
              </w:rPr>
            </w:pPr>
            <w:r>
              <w:rPr>
                <w:rFonts w:hint="eastAsia"/>
              </w:rPr>
              <w:t xml:space="preserve">2.23 </w:t>
            </w:r>
            <w:r>
              <w:rPr>
                <w:rFonts w:hint="eastAsia"/>
              </w:rPr>
              <w:t>外部尺寸</w:t>
            </w:r>
            <w:r>
              <w:rPr>
                <w:rFonts w:hint="eastAsia"/>
              </w:rPr>
              <w:t>(mm) W*D*H:612*520*1070</w:t>
            </w:r>
          </w:p>
        </w:tc>
        <w:tc>
          <w:tcPr>
            <w:tcW w:w="844" w:type="dxa"/>
            <w:vAlign w:val="center"/>
          </w:tcPr>
          <w:p w:rsidR="007F0415" w:rsidRDefault="00225F0C">
            <w:pPr>
              <w:jc w:val="center"/>
              <w:rPr>
                <w:rFonts w:ascii="宋体" w:cs="宋体"/>
                <w:color w:val="000000"/>
                <w:kern w:val="0"/>
                <w:sz w:val="28"/>
                <w:szCs w:val="28"/>
              </w:rPr>
            </w:pPr>
            <w:r>
              <w:rPr>
                <w:rFonts w:ascii="宋体" w:cs="宋体" w:hint="eastAsia"/>
                <w:color w:val="000000"/>
                <w:kern w:val="0"/>
                <w:sz w:val="28"/>
                <w:szCs w:val="28"/>
              </w:rPr>
              <w:lastRenderedPageBreak/>
              <w:t>台</w:t>
            </w:r>
          </w:p>
        </w:tc>
        <w:tc>
          <w:tcPr>
            <w:tcW w:w="891" w:type="dxa"/>
            <w:vAlign w:val="center"/>
          </w:tcPr>
          <w:p w:rsidR="007F0415" w:rsidRDefault="00225F0C">
            <w:pPr>
              <w:pStyle w:val="a4"/>
              <w:jc w:val="center"/>
              <w:rPr>
                <w:rFonts w:cs="宋体"/>
                <w:b/>
                <w:bCs/>
                <w:color w:val="000000"/>
                <w:kern w:val="0"/>
                <w:sz w:val="28"/>
                <w:szCs w:val="28"/>
              </w:rPr>
            </w:pPr>
            <w:r>
              <w:rPr>
                <w:rFonts w:hAnsi="Times New Roman" w:hint="eastAsia"/>
                <w:sz w:val="24"/>
                <w:szCs w:val="24"/>
              </w:rPr>
              <w:t>1</w:t>
            </w:r>
          </w:p>
        </w:tc>
      </w:tr>
      <w:tr w:rsidR="007F0415">
        <w:tc>
          <w:tcPr>
            <w:tcW w:w="1114" w:type="dxa"/>
            <w:vAlign w:val="center"/>
          </w:tcPr>
          <w:p w:rsidR="007F0415" w:rsidRDefault="00225F0C">
            <w:pPr>
              <w:jc w:val="center"/>
              <w:rPr>
                <w:rFonts w:ascii="宋体" w:hAnsi="宋体" w:cs="宋体"/>
                <w:b/>
                <w:bCs/>
                <w:color w:val="000000"/>
                <w:kern w:val="0"/>
                <w:sz w:val="28"/>
                <w:szCs w:val="28"/>
              </w:rPr>
            </w:pPr>
            <w:r>
              <w:rPr>
                <w:rFonts w:ascii="宋体" w:hAnsi="宋体" w:cs="宋体"/>
                <w:b/>
                <w:bCs/>
                <w:color w:val="000000"/>
                <w:kern w:val="0"/>
                <w:sz w:val="28"/>
                <w:szCs w:val="28"/>
              </w:rPr>
              <w:t>2</w:t>
            </w:r>
          </w:p>
        </w:tc>
        <w:tc>
          <w:tcPr>
            <w:tcW w:w="1346" w:type="dxa"/>
            <w:vAlign w:val="center"/>
          </w:tcPr>
          <w:p w:rsidR="007F0415" w:rsidRDefault="00225F0C">
            <w:pPr>
              <w:ind w:left="19" w:hanging="19"/>
              <w:jc w:val="center"/>
              <w:rPr>
                <w:rFonts w:ascii="宋体" w:hAnsi="宋体" w:cs="宋体"/>
                <w:b/>
                <w:bCs/>
                <w:color w:val="000000"/>
                <w:kern w:val="0"/>
                <w:sz w:val="28"/>
                <w:szCs w:val="28"/>
              </w:rPr>
            </w:pPr>
            <w:r>
              <w:rPr>
                <w:rFonts w:hint="eastAsia"/>
                <w:sz w:val="24"/>
              </w:rPr>
              <w:t>恒温培养振荡器</w:t>
            </w:r>
          </w:p>
        </w:tc>
        <w:tc>
          <w:tcPr>
            <w:tcW w:w="9879" w:type="dxa"/>
            <w:vAlign w:val="center"/>
          </w:tcPr>
          <w:p w:rsidR="007F0415" w:rsidRDefault="00225F0C">
            <w:r>
              <w:rPr>
                <w:rFonts w:hint="eastAsia"/>
              </w:rPr>
              <w:t>1.</w:t>
            </w:r>
            <w:r>
              <w:rPr>
                <w:rFonts w:hint="eastAsia"/>
              </w:rPr>
              <w:t>温控范围：环境温度</w:t>
            </w:r>
            <w:r>
              <w:rPr>
                <w:rFonts w:hint="eastAsia"/>
              </w:rPr>
              <w:t>+5</w:t>
            </w:r>
            <w:r>
              <w:rPr>
                <w:rFonts w:hint="eastAsia"/>
              </w:rPr>
              <w:t>℃～</w:t>
            </w:r>
            <w:r>
              <w:rPr>
                <w:rFonts w:hint="eastAsia"/>
              </w:rPr>
              <w:t>60</w:t>
            </w:r>
            <w:r>
              <w:rPr>
                <w:rFonts w:hint="eastAsia"/>
              </w:rPr>
              <w:t>℃</w:t>
            </w:r>
          </w:p>
          <w:p w:rsidR="007F0415" w:rsidRDefault="00225F0C">
            <w:r>
              <w:rPr>
                <w:rFonts w:hint="eastAsia"/>
              </w:rPr>
              <w:t>2.</w:t>
            </w:r>
            <w:r>
              <w:rPr>
                <w:rFonts w:hint="eastAsia"/>
              </w:rPr>
              <w:t>温控精度：</w:t>
            </w:r>
            <w:r>
              <w:rPr>
                <w:rFonts w:hint="eastAsia"/>
              </w:rPr>
              <w:t>0.1</w:t>
            </w:r>
            <w:r>
              <w:rPr>
                <w:rFonts w:hint="eastAsia"/>
              </w:rPr>
              <w:t>℃</w:t>
            </w:r>
          </w:p>
          <w:p w:rsidR="007F0415" w:rsidRDefault="00225F0C">
            <w:r>
              <w:rPr>
                <w:rFonts w:hint="eastAsia"/>
              </w:rPr>
              <w:t>3.</w:t>
            </w:r>
            <w:r>
              <w:rPr>
                <w:rFonts w:hint="eastAsia"/>
              </w:rPr>
              <w:t>温度均匀度：±</w:t>
            </w:r>
            <w:r>
              <w:rPr>
                <w:rFonts w:hint="eastAsia"/>
              </w:rPr>
              <w:t>0.5</w:t>
            </w:r>
            <w:r>
              <w:rPr>
                <w:rFonts w:hint="eastAsia"/>
              </w:rPr>
              <w:t>℃</w:t>
            </w:r>
            <w:r>
              <w:rPr>
                <w:rFonts w:hint="eastAsia"/>
              </w:rPr>
              <w:t xml:space="preserve"> (@37</w:t>
            </w:r>
            <w:r>
              <w:rPr>
                <w:rFonts w:hint="eastAsia"/>
              </w:rPr>
              <w:t>℃</w:t>
            </w:r>
            <w:r>
              <w:rPr>
                <w:rFonts w:hint="eastAsia"/>
              </w:rPr>
              <w:t>)</w:t>
            </w:r>
          </w:p>
          <w:p w:rsidR="007F0415" w:rsidRDefault="00225F0C">
            <w:r>
              <w:rPr>
                <w:rFonts w:hint="eastAsia"/>
              </w:rPr>
              <w:t>4.</w:t>
            </w:r>
            <w:r>
              <w:rPr>
                <w:rFonts w:hint="eastAsia"/>
              </w:rPr>
              <w:t>旋转转速：</w:t>
            </w:r>
            <w:r>
              <w:rPr>
                <w:rFonts w:hint="eastAsia"/>
              </w:rPr>
              <w:t>0rpm, 30</w:t>
            </w:r>
            <w:r>
              <w:rPr>
                <w:rFonts w:hint="eastAsia"/>
              </w:rPr>
              <w:t>～</w:t>
            </w:r>
            <w:r>
              <w:rPr>
                <w:rFonts w:hint="eastAsia"/>
              </w:rPr>
              <w:t>300rpm</w:t>
            </w:r>
          </w:p>
          <w:p w:rsidR="007F0415" w:rsidRDefault="00225F0C">
            <w:r>
              <w:rPr>
                <w:rFonts w:hint="eastAsia"/>
              </w:rPr>
              <w:t>5.</w:t>
            </w:r>
            <w:r>
              <w:rPr>
                <w:rFonts w:hint="eastAsia"/>
              </w:rPr>
              <w:t>转速精度：</w:t>
            </w:r>
            <w:r>
              <w:rPr>
                <w:rFonts w:hint="eastAsia"/>
              </w:rPr>
              <w:t>1rpm</w:t>
            </w:r>
          </w:p>
          <w:p w:rsidR="007F0415" w:rsidRDefault="00225F0C">
            <w:r>
              <w:rPr>
                <w:rFonts w:hint="eastAsia"/>
              </w:rPr>
              <w:lastRenderedPageBreak/>
              <w:t>6.</w:t>
            </w:r>
            <w:r>
              <w:rPr>
                <w:rFonts w:hint="eastAsia"/>
              </w:rPr>
              <w:t>摆振幅度：φ</w:t>
            </w:r>
            <w:r>
              <w:rPr>
                <w:rFonts w:hint="eastAsia"/>
              </w:rPr>
              <w:t>26mm</w:t>
            </w:r>
          </w:p>
          <w:p w:rsidR="007F0415" w:rsidRDefault="00225F0C">
            <w:r>
              <w:rPr>
                <w:rFonts w:hint="eastAsia"/>
              </w:rPr>
              <w:t>7.</w:t>
            </w:r>
            <w:r>
              <w:rPr>
                <w:rFonts w:hint="eastAsia"/>
              </w:rPr>
              <w:t>最大容量：</w:t>
            </w:r>
          </w:p>
          <w:p w:rsidR="007F0415" w:rsidRDefault="00225F0C">
            <w:r>
              <w:rPr>
                <w:rFonts w:hint="eastAsia"/>
              </w:rPr>
              <w:t xml:space="preserve">50mlx90/100mlx42/150mlx42/200mlx39/250mlx39/500mlx 23/1000mlx14 </w:t>
            </w:r>
            <w:r>
              <w:rPr>
                <w:rFonts w:hint="eastAsia"/>
              </w:rPr>
              <w:t>选配任</w:t>
            </w:r>
            <w:proofErr w:type="gramStart"/>
            <w:r>
              <w:rPr>
                <w:rFonts w:hint="eastAsia"/>
              </w:rPr>
              <w:t>一</w:t>
            </w:r>
            <w:proofErr w:type="gramEnd"/>
            <w:r>
              <w:rPr>
                <w:rFonts w:hint="eastAsia"/>
              </w:rPr>
              <w:t>规格。</w:t>
            </w:r>
          </w:p>
          <w:p w:rsidR="007F0415" w:rsidRDefault="00225F0C">
            <w:r>
              <w:rPr>
                <w:rFonts w:hint="eastAsia"/>
              </w:rPr>
              <w:t>8.</w:t>
            </w:r>
            <w:r>
              <w:rPr>
                <w:rFonts w:hint="eastAsia"/>
              </w:rPr>
              <w:t>摇板尺寸：</w:t>
            </w:r>
            <w:r>
              <w:rPr>
                <w:rFonts w:hint="eastAsia"/>
              </w:rPr>
              <w:t xml:space="preserve"> 494 </w:t>
            </w:r>
            <w:r>
              <w:rPr>
                <w:rFonts w:hint="eastAsia"/>
              </w:rPr>
              <w:t>x 348 mm / 494 x 333 mm</w:t>
            </w:r>
            <w:r>
              <w:rPr>
                <w:rFonts w:hint="eastAsia"/>
              </w:rPr>
              <w:t>选配任</w:t>
            </w:r>
            <w:proofErr w:type="gramStart"/>
            <w:r>
              <w:rPr>
                <w:rFonts w:hint="eastAsia"/>
              </w:rPr>
              <w:t>一</w:t>
            </w:r>
            <w:proofErr w:type="gramEnd"/>
            <w:r>
              <w:rPr>
                <w:rFonts w:hint="eastAsia"/>
              </w:rPr>
              <w:t>规格。同时配弹簧摇板。</w:t>
            </w:r>
          </w:p>
          <w:p w:rsidR="007F0415" w:rsidRDefault="00225F0C">
            <w:r>
              <w:rPr>
                <w:rFonts w:hint="eastAsia"/>
              </w:rPr>
              <w:t>9.</w:t>
            </w:r>
            <w:r>
              <w:rPr>
                <w:rFonts w:hint="eastAsia"/>
              </w:rPr>
              <w:t>照</w:t>
            </w:r>
            <w:r>
              <w:rPr>
                <w:rFonts w:hint="eastAsia"/>
              </w:rPr>
              <w:t xml:space="preserve"> </w:t>
            </w:r>
            <w:r>
              <w:rPr>
                <w:rFonts w:hint="eastAsia"/>
              </w:rPr>
              <w:t>明：日光灯照明</w:t>
            </w:r>
          </w:p>
          <w:p w:rsidR="007F0415" w:rsidRDefault="00225F0C">
            <w:r>
              <w:rPr>
                <w:rFonts w:hint="eastAsia"/>
              </w:rPr>
              <w:t>10.</w:t>
            </w:r>
            <w:r>
              <w:rPr>
                <w:rFonts w:hint="eastAsia"/>
              </w:rPr>
              <w:t>灭</w:t>
            </w:r>
            <w:r>
              <w:rPr>
                <w:rFonts w:hint="eastAsia"/>
              </w:rPr>
              <w:t xml:space="preserve"> </w:t>
            </w:r>
            <w:r>
              <w:rPr>
                <w:rFonts w:hint="eastAsia"/>
              </w:rPr>
              <w:t>菌：紫外杀菌</w:t>
            </w:r>
          </w:p>
          <w:p w:rsidR="007F0415" w:rsidRDefault="00225F0C">
            <w:r>
              <w:rPr>
                <w:rFonts w:hint="eastAsia"/>
              </w:rPr>
              <w:t>11.</w:t>
            </w:r>
            <w:r>
              <w:rPr>
                <w:rFonts w:hint="eastAsia"/>
              </w:rPr>
              <w:t>来电自动恢复功能：</w:t>
            </w:r>
            <w:r>
              <w:rPr>
                <w:rFonts w:hint="eastAsia"/>
              </w:rPr>
              <w:t xml:space="preserve"> </w:t>
            </w:r>
            <w:r>
              <w:rPr>
                <w:rFonts w:hint="eastAsia"/>
              </w:rPr>
              <w:t>有</w:t>
            </w:r>
          </w:p>
          <w:p w:rsidR="007F0415" w:rsidRDefault="00225F0C">
            <w:r>
              <w:rPr>
                <w:rFonts w:hint="eastAsia"/>
              </w:rPr>
              <w:t>12.</w:t>
            </w:r>
            <w:r>
              <w:rPr>
                <w:rFonts w:hint="eastAsia"/>
              </w:rPr>
              <w:t>上层摇板可升降</w:t>
            </w:r>
          </w:p>
          <w:p w:rsidR="007F0415" w:rsidRDefault="00225F0C">
            <w:r>
              <w:rPr>
                <w:rFonts w:hint="eastAsia"/>
              </w:rPr>
              <w:t>13.</w:t>
            </w:r>
            <w:r>
              <w:rPr>
                <w:rFonts w:hint="eastAsia"/>
              </w:rPr>
              <w:t>数显方式：</w:t>
            </w:r>
            <w:r>
              <w:rPr>
                <w:rFonts w:hint="eastAsia"/>
              </w:rPr>
              <w:t xml:space="preserve"> LCD</w:t>
            </w:r>
          </w:p>
          <w:p w:rsidR="007F0415" w:rsidRDefault="00225F0C">
            <w:r>
              <w:rPr>
                <w:rFonts w:hint="eastAsia"/>
              </w:rPr>
              <w:t>14.</w:t>
            </w:r>
            <w:r>
              <w:rPr>
                <w:rFonts w:hint="eastAsia"/>
              </w:rPr>
              <w:t>定时范围：</w:t>
            </w:r>
            <w:r>
              <w:rPr>
                <w:rFonts w:hint="eastAsia"/>
              </w:rPr>
              <w:t xml:space="preserve"> 0</w:t>
            </w:r>
            <w:r>
              <w:rPr>
                <w:rFonts w:hint="eastAsia"/>
              </w:rPr>
              <w:t>～</w:t>
            </w:r>
            <w:r>
              <w:rPr>
                <w:rFonts w:hint="eastAsia"/>
              </w:rPr>
              <w:t>999</w:t>
            </w:r>
            <w:r>
              <w:rPr>
                <w:rFonts w:hint="eastAsia"/>
              </w:rPr>
              <w:t>小时</w:t>
            </w:r>
            <w:r>
              <w:rPr>
                <w:rFonts w:hint="eastAsia"/>
              </w:rPr>
              <w:t>59</w:t>
            </w:r>
            <w:r>
              <w:rPr>
                <w:rFonts w:hint="eastAsia"/>
              </w:rPr>
              <w:t>分钟</w:t>
            </w:r>
          </w:p>
          <w:p w:rsidR="007F0415" w:rsidRDefault="00225F0C">
            <w:pPr>
              <w:rPr>
                <w:rFonts w:ascii="宋体" w:cs="宋体"/>
                <w:b/>
                <w:bCs/>
                <w:color w:val="000000"/>
                <w:kern w:val="0"/>
                <w:sz w:val="28"/>
                <w:szCs w:val="28"/>
              </w:rPr>
            </w:pPr>
            <w:r>
              <w:rPr>
                <w:rFonts w:hint="eastAsia"/>
              </w:rPr>
              <w:t>15.</w:t>
            </w:r>
            <w:r>
              <w:rPr>
                <w:rFonts w:hint="eastAsia"/>
              </w:rPr>
              <w:t>外形尺寸（</w:t>
            </w:r>
            <w:r>
              <w:rPr>
                <w:rFonts w:hint="eastAsia"/>
              </w:rPr>
              <w:t>W</w:t>
            </w:r>
            <w:r>
              <w:rPr>
                <w:rFonts w:hint="eastAsia"/>
              </w:rPr>
              <w:t>×</w:t>
            </w:r>
            <w:r>
              <w:rPr>
                <w:rFonts w:hint="eastAsia"/>
              </w:rPr>
              <w:t>D</w:t>
            </w:r>
            <w:r>
              <w:rPr>
                <w:rFonts w:hint="eastAsia"/>
              </w:rPr>
              <w:t>×</w:t>
            </w:r>
            <w:r>
              <w:rPr>
                <w:rFonts w:hint="eastAsia"/>
              </w:rPr>
              <w:t>H</w:t>
            </w:r>
            <w:r>
              <w:rPr>
                <w:rFonts w:hint="eastAsia"/>
              </w:rPr>
              <w:t>）：</w:t>
            </w:r>
            <w:r>
              <w:rPr>
                <w:rFonts w:hint="eastAsia"/>
              </w:rPr>
              <w:t xml:space="preserve"> 700x650x1320mm</w:t>
            </w:r>
          </w:p>
        </w:tc>
        <w:tc>
          <w:tcPr>
            <w:tcW w:w="844" w:type="dxa"/>
            <w:vAlign w:val="center"/>
          </w:tcPr>
          <w:p w:rsidR="007F0415" w:rsidRDefault="00225F0C">
            <w:pPr>
              <w:jc w:val="center"/>
              <w:rPr>
                <w:rFonts w:ascii="宋体" w:cs="宋体"/>
                <w:color w:val="000000"/>
                <w:kern w:val="0"/>
                <w:sz w:val="28"/>
                <w:szCs w:val="28"/>
              </w:rPr>
            </w:pPr>
            <w:r>
              <w:rPr>
                <w:rFonts w:ascii="宋体" w:cs="宋体" w:hint="eastAsia"/>
                <w:color w:val="000000"/>
                <w:kern w:val="0"/>
                <w:sz w:val="28"/>
                <w:szCs w:val="28"/>
              </w:rPr>
              <w:lastRenderedPageBreak/>
              <w:t>台</w:t>
            </w:r>
          </w:p>
        </w:tc>
        <w:tc>
          <w:tcPr>
            <w:tcW w:w="891" w:type="dxa"/>
            <w:vAlign w:val="center"/>
          </w:tcPr>
          <w:p w:rsidR="007F0415" w:rsidRDefault="00225F0C">
            <w:pPr>
              <w:pStyle w:val="a4"/>
              <w:jc w:val="center"/>
              <w:rPr>
                <w:rFonts w:cs="宋体"/>
                <w:b/>
                <w:bCs/>
                <w:color w:val="000000"/>
                <w:kern w:val="0"/>
                <w:sz w:val="28"/>
                <w:szCs w:val="28"/>
              </w:rPr>
            </w:pPr>
            <w:r>
              <w:rPr>
                <w:rFonts w:hAnsi="Times New Roman" w:hint="eastAsia"/>
                <w:sz w:val="24"/>
                <w:szCs w:val="24"/>
              </w:rPr>
              <w:t>1</w:t>
            </w:r>
          </w:p>
        </w:tc>
      </w:tr>
      <w:tr w:rsidR="007F0415">
        <w:tc>
          <w:tcPr>
            <w:tcW w:w="1114" w:type="dxa"/>
            <w:vAlign w:val="center"/>
          </w:tcPr>
          <w:p w:rsidR="007F0415" w:rsidRDefault="00225F0C">
            <w:pPr>
              <w:jc w:val="center"/>
              <w:rPr>
                <w:rFonts w:ascii="宋体" w:hAnsi="宋体" w:cs="宋体"/>
                <w:b/>
                <w:bCs/>
                <w:color w:val="000000"/>
                <w:kern w:val="0"/>
                <w:sz w:val="28"/>
                <w:szCs w:val="28"/>
              </w:rPr>
            </w:pPr>
            <w:r>
              <w:rPr>
                <w:rFonts w:ascii="宋体" w:hAnsi="宋体" w:cs="宋体"/>
                <w:b/>
                <w:bCs/>
                <w:color w:val="000000"/>
                <w:kern w:val="0"/>
                <w:sz w:val="28"/>
                <w:szCs w:val="28"/>
              </w:rPr>
              <w:t>3</w:t>
            </w:r>
          </w:p>
        </w:tc>
        <w:tc>
          <w:tcPr>
            <w:tcW w:w="1346" w:type="dxa"/>
            <w:vAlign w:val="center"/>
          </w:tcPr>
          <w:p w:rsidR="007F0415" w:rsidRDefault="00225F0C">
            <w:pPr>
              <w:ind w:left="19" w:hanging="19"/>
              <w:jc w:val="center"/>
              <w:rPr>
                <w:rFonts w:ascii="宋体" w:hAnsi="宋体" w:cs="宋体"/>
                <w:b/>
                <w:bCs/>
                <w:color w:val="000000"/>
                <w:kern w:val="0"/>
                <w:sz w:val="28"/>
                <w:szCs w:val="28"/>
              </w:rPr>
            </w:pPr>
            <w:r>
              <w:rPr>
                <w:rFonts w:hint="eastAsia"/>
                <w:sz w:val="24"/>
              </w:rPr>
              <w:t>洗板机</w:t>
            </w:r>
          </w:p>
        </w:tc>
        <w:tc>
          <w:tcPr>
            <w:tcW w:w="9879" w:type="dxa"/>
            <w:vAlign w:val="center"/>
          </w:tcPr>
          <w:p w:rsidR="007F0415" w:rsidRDefault="00225F0C">
            <w:r>
              <w:rPr>
                <w:rFonts w:hint="eastAsia"/>
              </w:rPr>
              <w:t>1.</w:t>
            </w:r>
            <w:proofErr w:type="gramStart"/>
            <w:r>
              <w:rPr>
                <w:rFonts w:hint="eastAsia"/>
              </w:rPr>
              <w:t>清洗排数设置</w:t>
            </w:r>
            <w:proofErr w:type="gramEnd"/>
            <w:r>
              <w:rPr>
                <w:rFonts w:hint="eastAsia"/>
              </w:rPr>
              <w:t>：可以在</w:t>
            </w:r>
            <w:r>
              <w:rPr>
                <w:rFonts w:hint="eastAsia"/>
              </w:rPr>
              <w:t>1</w:t>
            </w:r>
            <w:r>
              <w:rPr>
                <w:rFonts w:hint="eastAsia"/>
              </w:rPr>
              <w:t>排—</w:t>
            </w:r>
            <w:r>
              <w:rPr>
                <w:rFonts w:hint="eastAsia"/>
              </w:rPr>
              <w:t>12</w:t>
            </w:r>
            <w:r>
              <w:rPr>
                <w:rFonts w:hint="eastAsia"/>
              </w:rPr>
              <w:t>排任意设置；</w:t>
            </w:r>
          </w:p>
          <w:p w:rsidR="007F0415" w:rsidRDefault="00225F0C">
            <w:r>
              <w:rPr>
                <w:rFonts w:hint="eastAsia"/>
              </w:rPr>
              <w:t>2.</w:t>
            </w:r>
            <w:r>
              <w:rPr>
                <w:rFonts w:hint="eastAsia"/>
              </w:rPr>
              <w:t>浸泡时间可调功能：在</w:t>
            </w:r>
            <w:r>
              <w:rPr>
                <w:rFonts w:hint="eastAsia"/>
              </w:rPr>
              <w:t>1</w:t>
            </w:r>
            <w:r>
              <w:rPr>
                <w:rFonts w:hint="eastAsia"/>
              </w:rPr>
              <w:t>秒</w:t>
            </w:r>
            <w:r>
              <w:rPr>
                <w:rFonts w:hint="eastAsia"/>
              </w:rPr>
              <w:t>-24</w:t>
            </w:r>
            <w:r>
              <w:rPr>
                <w:rFonts w:hint="eastAsia"/>
              </w:rPr>
              <w:t>小时范围内可任意设置；</w:t>
            </w:r>
          </w:p>
          <w:p w:rsidR="007F0415" w:rsidRDefault="00225F0C">
            <w:r>
              <w:rPr>
                <w:rFonts w:hint="eastAsia"/>
              </w:rPr>
              <w:t>3.</w:t>
            </w:r>
            <w:r>
              <w:rPr>
                <w:rFonts w:hint="eastAsia"/>
              </w:rPr>
              <w:t>平均注液量：酶标板中各</w:t>
            </w:r>
            <w:proofErr w:type="gramStart"/>
            <w:r>
              <w:rPr>
                <w:rFonts w:hint="eastAsia"/>
              </w:rPr>
              <w:t>孔之间</w:t>
            </w:r>
            <w:proofErr w:type="gramEnd"/>
            <w:r>
              <w:rPr>
                <w:rFonts w:hint="eastAsia"/>
              </w:rPr>
              <w:t>清洗液平均注液量≤±</w:t>
            </w:r>
            <w:r>
              <w:rPr>
                <w:rFonts w:hint="eastAsia"/>
              </w:rPr>
              <w:t>3</w:t>
            </w:r>
            <w:r>
              <w:rPr>
                <w:rFonts w:hint="eastAsia"/>
              </w:rPr>
              <w:t>％；</w:t>
            </w:r>
          </w:p>
          <w:p w:rsidR="007F0415" w:rsidRDefault="00225F0C">
            <w:r>
              <w:rPr>
                <w:rFonts w:hint="eastAsia"/>
              </w:rPr>
              <w:t>4.</w:t>
            </w:r>
            <w:r>
              <w:rPr>
                <w:rFonts w:hint="eastAsia"/>
              </w:rPr>
              <w:t>洗液残余量：洗板后酶标板中各孔洗液的平均残余量≤</w:t>
            </w:r>
            <w:r>
              <w:rPr>
                <w:rFonts w:hint="eastAsia"/>
              </w:rPr>
              <w:t>1ul/</w:t>
            </w:r>
            <w:r>
              <w:rPr>
                <w:rFonts w:hint="eastAsia"/>
              </w:rPr>
              <w:t>孔；</w:t>
            </w:r>
          </w:p>
          <w:p w:rsidR="007F0415" w:rsidRDefault="00225F0C">
            <w:r>
              <w:rPr>
                <w:rFonts w:hint="eastAsia"/>
              </w:rPr>
              <w:t>5.</w:t>
            </w:r>
            <w:r>
              <w:rPr>
                <w:rFonts w:hint="eastAsia"/>
              </w:rPr>
              <w:t>注液量可调功能：每孔的注液量在</w:t>
            </w:r>
            <w:r>
              <w:rPr>
                <w:rFonts w:hint="eastAsia"/>
              </w:rPr>
              <w:t>0µl-10000µl</w:t>
            </w:r>
            <w:r>
              <w:rPr>
                <w:rFonts w:hint="eastAsia"/>
              </w:rPr>
              <w:t>范围内连续可调，步进</w:t>
            </w:r>
            <w:r>
              <w:rPr>
                <w:rFonts w:hint="eastAsia"/>
              </w:rPr>
              <w:t>10ul</w:t>
            </w:r>
            <w:r>
              <w:rPr>
                <w:rFonts w:hint="eastAsia"/>
              </w:rPr>
              <w:t>；</w:t>
            </w:r>
          </w:p>
          <w:p w:rsidR="007F0415" w:rsidRDefault="00225F0C">
            <w:r>
              <w:rPr>
                <w:rFonts w:hint="eastAsia"/>
              </w:rPr>
              <w:t>6.</w:t>
            </w:r>
            <w:r>
              <w:rPr>
                <w:rFonts w:hint="eastAsia"/>
              </w:rPr>
              <w:t>洗板循环次数可调功能：</w:t>
            </w:r>
            <w:r>
              <w:rPr>
                <w:rFonts w:hint="eastAsia"/>
              </w:rPr>
              <w:t>1</w:t>
            </w:r>
            <w:r>
              <w:rPr>
                <w:rFonts w:hint="eastAsia"/>
              </w:rPr>
              <w:t>次—</w:t>
            </w:r>
            <w:r>
              <w:rPr>
                <w:rFonts w:hint="eastAsia"/>
              </w:rPr>
              <w:t>99</w:t>
            </w:r>
            <w:r>
              <w:rPr>
                <w:rFonts w:hint="eastAsia"/>
              </w:rPr>
              <w:t>次范围内设置；</w:t>
            </w:r>
          </w:p>
          <w:p w:rsidR="007F0415" w:rsidRDefault="00225F0C">
            <w:r>
              <w:rPr>
                <w:rFonts w:hint="eastAsia"/>
              </w:rPr>
              <w:lastRenderedPageBreak/>
              <w:t>7.</w:t>
            </w:r>
            <w:r>
              <w:rPr>
                <w:rFonts w:hint="eastAsia"/>
              </w:rPr>
              <w:t>洗板选择：可以按照每排</w:t>
            </w:r>
            <w:r>
              <w:rPr>
                <w:rFonts w:hint="eastAsia"/>
              </w:rPr>
              <w:t>8</w:t>
            </w:r>
            <w:r>
              <w:rPr>
                <w:rFonts w:hint="eastAsia"/>
              </w:rPr>
              <w:t>孔或每排</w:t>
            </w:r>
            <w:r>
              <w:rPr>
                <w:rFonts w:hint="eastAsia"/>
              </w:rPr>
              <w:t>12</w:t>
            </w:r>
            <w:r>
              <w:rPr>
                <w:rFonts w:hint="eastAsia"/>
              </w:rPr>
              <w:t>孔的方式清洗</w:t>
            </w:r>
            <w:r>
              <w:rPr>
                <w:rFonts w:hint="eastAsia"/>
              </w:rPr>
              <w:t>96</w:t>
            </w:r>
            <w:r>
              <w:rPr>
                <w:rFonts w:hint="eastAsia"/>
              </w:rPr>
              <w:t>孔（或</w:t>
            </w:r>
            <w:r>
              <w:rPr>
                <w:rFonts w:hint="eastAsia"/>
              </w:rPr>
              <w:t>48</w:t>
            </w:r>
            <w:r>
              <w:rPr>
                <w:rFonts w:hint="eastAsia"/>
              </w:rPr>
              <w:t>孔）酶标板；</w:t>
            </w:r>
          </w:p>
          <w:p w:rsidR="007F0415" w:rsidRDefault="00225F0C">
            <w:r>
              <w:rPr>
                <w:rFonts w:hint="eastAsia"/>
              </w:rPr>
              <w:t>8.</w:t>
            </w:r>
            <w:r>
              <w:rPr>
                <w:rFonts w:hint="eastAsia"/>
              </w:rPr>
              <w:t>储存用户程序：仪器具有预先存储程序的功能，最多可储存</w:t>
            </w:r>
            <w:r>
              <w:rPr>
                <w:rFonts w:hint="eastAsia"/>
              </w:rPr>
              <w:t>100</w:t>
            </w:r>
            <w:r>
              <w:rPr>
                <w:rFonts w:hint="eastAsia"/>
              </w:rPr>
              <w:t>个洗板程序；</w:t>
            </w:r>
          </w:p>
          <w:p w:rsidR="007F0415" w:rsidRDefault="00225F0C">
            <w:r>
              <w:rPr>
                <w:rFonts w:hint="eastAsia"/>
              </w:rPr>
              <w:t>9.</w:t>
            </w:r>
            <w:r>
              <w:rPr>
                <w:rFonts w:hint="eastAsia"/>
              </w:rPr>
              <w:t>管路冲洗功能：仪器具有对管路冲洗的功能，冲洗时间可在</w:t>
            </w:r>
            <w:r>
              <w:rPr>
                <w:rFonts w:hint="eastAsia"/>
              </w:rPr>
              <w:t>0</w:t>
            </w:r>
            <w:r>
              <w:rPr>
                <w:rFonts w:hint="eastAsia"/>
              </w:rPr>
              <w:t>秒</w:t>
            </w:r>
            <w:r>
              <w:rPr>
                <w:rFonts w:hint="eastAsia"/>
              </w:rPr>
              <w:t>-600</w:t>
            </w:r>
            <w:r>
              <w:rPr>
                <w:rFonts w:hint="eastAsia"/>
              </w:rPr>
              <w:t>秒内设置，步进</w:t>
            </w:r>
            <w:r>
              <w:rPr>
                <w:rFonts w:hint="eastAsia"/>
              </w:rPr>
              <w:t>1</w:t>
            </w:r>
            <w:r>
              <w:rPr>
                <w:rFonts w:hint="eastAsia"/>
              </w:rPr>
              <w:t>秒；</w:t>
            </w:r>
          </w:p>
          <w:p w:rsidR="007F0415" w:rsidRDefault="00225F0C">
            <w:r>
              <w:rPr>
                <w:rFonts w:hint="eastAsia"/>
              </w:rPr>
              <w:t>10.</w:t>
            </w:r>
            <w:proofErr w:type="gramStart"/>
            <w:r>
              <w:rPr>
                <w:rFonts w:hint="eastAsia"/>
              </w:rPr>
              <w:t>振板功能</w:t>
            </w:r>
            <w:proofErr w:type="gramEnd"/>
            <w:r>
              <w:rPr>
                <w:rFonts w:hint="eastAsia"/>
              </w:rPr>
              <w:t>：</w:t>
            </w:r>
            <w:proofErr w:type="gramStart"/>
            <w:r>
              <w:rPr>
                <w:rFonts w:hint="eastAsia"/>
              </w:rPr>
              <w:t>振板时间</w:t>
            </w:r>
            <w:proofErr w:type="gramEnd"/>
            <w:r>
              <w:rPr>
                <w:rFonts w:hint="eastAsia"/>
              </w:rPr>
              <w:t>可在</w:t>
            </w:r>
            <w:r>
              <w:rPr>
                <w:rFonts w:hint="eastAsia"/>
              </w:rPr>
              <w:t>0</w:t>
            </w:r>
            <w:r>
              <w:rPr>
                <w:rFonts w:hint="eastAsia"/>
              </w:rPr>
              <w:t>秒</w:t>
            </w:r>
            <w:r>
              <w:rPr>
                <w:rFonts w:hint="eastAsia"/>
              </w:rPr>
              <w:t>-600</w:t>
            </w:r>
            <w:r>
              <w:rPr>
                <w:rFonts w:hint="eastAsia"/>
              </w:rPr>
              <w:t>秒（</w:t>
            </w:r>
            <w:r>
              <w:rPr>
                <w:rFonts w:hint="eastAsia"/>
              </w:rPr>
              <w:t>10</w:t>
            </w:r>
            <w:r>
              <w:rPr>
                <w:rFonts w:hint="eastAsia"/>
              </w:rPr>
              <w:t>分钟）内设置</w:t>
            </w:r>
            <w:r>
              <w:rPr>
                <w:rFonts w:hint="eastAsia"/>
              </w:rPr>
              <w:t>，步进</w:t>
            </w:r>
            <w:r>
              <w:rPr>
                <w:rFonts w:hint="eastAsia"/>
              </w:rPr>
              <w:t>1</w:t>
            </w:r>
            <w:r>
              <w:rPr>
                <w:rFonts w:hint="eastAsia"/>
              </w:rPr>
              <w:t>秒；</w:t>
            </w:r>
          </w:p>
          <w:p w:rsidR="007F0415" w:rsidRDefault="00225F0C">
            <w:r>
              <w:rPr>
                <w:rFonts w:hint="eastAsia"/>
              </w:rPr>
              <w:t>11.</w:t>
            </w:r>
            <w:r>
              <w:rPr>
                <w:rFonts w:hint="eastAsia"/>
              </w:rPr>
              <w:t>防溢液功能：当设置防溢液功能时，过量注入的多余洗液会自动被吸走；</w:t>
            </w:r>
          </w:p>
          <w:p w:rsidR="007F0415" w:rsidRDefault="00225F0C">
            <w:r>
              <w:rPr>
                <w:rFonts w:hint="eastAsia"/>
              </w:rPr>
              <w:t>12.</w:t>
            </w:r>
            <w:r>
              <w:rPr>
                <w:rFonts w:hint="eastAsia"/>
              </w:rPr>
              <w:t>两点吸液功能：仪器具有两点吸液功能，两点间距可在</w:t>
            </w:r>
            <w:r>
              <w:rPr>
                <w:rFonts w:hint="eastAsia"/>
              </w:rPr>
              <w:t>0-89</w:t>
            </w:r>
            <w:r>
              <w:rPr>
                <w:rFonts w:hint="eastAsia"/>
              </w:rPr>
              <w:t>范围内设置，步进</w:t>
            </w:r>
            <w:r>
              <w:rPr>
                <w:rFonts w:hint="eastAsia"/>
              </w:rPr>
              <w:t>1</w:t>
            </w:r>
            <w:r>
              <w:rPr>
                <w:rFonts w:hint="eastAsia"/>
              </w:rPr>
              <w:t>；</w:t>
            </w:r>
          </w:p>
          <w:p w:rsidR="007F0415" w:rsidRDefault="00225F0C">
            <w:r>
              <w:rPr>
                <w:rFonts w:hint="eastAsia"/>
              </w:rPr>
              <w:t>13.</w:t>
            </w:r>
            <w:proofErr w:type="gramStart"/>
            <w:r>
              <w:rPr>
                <w:rFonts w:hint="eastAsia"/>
              </w:rPr>
              <w:t>孔底漂洗</w:t>
            </w:r>
            <w:proofErr w:type="gramEnd"/>
            <w:r>
              <w:rPr>
                <w:rFonts w:hint="eastAsia"/>
              </w:rPr>
              <w:t>功能：漂洗时间在</w:t>
            </w:r>
            <w:r>
              <w:rPr>
                <w:rFonts w:hint="eastAsia"/>
              </w:rPr>
              <w:t>0</w:t>
            </w:r>
            <w:r>
              <w:rPr>
                <w:rFonts w:hint="eastAsia"/>
              </w:rPr>
              <w:t>秒</w:t>
            </w:r>
            <w:r>
              <w:rPr>
                <w:rFonts w:hint="eastAsia"/>
              </w:rPr>
              <w:t>-60</w:t>
            </w:r>
            <w:r>
              <w:rPr>
                <w:rFonts w:hint="eastAsia"/>
              </w:rPr>
              <w:t>秒范围内可调，步进</w:t>
            </w:r>
            <w:r>
              <w:rPr>
                <w:rFonts w:hint="eastAsia"/>
              </w:rPr>
              <w:t>1</w:t>
            </w:r>
            <w:r>
              <w:rPr>
                <w:rFonts w:hint="eastAsia"/>
              </w:rPr>
              <w:t>秒；</w:t>
            </w:r>
          </w:p>
          <w:p w:rsidR="007F0415" w:rsidRDefault="00225F0C">
            <w:r>
              <w:rPr>
                <w:rFonts w:hint="eastAsia"/>
              </w:rPr>
              <w:t>14.</w:t>
            </w:r>
            <w:r>
              <w:rPr>
                <w:rFonts w:hint="eastAsia"/>
              </w:rPr>
              <w:t>换液（预洗）功能：换液（预洗）时间在</w:t>
            </w:r>
            <w:r>
              <w:rPr>
                <w:rFonts w:hint="eastAsia"/>
              </w:rPr>
              <w:t>0</w:t>
            </w:r>
            <w:r>
              <w:rPr>
                <w:rFonts w:hint="eastAsia"/>
              </w:rPr>
              <w:t>秒</w:t>
            </w:r>
            <w:r>
              <w:rPr>
                <w:rFonts w:hint="eastAsia"/>
              </w:rPr>
              <w:t>-600</w:t>
            </w:r>
            <w:r>
              <w:rPr>
                <w:rFonts w:hint="eastAsia"/>
              </w:rPr>
              <w:t>秒范围内设置，步进</w:t>
            </w:r>
            <w:r>
              <w:rPr>
                <w:rFonts w:hint="eastAsia"/>
              </w:rPr>
              <w:t>1</w:t>
            </w:r>
            <w:r>
              <w:rPr>
                <w:rFonts w:hint="eastAsia"/>
              </w:rPr>
              <w:t>秒；</w:t>
            </w:r>
          </w:p>
          <w:p w:rsidR="007F0415" w:rsidRDefault="00225F0C">
            <w:r>
              <w:rPr>
                <w:rFonts w:hint="eastAsia"/>
              </w:rPr>
              <w:t>15.</w:t>
            </w:r>
            <w:r>
              <w:rPr>
                <w:rFonts w:hint="eastAsia"/>
              </w:rPr>
              <w:t>洗板过程提示功能：洗板过程中可以显示剩余清洗次数、</w:t>
            </w:r>
            <w:proofErr w:type="gramStart"/>
            <w:r>
              <w:rPr>
                <w:rFonts w:hint="eastAsia"/>
              </w:rPr>
              <w:t>排数以及</w:t>
            </w:r>
            <w:proofErr w:type="gramEnd"/>
            <w:r>
              <w:rPr>
                <w:rFonts w:hint="eastAsia"/>
              </w:rPr>
              <w:t>漂洗剩余时间；</w:t>
            </w:r>
          </w:p>
          <w:p w:rsidR="007F0415" w:rsidRDefault="00225F0C">
            <w:r>
              <w:rPr>
                <w:rFonts w:hint="eastAsia"/>
              </w:rPr>
              <w:t>16.</w:t>
            </w:r>
            <w:r>
              <w:rPr>
                <w:rFonts w:hint="eastAsia"/>
              </w:rPr>
              <w:t>注液速度可调：仪器具有</w:t>
            </w:r>
            <w:r>
              <w:rPr>
                <w:rFonts w:hint="eastAsia"/>
              </w:rPr>
              <w:t>1</w:t>
            </w:r>
            <w:r>
              <w:rPr>
                <w:rFonts w:hint="eastAsia"/>
              </w:rPr>
              <w:t>级</w:t>
            </w:r>
            <w:r>
              <w:rPr>
                <w:rFonts w:hint="eastAsia"/>
              </w:rPr>
              <w:t>-4</w:t>
            </w:r>
            <w:r>
              <w:rPr>
                <w:rFonts w:hint="eastAsia"/>
              </w:rPr>
              <w:t>级注液速度可供选择，一块整板（</w:t>
            </w:r>
            <w:r>
              <w:rPr>
                <w:rFonts w:hint="eastAsia"/>
              </w:rPr>
              <w:t>96</w:t>
            </w:r>
            <w:r>
              <w:rPr>
                <w:rFonts w:hint="eastAsia"/>
              </w:rPr>
              <w:t>孔）注液时间不大于</w:t>
            </w:r>
            <w:r>
              <w:rPr>
                <w:rFonts w:hint="eastAsia"/>
              </w:rPr>
              <w:t>45s</w:t>
            </w:r>
            <w:r>
              <w:rPr>
                <w:rFonts w:hint="eastAsia"/>
              </w:rPr>
              <w:t>；</w:t>
            </w:r>
          </w:p>
          <w:p w:rsidR="007F0415" w:rsidRDefault="00225F0C">
            <w:r>
              <w:rPr>
                <w:rFonts w:hint="eastAsia"/>
              </w:rPr>
              <w:t>17.</w:t>
            </w:r>
            <w:r>
              <w:rPr>
                <w:rFonts w:hint="eastAsia"/>
              </w:rPr>
              <w:t>适用板型：平</w:t>
            </w:r>
            <w:r>
              <w:rPr>
                <w:rFonts w:hint="eastAsia"/>
              </w:rPr>
              <w:t>底、</w:t>
            </w:r>
            <w:r>
              <w:rPr>
                <w:rFonts w:hint="eastAsia"/>
              </w:rPr>
              <w:t>V</w:t>
            </w:r>
            <w:r>
              <w:rPr>
                <w:rFonts w:hint="eastAsia"/>
              </w:rPr>
              <w:t>型底、</w:t>
            </w:r>
            <w:r>
              <w:rPr>
                <w:rFonts w:hint="eastAsia"/>
              </w:rPr>
              <w:t>U</w:t>
            </w:r>
            <w:proofErr w:type="gramStart"/>
            <w:r>
              <w:rPr>
                <w:rFonts w:hint="eastAsia"/>
              </w:rPr>
              <w:t>型底酶标</w:t>
            </w:r>
            <w:proofErr w:type="gramEnd"/>
            <w:r>
              <w:rPr>
                <w:rFonts w:hint="eastAsia"/>
              </w:rPr>
              <w:t>板；</w:t>
            </w:r>
          </w:p>
          <w:p w:rsidR="007F0415" w:rsidRDefault="00225F0C">
            <w:r>
              <w:rPr>
                <w:rFonts w:hint="eastAsia"/>
              </w:rPr>
              <w:t>18.</w:t>
            </w:r>
            <w:r>
              <w:rPr>
                <w:rFonts w:hint="eastAsia"/>
              </w:rPr>
              <w:t>单吸液功能：仪器具有单吸液（不注液）功能，</w:t>
            </w:r>
            <w:proofErr w:type="gramStart"/>
            <w:r>
              <w:rPr>
                <w:rFonts w:hint="eastAsia"/>
              </w:rPr>
              <w:t>吸液排数</w:t>
            </w:r>
            <w:proofErr w:type="gramEnd"/>
            <w:r>
              <w:rPr>
                <w:rFonts w:hint="eastAsia"/>
              </w:rPr>
              <w:t>1-12</w:t>
            </w:r>
            <w:r>
              <w:rPr>
                <w:rFonts w:hint="eastAsia"/>
              </w:rPr>
              <w:t>排任选，吸液时间在</w:t>
            </w:r>
            <w:r>
              <w:rPr>
                <w:rFonts w:hint="eastAsia"/>
              </w:rPr>
              <w:t>1</w:t>
            </w:r>
            <w:r>
              <w:rPr>
                <w:rFonts w:hint="eastAsia"/>
              </w:rPr>
              <w:t>秒</w:t>
            </w:r>
            <w:r>
              <w:rPr>
                <w:rFonts w:hint="eastAsia"/>
              </w:rPr>
              <w:t xml:space="preserve"> -60</w:t>
            </w:r>
            <w:r>
              <w:rPr>
                <w:rFonts w:hint="eastAsia"/>
              </w:rPr>
              <w:t>秒范围内可调，进步</w:t>
            </w:r>
            <w:r>
              <w:rPr>
                <w:rFonts w:hint="eastAsia"/>
              </w:rPr>
              <w:t>1</w:t>
            </w:r>
            <w:r>
              <w:rPr>
                <w:rFonts w:hint="eastAsia"/>
              </w:rPr>
              <w:t>秒；</w:t>
            </w:r>
          </w:p>
          <w:p w:rsidR="007F0415" w:rsidRDefault="00225F0C">
            <w:r>
              <w:rPr>
                <w:rFonts w:hint="eastAsia"/>
              </w:rPr>
              <w:t>19.</w:t>
            </w:r>
            <w:r>
              <w:rPr>
                <w:rFonts w:hint="eastAsia"/>
              </w:rPr>
              <w:t>洗液通道选择功能：仪器具有三种洗液通道和蒸馏水清洗通道可供选择；</w:t>
            </w:r>
          </w:p>
          <w:p w:rsidR="007F0415" w:rsidRDefault="00225F0C">
            <w:r>
              <w:rPr>
                <w:rFonts w:hint="eastAsia"/>
              </w:rPr>
              <w:t>20.</w:t>
            </w:r>
            <w:r>
              <w:rPr>
                <w:rFonts w:hint="eastAsia"/>
              </w:rPr>
              <w:t>最后吸液时间可调：可以在</w:t>
            </w:r>
            <w:r>
              <w:rPr>
                <w:rFonts w:hint="eastAsia"/>
              </w:rPr>
              <w:t>0</w:t>
            </w:r>
            <w:r>
              <w:rPr>
                <w:rFonts w:hint="eastAsia"/>
              </w:rPr>
              <w:t>秒</w:t>
            </w:r>
            <w:r>
              <w:rPr>
                <w:rFonts w:hint="eastAsia"/>
              </w:rPr>
              <w:t>-60</w:t>
            </w:r>
            <w:r>
              <w:rPr>
                <w:rFonts w:hint="eastAsia"/>
              </w:rPr>
              <w:t>秒范围内设置，步进</w:t>
            </w:r>
            <w:r>
              <w:rPr>
                <w:rFonts w:hint="eastAsia"/>
              </w:rPr>
              <w:t>1</w:t>
            </w:r>
            <w:r>
              <w:rPr>
                <w:rFonts w:hint="eastAsia"/>
              </w:rPr>
              <w:t>秒；</w:t>
            </w:r>
          </w:p>
          <w:p w:rsidR="007F0415" w:rsidRDefault="00225F0C">
            <w:pPr>
              <w:rPr>
                <w:rFonts w:ascii="宋体" w:cs="宋体"/>
                <w:b/>
                <w:bCs/>
                <w:color w:val="000000"/>
                <w:kern w:val="0"/>
                <w:sz w:val="28"/>
                <w:szCs w:val="28"/>
              </w:rPr>
            </w:pPr>
            <w:r>
              <w:rPr>
                <w:rFonts w:hint="eastAsia"/>
              </w:rPr>
              <w:t>21.</w:t>
            </w:r>
            <w:r>
              <w:rPr>
                <w:rFonts w:hint="eastAsia"/>
              </w:rPr>
              <w:t>贮液瓶液面探测报警功能：废液瓶、洗液瓶和蒸馏水瓶具有液面探测报警功能，可任意选择；</w:t>
            </w:r>
          </w:p>
        </w:tc>
        <w:tc>
          <w:tcPr>
            <w:tcW w:w="844" w:type="dxa"/>
            <w:vAlign w:val="center"/>
          </w:tcPr>
          <w:p w:rsidR="007F0415" w:rsidRDefault="00225F0C">
            <w:pPr>
              <w:jc w:val="center"/>
              <w:rPr>
                <w:rFonts w:ascii="宋体" w:cs="宋体"/>
                <w:color w:val="000000"/>
                <w:kern w:val="0"/>
                <w:sz w:val="28"/>
                <w:szCs w:val="28"/>
              </w:rPr>
            </w:pPr>
            <w:r>
              <w:rPr>
                <w:rFonts w:ascii="宋体" w:cs="宋体" w:hint="eastAsia"/>
                <w:color w:val="000000"/>
                <w:kern w:val="0"/>
                <w:sz w:val="28"/>
                <w:szCs w:val="28"/>
              </w:rPr>
              <w:lastRenderedPageBreak/>
              <w:t>台</w:t>
            </w:r>
          </w:p>
        </w:tc>
        <w:tc>
          <w:tcPr>
            <w:tcW w:w="891" w:type="dxa"/>
            <w:vAlign w:val="center"/>
          </w:tcPr>
          <w:p w:rsidR="007F0415" w:rsidRDefault="00225F0C">
            <w:pPr>
              <w:pStyle w:val="a4"/>
              <w:jc w:val="center"/>
              <w:rPr>
                <w:rFonts w:cs="宋体"/>
                <w:b/>
                <w:bCs/>
                <w:color w:val="000000"/>
                <w:kern w:val="0"/>
                <w:sz w:val="28"/>
                <w:szCs w:val="28"/>
              </w:rPr>
            </w:pPr>
            <w:r>
              <w:rPr>
                <w:rFonts w:hAnsi="Times New Roman" w:hint="eastAsia"/>
                <w:sz w:val="24"/>
                <w:szCs w:val="24"/>
              </w:rPr>
              <w:t>1</w:t>
            </w:r>
          </w:p>
        </w:tc>
      </w:tr>
      <w:tr w:rsidR="007F0415">
        <w:tc>
          <w:tcPr>
            <w:tcW w:w="1114" w:type="dxa"/>
            <w:vAlign w:val="center"/>
          </w:tcPr>
          <w:p w:rsidR="007F0415" w:rsidRDefault="00225F0C">
            <w:pPr>
              <w:jc w:val="center"/>
              <w:rPr>
                <w:rFonts w:ascii="宋体" w:hAnsi="宋体" w:cs="宋体"/>
                <w:b/>
                <w:bCs/>
                <w:color w:val="000000"/>
                <w:kern w:val="0"/>
                <w:sz w:val="28"/>
                <w:szCs w:val="28"/>
              </w:rPr>
            </w:pPr>
            <w:r>
              <w:rPr>
                <w:rFonts w:ascii="宋体" w:hAnsi="宋体" w:cs="宋体"/>
                <w:b/>
                <w:bCs/>
                <w:color w:val="000000"/>
                <w:kern w:val="0"/>
                <w:sz w:val="28"/>
                <w:szCs w:val="28"/>
              </w:rPr>
              <w:lastRenderedPageBreak/>
              <w:t>4</w:t>
            </w:r>
          </w:p>
        </w:tc>
        <w:tc>
          <w:tcPr>
            <w:tcW w:w="1346" w:type="dxa"/>
            <w:vAlign w:val="center"/>
          </w:tcPr>
          <w:p w:rsidR="007F0415" w:rsidRDefault="00225F0C">
            <w:pPr>
              <w:ind w:left="19" w:hanging="19"/>
              <w:jc w:val="center"/>
              <w:rPr>
                <w:rFonts w:ascii="宋体" w:hAnsi="宋体" w:cs="宋体"/>
                <w:b/>
                <w:bCs/>
                <w:color w:val="000000"/>
                <w:kern w:val="0"/>
                <w:sz w:val="28"/>
                <w:szCs w:val="28"/>
              </w:rPr>
            </w:pPr>
            <w:r>
              <w:rPr>
                <w:rFonts w:hint="eastAsia"/>
                <w:sz w:val="24"/>
              </w:rPr>
              <w:t>分析天平</w:t>
            </w:r>
          </w:p>
        </w:tc>
        <w:tc>
          <w:tcPr>
            <w:tcW w:w="9879" w:type="dxa"/>
            <w:vAlign w:val="center"/>
          </w:tcPr>
          <w:p w:rsidR="007F0415" w:rsidRDefault="00225F0C">
            <w:r>
              <w:rPr>
                <w:rFonts w:hint="eastAsia"/>
              </w:rPr>
              <w:t>1.</w:t>
            </w:r>
            <w:r>
              <w:rPr>
                <w:rFonts w:hint="eastAsia"/>
              </w:rPr>
              <w:t>技术指标</w:t>
            </w:r>
          </w:p>
          <w:p w:rsidR="007F0415" w:rsidRDefault="00225F0C">
            <w:r>
              <w:rPr>
                <w:rFonts w:hint="eastAsia"/>
              </w:rPr>
              <w:t>1.1</w:t>
            </w:r>
            <w:r>
              <w:rPr>
                <w:rFonts w:hint="eastAsia"/>
              </w:rPr>
              <w:t>称重能力</w:t>
            </w:r>
            <w:r>
              <w:rPr>
                <w:rFonts w:hint="eastAsia"/>
              </w:rPr>
              <w:t>[g]</w:t>
            </w:r>
            <w:r>
              <w:rPr>
                <w:rFonts w:hint="eastAsia"/>
              </w:rPr>
              <w:t>：</w:t>
            </w:r>
            <w:r>
              <w:rPr>
                <w:rFonts w:hint="eastAsia"/>
              </w:rPr>
              <w:t xml:space="preserve"> 120</w:t>
            </w:r>
          </w:p>
          <w:p w:rsidR="007F0415" w:rsidRDefault="00225F0C">
            <w:r>
              <w:rPr>
                <w:rFonts w:hint="eastAsia"/>
              </w:rPr>
              <w:t>1.2</w:t>
            </w:r>
            <w:r>
              <w:rPr>
                <w:rFonts w:hint="eastAsia"/>
              </w:rPr>
              <w:t>可读性</w:t>
            </w:r>
            <w:r>
              <w:rPr>
                <w:rFonts w:hint="eastAsia"/>
              </w:rPr>
              <w:t>[mg]</w:t>
            </w:r>
            <w:r>
              <w:rPr>
                <w:rFonts w:hint="eastAsia"/>
              </w:rPr>
              <w:t>：</w:t>
            </w:r>
            <w:r>
              <w:rPr>
                <w:rFonts w:hint="eastAsia"/>
              </w:rPr>
              <w:t>0.01</w:t>
            </w:r>
          </w:p>
          <w:p w:rsidR="007F0415" w:rsidRDefault="00225F0C">
            <w:r>
              <w:rPr>
                <w:rFonts w:hint="eastAsia"/>
              </w:rPr>
              <w:t>1.3</w:t>
            </w:r>
            <w:r>
              <w:rPr>
                <w:rFonts w:hint="eastAsia"/>
              </w:rPr>
              <w:t>称重盘</w:t>
            </w:r>
            <w:r>
              <w:rPr>
                <w:rFonts w:hint="eastAsia"/>
              </w:rPr>
              <w:t>[mm]</w:t>
            </w:r>
            <w:r>
              <w:rPr>
                <w:rFonts w:hint="eastAsia"/>
              </w:rPr>
              <w:t>：</w:t>
            </w:r>
            <w:r>
              <w:rPr>
                <w:rFonts w:hint="eastAsia"/>
              </w:rPr>
              <w:t>85*85</w:t>
            </w:r>
          </w:p>
          <w:p w:rsidR="007F0415" w:rsidRDefault="00225F0C">
            <w:r>
              <w:rPr>
                <w:rFonts w:hint="eastAsia"/>
              </w:rPr>
              <w:t>1.4</w:t>
            </w:r>
            <w:r>
              <w:rPr>
                <w:rFonts w:hint="eastAsia"/>
              </w:rPr>
              <w:t>典型的稳定时间</w:t>
            </w:r>
            <w:r>
              <w:rPr>
                <w:rFonts w:hint="eastAsia"/>
              </w:rPr>
              <w:t>[</w:t>
            </w:r>
            <w:r>
              <w:rPr>
                <w:rFonts w:hint="eastAsia"/>
              </w:rPr>
              <w:t>≤</w:t>
            </w:r>
            <w:r>
              <w:rPr>
                <w:rFonts w:hint="eastAsia"/>
              </w:rPr>
              <w:t>s]</w:t>
            </w:r>
            <w:r>
              <w:rPr>
                <w:rFonts w:hint="eastAsia"/>
              </w:rPr>
              <w:t>：</w:t>
            </w:r>
            <w:r>
              <w:rPr>
                <w:rFonts w:hint="eastAsia"/>
              </w:rPr>
              <w:t>2</w:t>
            </w:r>
          </w:p>
          <w:p w:rsidR="007F0415" w:rsidRDefault="00225F0C">
            <w:r>
              <w:rPr>
                <w:rFonts w:hint="eastAsia"/>
              </w:rPr>
              <w:t>1.5</w:t>
            </w:r>
            <w:r>
              <w:rPr>
                <w:rFonts w:hint="eastAsia"/>
              </w:rPr>
              <w:t>典型的测量时间</w:t>
            </w:r>
            <w:r>
              <w:rPr>
                <w:rFonts w:hint="eastAsia"/>
              </w:rPr>
              <w:t>[</w:t>
            </w:r>
            <w:r>
              <w:rPr>
                <w:rFonts w:hint="eastAsia"/>
              </w:rPr>
              <w:t>≤</w:t>
            </w:r>
            <w:r>
              <w:rPr>
                <w:rFonts w:hint="eastAsia"/>
              </w:rPr>
              <w:t>s]</w:t>
            </w:r>
            <w:r>
              <w:rPr>
                <w:rFonts w:hint="eastAsia"/>
              </w:rPr>
              <w:t>：</w:t>
            </w:r>
            <w:r>
              <w:rPr>
                <w:rFonts w:hint="eastAsia"/>
              </w:rPr>
              <w:t>6</w:t>
            </w:r>
          </w:p>
          <w:p w:rsidR="007F0415" w:rsidRDefault="00225F0C">
            <w:r>
              <w:rPr>
                <w:rFonts w:hint="eastAsia"/>
              </w:rPr>
              <w:t>1.6</w:t>
            </w:r>
            <w:r>
              <w:rPr>
                <w:rFonts w:hint="eastAsia"/>
              </w:rPr>
              <w:t>接近最大量程处重复性</w:t>
            </w:r>
            <w:r>
              <w:rPr>
                <w:rFonts w:hint="eastAsia"/>
              </w:rPr>
              <w:t>[</w:t>
            </w:r>
            <w:r>
              <w:rPr>
                <w:rFonts w:hint="eastAsia"/>
              </w:rPr>
              <w:t>≤±</w:t>
            </w:r>
            <w:r>
              <w:rPr>
                <w:rFonts w:hint="eastAsia"/>
              </w:rPr>
              <w:t>mg]</w:t>
            </w:r>
            <w:r>
              <w:rPr>
                <w:rFonts w:hint="eastAsia"/>
              </w:rPr>
              <w:t>：</w:t>
            </w:r>
            <w:r>
              <w:rPr>
                <w:rFonts w:hint="eastAsia"/>
              </w:rPr>
              <w:t>0.025</w:t>
            </w:r>
          </w:p>
          <w:p w:rsidR="007F0415" w:rsidRDefault="00225F0C">
            <w:r>
              <w:rPr>
                <w:rFonts w:hint="eastAsia"/>
              </w:rPr>
              <w:t>1.7</w:t>
            </w:r>
            <w:r>
              <w:rPr>
                <w:rFonts w:hint="eastAsia"/>
              </w:rPr>
              <w:t>线性</w:t>
            </w:r>
            <w:r>
              <w:rPr>
                <w:rFonts w:hint="eastAsia"/>
              </w:rPr>
              <w:t>[</w:t>
            </w:r>
            <w:r>
              <w:rPr>
                <w:rFonts w:hint="eastAsia"/>
              </w:rPr>
              <w:t>≤±</w:t>
            </w:r>
            <w:r>
              <w:rPr>
                <w:rFonts w:hint="eastAsia"/>
              </w:rPr>
              <w:t>mg]</w:t>
            </w:r>
            <w:r>
              <w:rPr>
                <w:rFonts w:hint="eastAsia"/>
              </w:rPr>
              <w:t>：</w:t>
            </w:r>
            <w:r>
              <w:rPr>
                <w:rFonts w:hint="eastAsia"/>
              </w:rPr>
              <w:t>0.1</w:t>
            </w:r>
          </w:p>
          <w:p w:rsidR="007F0415" w:rsidRDefault="00225F0C">
            <w:r>
              <w:rPr>
                <w:rFonts w:hint="eastAsia"/>
              </w:rPr>
              <w:t>1.8</w:t>
            </w:r>
            <w:r>
              <w:rPr>
                <w:rFonts w:hint="eastAsia"/>
              </w:rPr>
              <w:t>偏心载重</w:t>
            </w:r>
            <w:r>
              <w:rPr>
                <w:rFonts w:hint="eastAsia"/>
              </w:rPr>
              <w:t>[mg](</w:t>
            </w:r>
            <w:r>
              <w:rPr>
                <w:rFonts w:hint="eastAsia"/>
              </w:rPr>
              <w:t>检验载重</w:t>
            </w:r>
            <w:r>
              <w:rPr>
                <w:rFonts w:hint="eastAsia"/>
              </w:rPr>
              <w:t>[g])</w:t>
            </w:r>
            <w:r>
              <w:rPr>
                <w:rFonts w:hint="eastAsia"/>
              </w:rPr>
              <w:t>：</w:t>
            </w:r>
            <w:r>
              <w:rPr>
                <w:rFonts w:hint="eastAsia"/>
              </w:rPr>
              <w:t>0.15</w:t>
            </w:r>
            <w:r>
              <w:rPr>
                <w:rFonts w:hint="eastAsia"/>
              </w:rPr>
              <w:t>（</w:t>
            </w:r>
            <w:r>
              <w:rPr>
                <w:rFonts w:hint="eastAsia"/>
              </w:rPr>
              <w:t>50</w:t>
            </w:r>
            <w:r>
              <w:rPr>
                <w:rFonts w:hint="eastAsia"/>
              </w:rPr>
              <w:t>）</w:t>
            </w:r>
          </w:p>
          <w:p w:rsidR="007F0415" w:rsidRDefault="00225F0C">
            <w:r>
              <w:rPr>
                <w:rFonts w:hint="eastAsia"/>
              </w:rPr>
              <w:t>1.9</w:t>
            </w:r>
            <w:r>
              <w:rPr>
                <w:rFonts w:hint="eastAsia"/>
              </w:rPr>
              <w:t>操作范围的最佳起点</w:t>
            </w:r>
            <w:r>
              <w:rPr>
                <w:rFonts w:hint="eastAsia"/>
              </w:rPr>
              <w:t>[mg]</w:t>
            </w:r>
            <w:r>
              <w:rPr>
                <w:rFonts w:hint="eastAsia"/>
              </w:rPr>
              <w:t>（典型值）：</w:t>
            </w:r>
            <w:r>
              <w:rPr>
                <w:rFonts w:hint="eastAsia"/>
              </w:rPr>
              <w:t>8.2</w:t>
            </w:r>
          </w:p>
          <w:p w:rsidR="007F0415" w:rsidRDefault="00225F0C">
            <w:r>
              <w:rPr>
                <w:rFonts w:hint="eastAsia"/>
              </w:rPr>
              <w:t>2.</w:t>
            </w:r>
            <w:r>
              <w:rPr>
                <w:rFonts w:hint="eastAsia"/>
              </w:rPr>
              <w:t>功能指标</w:t>
            </w:r>
          </w:p>
          <w:p w:rsidR="007F0415" w:rsidRDefault="00225F0C">
            <w:r>
              <w:rPr>
                <w:rFonts w:hint="eastAsia"/>
              </w:rPr>
              <w:t>2.1</w:t>
            </w:r>
            <w:r>
              <w:rPr>
                <w:rFonts w:hint="eastAsia"/>
              </w:rPr>
              <w:t>智能操作界面，彩色</w:t>
            </w:r>
            <w:r>
              <w:rPr>
                <w:rFonts w:hint="eastAsia"/>
              </w:rPr>
              <w:t>7</w:t>
            </w:r>
            <w:r>
              <w:rPr>
                <w:rFonts w:hint="eastAsia"/>
              </w:rPr>
              <w:t>英寸</w:t>
            </w:r>
            <w:r>
              <w:rPr>
                <w:rFonts w:hint="eastAsia"/>
              </w:rPr>
              <w:t>16</w:t>
            </w:r>
            <w:r>
              <w:rPr>
                <w:rFonts w:hint="eastAsia"/>
              </w:rPr>
              <w:t>：</w:t>
            </w:r>
            <w:r>
              <w:rPr>
                <w:rFonts w:hint="eastAsia"/>
              </w:rPr>
              <w:t>9 TFT</w:t>
            </w:r>
            <w:r>
              <w:rPr>
                <w:rFonts w:hint="eastAsia"/>
              </w:rPr>
              <w:t>触摸屏，清晰显示文本和图形，操作简单提供触摸、滚动、滑动功能。显示器可分离，适应不同称量操作需求，方便结果读取；</w:t>
            </w:r>
          </w:p>
          <w:p w:rsidR="007F0415" w:rsidRDefault="00225F0C">
            <w:r>
              <w:rPr>
                <w:rFonts w:hint="eastAsia"/>
              </w:rPr>
              <w:t xml:space="preserve">2.2  </w:t>
            </w:r>
            <w:r>
              <w:rPr>
                <w:rFonts w:hint="eastAsia"/>
              </w:rPr>
              <w:t>QAPP:</w:t>
            </w:r>
            <w:r>
              <w:rPr>
                <w:rFonts w:hint="eastAsia"/>
              </w:rPr>
              <w:t>可选配内置多种标准应用程序，在天平上就可实现各种</w:t>
            </w:r>
            <w:r>
              <w:rPr>
                <w:rFonts w:hint="eastAsia"/>
              </w:rPr>
              <w:t>sop</w:t>
            </w:r>
            <w:r>
              <w:rPr>
                <w:rFonts w:hint="eastAsia"/>
              </w:rPr>
              <w:t>操作，满足用户多种称量及应用需求，免费软件升级</w:t>
            </w:r>
            <w:r>
              <w:rPr>
                <w:rFonts w:hint="eastAsia"/>
              </w:rPr>
              <w:t xml:space="preserve">, </w:t>
            </w:r>
            <w:r>
              <w:rPr>
                <w:rFonts w:hint="eastAsia"/>
              </w:rPr>
              <w:t>配置</w:t>
            </w:r>
            <w:r>
              <w:rPr>
                <w:rFonts w:hint="eastAsia"/>
              </w:rPr>
              <w:t>User Calibration</w:t>
            </w:r>
            <w:r>
              <w:rPr>
                <w:rFonts w:hint="eastAsia"/>
              </w:rPr>
              <w:t>用户校准及测量不确定度，方便期间核查；</w:t>
            </w:r>
          </w:p>
          <w:p w:rsidR="007F0415" w:rsidRDefault="00225F0C">
            <w:r>
              <w:rPr>
                <w:rFonts w:hint="eastAsia"/>
              </w:rPr>
              <w:t>2.3</w:t>
            </w:r>
            <w:proofErr w:type="gramStart"/>
            <w:r>
              <w:rPr>
                <w:rFonts w:hint="eastAsia"/>
              </w:rPr>
              <w:t>标配全自动调水平</w:t>
            </w:r>
            <w:proofErr w:type="gramEnd"/>
            <w:r>
              <w:rPr>
                <w:rFonts w:hint="eastAsia"/>
              </w:rPr>
              <w:t>功能，马达驱动，无需手动调整水平；</w:t>
            </w:r>
          </w:p>
          <w:p w:rsidR="007F0415" w:rsidRDefault="00225F0C">
            <w:r>
              <w:rPr>
                <w:rFonts w:hint="eastAsia"/>
              </w:rPr>
              <w:t>2.4</w:t>
            </w:r>
            <w:r>
              <w:rPr>
                <w:rFonts w:hint="eastAsia"/>
              </w:rPr>
              <w:t>第三代超级单体传感器，响应速度更快，性能更好，并能适应较差的环境，具有全自动四角误差补偿</w:t>
            </w:r>
            <w:r>
              <w:rPr>
                <w:rFonts w:hint="eastAsia"/>
              </w:rPr>
              <w:lastRenderedPageBreak/>
              <w:t>功能，全面提升计量指标；</w:t>
            </w:r>
          </w:p>
          <w:p w:rsidR="007F0415" w:rsidRDefault="00225F0C">
            <w:r>
              <w:rPr>
                <w:rFonts w:hint="eastAsia"/>
              </w:rPr>
              <w:t>2.5</w:t>
            </w:r>
            <w:proofErr w:type="gramStart"/>
            <w:r>
              <w:rPr>
                <w:rFonts w:hint="eastAsia"/>
              </w:rPr>
              <w:t>钛制称盘</w:t>
            </w:r>
            <w:proofErr w:type="gramEnd"/>
            <w:r>
              <w:rPr>
                <w:rFonts w:hint="eastAsia"/>
              </w:rPr>
              <w:t>，无磁、耐腐蚀、高品质；</w:t>
            </w:r>
          </w:p>
          <w:p w:rsidR="007F0415" w:rsidRDefault="00225F0C">
            <w:r>
              <w:rPr>
                <w:rFonts w:hint="eastAsia"/>
              </w:rPr>
              <w:t>2.6</w:t>
            </w:r>
            <w:r>
              <w:rPr>
                <w:rFonts w:hint="eastAsia"/>
              </w:rPr>
              <w:t>称盘下沉式设计：可拆卸，便于清洁；</w:t>
            </w:r>
          </w:p>
          <w:p w:rsidR="007F0415" w:rsidRDefault="00225F0C">
            <w:r>
              <w:rPr>
                <w:rFonts w:hint="eastAsia"/>
              </w:rPr>
              <w:t xml:space="preserve">2.7 </w:t>
            </w:r>
            <w:r>
              <w:rPr>
                <w:rFonts w:hint="eastAsia"/>
              </w:rPr>
              <w:t>防风罩玻璃表面镀有导电涂层，有效减小静电干扰；</w:t>
            </w:r>
          </w:p>
          <w:p w:rsidR="007F0415" w:rsidRDefault="00225F0C">
            <w:r>
              <w:rPr>
                <w:rFonts w:hint="eastAsia"/>
              </w:rPr>
              <w:t>2.8</w:t>
            </w:r>
            <w:r>
              <w:rPr>
                <w:rFonts w:hint="eastAsia"/>
              </w:rPr>
              <w:t xml:space="preserve"> </w:t>
            </w:r>
            <w:r>
              <w:rPr>
                <w:rFonts w:hint="eastAsia"/>
              </w:rPr>
              <w:t>可选配</w:t>
            </w:r>
            <w:proofErr w:type="gramStart"/>
            <w:r>
              <w:rPr>
                <w:rFonts w:hint="eastAsia"/>
              </w:rPr>
              <w:t>配</w:t>
            </w:r>
            <w:proofErr w:type="gramEnd"/>
            <w:r>
              <w:rPr>
                <w:rFonts w:hint="eastAsia"/>
              </w:rPr>
              <w:t>手势控制传感器，可识别四种手势，无需接触天平手放在天平附近，就能在工作空间中流畅挥舞，可以通过手势打开和关闭自动防风罩、启动静电消除器，或将文档发送到设备</w:t>
            </w:r>
          </w:p>
          <w:p w:rsidR="007F0415" w:rsidRDefault="00225F0C">
            <w:r>
              <w:rPr>
                <w:rFonts w:hint="eastAsia"/>
              </w:rPr>
              <w:t>2.9</w:t>
            </w:r>
            <w:r>
              <w:rPr>
                <w:rFonts w:hint="eastAsia"/>
              </w:rPr>
              <w:t>可选配合</w:t>
            </w:r>
            <w:proofErr w:type="gramStart"/>
            <w:r>
              <w:rPr>
                <w:rFonts w:hint="eastAsia"/>
              </w:rPr>
              <w:t>规</w:t>
            </w:r>
            <w:proofErr w:type="gramEnd"/>
            <w:r>
              <w:rPr>
                <w:rFonts w:hint="eastAsia"/>
              </w:rPr>
              <w:t>性软件包，多级用户管理功能，可</w:t>
            </w:r>
            <w:proofErr w:type="gramStart"/>
            <w:r>
              <w:rPr>
                <w:rFonts w:hint="eastAsia"/>
              </w:rPr>
              <w:t>实现</w:t>
            </w:r>
            <w:proofErr w:type="gramEnd"/>
            <w:r>
              <w:rPr>
                <w:rFonts w:hint="eastAsia"/>
              </w:rPr>
              <w:t>组群管理，支持本地密码和集成到局域网中的用户密码管理，以实现</w:t>
            </w:r>
            <w:r>
              <w:rPr>
                <w:rFonts w:hint="eastAsia"/>
              </w:rPr>
              <w:t>SSO</w:t>
            </w:r>
            <w:r>
              <w:rPr>
                <w:rFonts w:hint="eastAsia"/>
              </w:rPr>
              <w:t>（单点登录）状态中心显示信息、报警、错误，校准情况，报警或错误情形下提供帮助和支持。</w:t>
            </w:r>
          </w:p>
          <w:p w:rsidR="007F0415" w:rsidRDefault="00225F0C">
            <w:r>
              <w:rPr>
                <w:rFonts w:hint="eastAsia"/>
              </w:rPr>
              <w:t>2.11</w:t>
            </w:r>
            <w:r>
              <w:rPr>
                <w:rFonts w:hint="eastAsia"/>
              </w:rPr>
              <w:t>内置</w:t>
            </w:r>
            <w:r>
              <w:rPr>
                <w:rFonts w:hint="eastAsia"/>
              </w:rPr>
              <w:t>Alibi</w:t>
            </w:r>
            <w:r>
              <w:rPr>
                <w:rFonts w:hint="eastAsia"/>
              </w:rPr>
              <w:t>存储器，可存储约</w:t>
            </w:r>
            <w:r>
              <w:rPr>
                <w:rFonts w:hint="eastAsia"/>
              </w:rPr>
              <w:t>15</w:t>
            </w:r>
            <w:r>
              <w:rPr>
                <w:rFonts w:hint="eastAsia"/>
              </w:rPr>
              <w:t>万条称重数据，并且具有循环覆盖机制；所有记录可通过</w:t>
            </w:r>
            <w:r>
              <w:rPr>
                <w:rFonts w:hint="eastAsia"/>
              </w:rPr>
              <w:t>U</w:t>
            </w:r>
            <w:r>
              <w:rPr>
                <w:rFonts w:hint="eastAsia"/>
              </w:rPr>
              <w:t>盘进行安全备份（</w:t>
            </w:r>
            <w:r>
              <w:rPr>
                <w:rFonts w:hint="eastAsia"/>
              </w:rPr>
              <w:t>CSV</w:t>
            </w:r>
            <w:r>
              <w:rPr>
                <w:rFonts w:hint="eastAsia"/>
              </w:rPr>
              <w:t>和</w:t>
            </w:r>
            <w:r>
              <w:rPr>
                <w:rFonts w:hint="eastAsia"/>
              </w:rPr>
              <w:t>PDF</w:t>
            </w:r>
            <w:r>
              <w:rPr>
                <w:rFonts w:hint="eastAsia"/>
              </w:rPr>
              <w:t>可选）；</w:t>
            </w:r>
          </w:p>
          <w:p w:rsidR="007F0415" w:rsidRDefault="00225F0C">
            <w:r>
              <w:rPr>
                <w:rFonts w:hint="eastAsia"/>
              </w:rPr>
              <w:t xml:space="preserve">2.12 </w:t>
            </w:r>
            <w:r>
              <w:rPr>
                <w:rFonts w:hint="eastAsia"/>
              </w:rPr>
              <w:t>NTP</w:t>
            </w:r>
            <w:r>
              <w:rPr>
                <w:rFonts w:hint="eastAsia"/>
              </w:rPr>
              <w:t>，当天平接入局域网，时间每发生</w:t>
            </w:r>
            <w:r>
              <w:rPr>
                <w:rFonts w:hint="eastAsia"/>
              </w:rPr>
              <w:t>2s</w:t>
            </w:r>
            <w:r>
              <w:rPr>
                <w:rFonts w:hint="eastAsia"/>
              </w:rPr>
              <w:t>偏差便会自动同步；</w:t>
            </w:r>
          </w:p>
          <w:p w:rsidR="007F0415" w:rsidRDefault="00225F0C">
            <w:r>
              <w:rPr>
                <w:rFonts w:hint="eastAsia"/>
              </w:rPr>
              <w:t xml:space="preserve">2.16 </w:t>
            </w:r>
            <w:proofErr w:type="spellStart"/>
            <w:r>
              <w:rPr>
                <w:rFonts w:hint="eastAsia"/>
              </w:rPr>
              <w:t>isoCAL</w:t>
            </w:r>
            <w:proofErr w:type="spellEnd"/>
            <w:r>
              <w:rPr>
                <w:rFonts w:hint="eastAsia"/>
              </w:rPr>
              <w:t>-</w:t>
            </w:r>
            <w:r>
              <w:rPr>
                <w:rFonts w:hint="eastAsia"/>
              </w:rPr>
              <w:t>温度和时间触发的自动内部校准功能，内置两组校准砝码，可灵活定义天平进行内部校准、外部校准、多点线性校准；</w:t>
            </w:r>
          </w:p>
          <w:p w:rsidR="007F0415" w:rsidRDefault="00225F0C">
            <w:r>
              <w:rPr>
                <w:rFonts w:hint="eastAsia"/>
              </w:rPr>
              <w:t>2.17 Q-</w:t>
            </w:r>
            <w:r>
              <w:rPr>
                <w:rFonts w:hint="eastAsia"/>
              </w:rPr>
              <w:t>通讯：</w:t>
            </w:r>
            <w:proofErr w:type="gramStart"/>
            <w:r>
              <w:rPr>
                <w:rFonts w:hint="eastAsia"/>
              </w:rPr>
              <w:t>标配</w:t>
            </w:r>
            <w:proofErr w:type="gramEnd"/>
            <w:r>
              <w:rPr>
                <w:rFonts w:hint="eastAsia"/>
              </w:rPr>
              <w:t>4</w:t>
            </w:r>
            <w:r>
              <w:rPr>
                <w:rFonts w:hint="eastAsia"/>
              </w:rPr>
              <w:t>×</w:t>
            </w:r>
            <w:r>
              <w:rPr>
                <w:rFonts w:hint="eastAsia"/>
              </w:rPr>
              <w:t>USB</w:t>
            </w:r>
            <w:r>
              <w:rPr>
                <w:rFonts w:hint="eastAsia"/>
              </w:rPr>
              <w:t>、</w:t>
            </w:r>
            <w:r>
              <w:rPr>
                <w:rFonts w:hint="eastAsia"/>
              </w:rPr>
              <w:t>1</w:t>
            </w:r>
            <w:r>
              <w:rPr>
                <w:rFonts w:hint="eastAsia"/>
              </w:rPr>
              <w:t>×</w:t>
            </w:r>
            <w:r>
              <w:rPr>
                <w:rFonts w:hint="eastAsia"/>
              </w:rPr>
              <w:t>RS232</w:t>
            </w:r>
            <w:r>
              <w:rPr>
                <w:rFonts w:hint="eastAsia"/>
              </w:rPr>
              <w:t>，以太网口，接口开放，支持各种设备联用和系统接入；</w:t>
            </w:r>
          </w:p>
          <w:p w:rsidR="007F0415" w:rsidRDefault="00225F0C">
            <w:r>
              <w:rPr>
                <w:rFonts w:hint="eastAsia"/>
              </w:rPr>
              <w:t>2.18 Q-</w:t>
            </w:r>
            <w:r>
              <w:rPr>
                <w:rFonts w:hint="eastAsia"/>
              </w:rPr>
              <w:t>支架：可适配多种称量容器和样品的支架，提高称重性能，方便操作</w:t>
            </w:r>
            <w:r>
              <w:rPr>
                <w:rFonts w:hint="eastAsia"/>
              </w:rPr>
              <w:t>.</w:t>
            </w:r>
          </w:p>
          <w:p w:rsidR="007F0415" w:rsidRDefault="00225F0C">
            <w:r>
              <w:rPr>
                <w:rFonts w:hint="eastAsia"/>
              </w:rPr>
              <w:t>3</w:t>
            </w:r>
            <w:r>
              <w:rPr>
                <w:rFonts w:hint="eastAsia"/>
              </w:rPr>
              <w:t>仪器配置要求</w:t>
            </w:r>
          </w:p>
          <w:p w:rsidR="007F0415" w:rsidRDefault="00225F0C">
            <w:pPr>
              <w:rPr>
                <w:rFonts w:ascii="宋体" w:cs="宋体"/>
                <w:b/>
                <w:bCs/>
                <w:color w:val="000000"/>
                <w:kern w:val="0"/>
                <w:sz w:val="28"/>
                <w:szCs w:val="28"/>
              </w:rPr>
            </w:pPr>
            <w:r>
              <w:rPr>
                <w:rFonts w:hint="eastAsia"/>
              </w:rPr>
              <w:lastRenderedPageBreak/>
              <w:t>3.1</w:t>
            </w:r>
            <w:r>
              <w:rPr>
                <w:rFonts w:hint="eastAsia"/>
              </w:rPr>
              <w:t>带打印机</w:t>
            </w:r>
            <w:r>
              <w:rPr>
                <w:rFonts w:hint="eastAsia"/>
              </w:rPr>
              <w:t>:(</w:t>
            </w:r>
            <w:r>
              <w:rPr>
                <w:rFonts w:hint="eastAsia"/>
              </w:rPr>
              <w:t>长</w:t>
            </w:r>
            <w:r>
              <w:rPr>
                <w:rFonts w:hint="eastAsia"/>
              </w:rPr>
              <w:t>*</w:t>
            </w:r>
            <w:r>
              <w:rPr>
                <w:rFonts w:hint="eastAsia"/>
              </w:rPr>
              <w:t>宽</w:t>
            </w:r>
            <w:r>
              <w:rPr>
                <w:rFonts w:hint="eastAsia"/>
              </w:rPr>
              <w:t>*</w:t>
            </w:r>
            <w:r>
              <w:rPr>
                <w:rFonts w:hint="eastAsia"/>
              </w:rPr>
              <w:t>高</w:t>
            </w:r>
            <w:r>
              <w:rPr>
                <w:rFonts w:hint="eastAsia"/>
              </w:rPr>
              <w:t>25CM*16CM*13.5CM</w:t>
            </w:r>
            <w:r>
              <w:rPr>
                <w:rFonts w:hint="eastAsia"/>
              </w:rPr>
              <w:t>，色带：</w:t>
            </w:r>
            <w:r>
              <w:rPr>
                <w:rFonts w:hint="eastAsia"/>
              </w:rPr>
              <w:t>ERC-43</w:t>
            </w:r>
            <w:r>
              <w:rPr>
                <w:rFonts w:hint="eastAsia"/>
              </w:rPr>
              <w:t>，打印纸：</w:t>
            </w:r>
            <w:r>
              <w:rPr>
                <w:rFonts w:hint="eastAsia"/>
              </w:rPr>
              <w:t xml:space="preserve"> </w:t>
            </w:r>
            <w:proofErr w:type="gramStart"/>
            <w:r>
              <w:rPr>
                <w:rFonts w:hint="eastAsia"/>
              </w:rPr>
              <w:t>纸宽</w:t>
            </w:r>
            <w:proofErr w:type="gramEnd"/>
            <w:r>
              <w:rPr>
                <w:rFonts w:hint="eastAsia"/>
              </w:rPr>
              <w:t xml:space="preserve"> 76MM  </w:t>
            </w:r>
            <w:r>
              <w:rPr>
                <w:rFonts w:hint="eastAsia"/>
              </w:rPr>
              <w:t>非热敏纸</w:t>
            </w:r>
            <w:r>
              <w:rPr>
                <w:rFonts w:hint="eastAsia"/>
              </w:rPr>
              <w:t>)</w:t>
            </w:r>
          </w:p>
        </w:tc>
        <w:tc>
          <w:tcPr>
            <w:tcW w:w="844" w:type="dxa"/>
            <w:vAlign w:val="center"/>
          </w:tcPr>
          <w:p w:rsidR="007F0415" w:rsidRDefault="00225F0C">
            <w:pPr>
              <w:jc w:val="center"/>
              <w:rPr>
                <w:rFonts w:ascii="宋体" w:cs="宋体"/>
                <w:color w:val="000000"/>
                <w:kern w:val="0"/>
                <w:sz w:val="28"/>
                <w:szCs w:val="28"/>
              </w:rPr>
            </w:pPr>
            <w:r>
              <w:rPr>
                <w:rFonts w:ascii="宋体" w:cs="宋体" w:hint="eastAsia"/>
                <w:color w:val="000000"/>
                <w:kern w:val="0"/>
                <w:sz w:val="28"/>
                <w:szCs w:val="28"/>
              </w:rPr>
              <w:lastRenderedPageBreak/>
              <w:t>台</w:t>
            </w:r>
          </w:p>
        </w:tc>
        <w:tc>
          <w:tcPr>
            <w:tcW w:w="891" w:type="dxa"/>
            <w:vAlign w:val="center"/>
          </w:tcPr>
          <w:p w:rsidR="007F0415" w:rsidRDefault="00225F0C">
            <w:pPr>
              <w:pStyle w:val="a4"/>
              <w:jc w:val="center"/>
              <w:rPr>
                <w:rFonts w:cs="宋体"/>
                <w:b/>
                <w:bCs/>
                <w:color w:val="000000"/>
                <w:kern w:val="0"/>
                <w:sz w:val="28"/>
                <w:szCs w:val="28"/>
              </w:rPr>
            </w:pPr>
            <w:r>
              <w:rPr>
                <w:rFonts w:hAnsi="Times New Roman" w:hint="eastAsia"/>
                <w:sz w:val="24"/>
                <w:szCs w:val="24"/>
              </w:rPr>
              <w:t>1</w:t>
            </w:r>
          </w:p>
        </w:tc>
      </w:tr>
      <w:tr w:rsidR="007F0415">
        <w:tc>
          <w:tcPr>
            <w:tcW w:w="1114" w:type="dxa"/>
            <w:vAlign w:val="center"/>
          </w:tcPr>
          <w:p w:rsidR="007F0415" w:rsidRDefault="00225F0C">
            <w:pPr>
              <w:jc w:val="center"/>
              <w:rPr>
                <w:rFonts w:ascii="宋体" w:hAnsi="宋体" w:cs="宋体"/>
                <w:b/>
                <w:bCs/>
                <w:color w:val="000000"/>
                <w:kern w:val="0"/>
                <w:sz w:val="28"/>
                <w:szCs w:val="28"/>
              </w:rPr>
            </w:pPr>
            <w:r>
              <w:rPr>
                <w:rFonts w:ascii="宋体" w:hAnsi="宋体" w:cs="宋体"/>
                <w:b/>
                <w:bCs/>
                <w:color w:val="000000"/>
                <w:kern w:val="0"/>
                <w:sz w:val="28"/>
                <w:szCs w:val="28"/>
              </w:rPr>
              <w:lastRenderedPageBreak/>
              <w:t>5</w:t>
            </w:r>
          </w:p>
        </w:tc>
        <w:tc>
          <w:tcPr>
            <w:tcW w:w="1346" w:type="dxa"/>
            <w:vAlign w:val="center"/>
          </w:tcPr>
          <w:p w:rsidR="007F0415" w:rsidRDefault="00225F0C">
            <w:pPr>
              <w:ind w:left="19" w:hanging="19"/>
              <w:jc w:val="center"/>
              <w:rPr>
                <w:rFonts w:ascii="宋体" w:hAnsi="宋体" w:cs="宋体"/>
                <w:b/>
                <w:bCs/>
                <w:color w:val="000000"/>
                <w:kern w:val="0"/>
                <w:sz w:val="28"/>
                <w:szCs w:val="28"/>
              </w:rPr>
            </w:pPr>
            <w:r>
              <w:rPr>
                <w:rFonts w:hint="eastAsia"/>
                <w:sz w:val="24"/>
              </w:rPr>
              <w:t>高速低温离心机</w:t>
            </w:r>
          </w:p>
        </w:tc>
        <w:tc>
          <w:tcPr>
            <w:tcW w:w="9879" w:type="dxa"/>
            <w:vAlign w:val="center"/>
          </w:tcPr>
          <w:p w:rsidR="007F0415" w:rsidRDefault="00225F0C">
            <w:r>
              <w:rPr>
                <w:rFonts w:hint="eastAsia"/>
              </w:rPr>
              <w:t>1.</w:t>
            </w:r>
            <w:r>
              <w:rPr>
                <w:rFonts w:hint="eastAsia"/>
              </w:rPr>
              <w:t>最高转速：</w:t>
            </w:r>
            <w:r>
              <w:rPr>
                <w:rFonts w:hint="eastAsia"/>
              </w:rPr>
              <w:t>18500r/min</w:t>
            </w:r>
          </w:p>
          <w:p w:rsidR="007F0415" w:rsidRDefault="00225F0C">
            <w:r>
              <w:rPr>
                <w:rFonts w:hint="eastAsia"/>
              </w:rPr>
              <w:t>2.</w:t>
            </w:r>
            <w:r>
              <w:rPr>
                <w:rFonts w:hint="eastAsia"/>
              </w:rPr>
              <w:t>最大相对离心力：</w:t>
            </w:r>
            <w:r>
              <w:rPr>
                <w:rFonts w:hint="eastAsia"/>
              </w:rPr>
              <w:t>23469</w:t>
            </w:r>
            <w:r>
              <w:rPr>
                <w:rFonts w:hint="eastAsia"/>
              </w:rPr>
              <w:t>×</w:t>
            </w:r>
            <w:r>
              <w:rPr>
                <w:rFonts w:hint="eastAsia"/>
              </w:rPr>
              <w:t>g</w:t>
            </w:r>
          </w:p>
          <w:p w:rsidR="007F0415" w:rsidRDefault="00225F0C">
            <w:r>
              <w:rPr>
                <w:rFonts w:hint="eastAsia"/>
              </w:rPr>
              <w:t>3.</w:t>
            </w:r>
            <w:r>
              <w:rPr>
                <w:rFonts w:hint="eastAsia"/>
              </w:rPr>
              <w:t>最大容量：</w:t>
            </w:r>
            <w:r>
              <w:rPr>
                <w:rFonts w:hint="eastAsia"/>
              </w:rPr>
              <w:t>600ml</w:t>
            </w:r>
          </w:p>
          <w:p w:rsidR="007F0415" w:rsidRDefault="00225F0C">
            <w:r>
              <w:rPr>
                <w:rFonts w:hint="eastAsia"/>
              </w:rPr>
              <w:t>4.</w:t>
            </w:r>
            <w:r>
              <w:rPr>
                <w:rFonts w:hint="eastAsia"/>
              </w:rPr>
              <w:t>转速精度：±</w:t>
            </w:r>
            <w:r>
              <w:rPr>
                <w:rFonts w:hint="eastAsia"/>
              </w:rPr>
              <w:t>20r/min</w:t>
            </w:r>
          </w:p>
          <w:p w:rsidR="007F0415" w:rsidRDefault="00225F0C">
            <w:r>
              <w:rPr>
                <w:rFonts w:hint="eastAsia"/>
              </w:rPr>
              <w:t>5.</w:t>
            </w:r>
            <w:r>
              <w:rPr>
                <w:rFonts w:hint="eastAsia"/>
              </w:rPr>
              <w:t>温控范围：</w:t>
            </w:r>
            <w:r>
              <w:rPr>
                <w:rFonts w:hint="eastAsia"/>
              </w:rPr>
              <w:t>-20</w:t>
            </w:r>
            <w:r>
              <w:rPr>
                <w:rFonts w:hint="eastAsia"/>
              </w:rPr>
              <w:t>℃</w:t>
            </w:r>
            <w:r>
              <w:rPr>
                <w:rFonts w:hint="eastAsia"/>
              </w:rPr>
              <w:t>-+40</w:t>
            </w:r>
            <w:r>
              <w:rPr>
                <w:rFonts w:hint="eastAsia"/>
              </w:rPr>
              <w:t>℃</w:t>
            </w:r>
          </w:p>
          <w:p w:rsidR="007F0415" w:rsidRDefault="00225F0C">
            <w:r>
              <w:rPr>
                <w:rFonts w:hint="eastAsia"/>
              </w:rPr>
              <w:t>6.</w:t>
            </w:r>
            <w:r>
              <w:rPr>
                <w:rFonts w:hint="eastAsia"/>
              </w:rPr>
              <w:t>温控精度：±</w:t>
            </w:r>
            <w:r>
              <w:rPr>
                <w:rFonts w:hint="eastAsia"/>
              </w:rPr>
              <w:t>1</w:t>
            </w:r>
            <w:r>
              <w:rPr>
                <w:rFonts w:hint="eastAsia"/>
              </w:rPr>
              <w:t>℃</w:t>
            </w:r>
          </w:p>
          <w:p w:rsidR="007F0415" w:rsidRDefault="00225F0C">
            <w:r>
              <w:rPr>
                <w:rFonts w:hint="eastAsia"/>
              </w:rPr>
              <w:t>7.</w:t>
            </w:r>
            <w:r>
              <w:rPr>
                <w:rFonts w:hint="eastAsia"/>
              </w:rPr>
              <w:t>定时范围：</w:t>
            </w:r>
            <w:r>
              <w:rPr>
                <w:rFonts w:hint="eastAsia"/>
              </w:rPr>
              <w:t>0-999min</w:t>
            </w:r>
          </w:p>
          <w:p w:rsidR="007F0415" w:rsidRDefault="00225F0C">
            <w:r>
              <w:rPr>
                <w:rFonts w:hint="eastAsia"/>
              </w:rPr>
              <w:t>8.</w:t>
            </w:r>
            <w:r>
              <w:rPr>
                <w:rFonts w:hint="eastAsia"/>
              </w:rPr>
              <w:t>电源：</w:t>
            </w:r>
            <w:r>
              <w:rPr>
                <w:rFonts w:hint="eastAsia"/>
              </w:rPr>
              <w:t>AC 220V 50Hz10A</w:t>
            </w:r>
          </w:p>
          <w:p w:rsidR="007F0415" w:rsidRDefault="00225F0C">
            <w:r>
              <w:rPr>
                <w:rFonts w:hint="eastAsia"/>
              </w:rPr>
              <w:t>9.</w:t>
            </w:r>
            <w:r>
              <w:rPr>
                <w:rFonts w:hint="eastAsia"/>
              </w:rPr>
              <w:t>整机功率：</w:t>
            </w:r>
            <w:r>
              <w:rPr>
                <w:rFonts w:hint="eastAsia"/>
              </w:rPr>
              <w:t>1200W</w:t>
            </w:r>
          </w:p>
          <w:p w:rsidR="007F0415" w:rsidRDefault="00225F0C">
            <w:r>
              <w:rPr>
                <w:rFonts w:hint="eastAsia"/>
              </w:rPr>
              <w:t>10.</w:t>
            </w:r>
            <w:r>
              <w:rPr>
                <w:rFonts w:hint="eastAsia"/>
              </w:rPr>
              <w:t>离心</w:t>
            </w:r>
            <w:proofErr w:type="gramStart"/>
            <w:r>
              <w:rPr>
                <w:rFonts w:hint="eastAsia"/>
              </w:rPr>
              <w:t>腔</w:t>
            </w:r>
            <w:proofErr w:type="gramEnd"/>
            <w:r>
              <w:rPr>
                <w:rFonts w:hint="eastAsia"/>
              </w:rPr>
              <w:t>直径：Φ</w:t>
            </w:r>
            <w:r>
              <w:rPr>
                <w:rFonts w:hint="eastAsia"/>
              </w:rPr>
              <w:t>280</w:t>
            </w:r>
          </w:p>
          <w:p w:rsidR="007F0415" w:rsidRDefault="00225F0C">
            <w:r>
              <w:rPr>
                <w:rFonts w:hint="eastAsia"/>
              </w:rPr>
              <w:t>11.</w:t>
            </w:r>
            <w:r>
              <w:rPr>
                <w:rFonts w:hint="eastAsia"/>
              </w:rPr>
              <w:t>最快加减速：</w:t>
            </w:r>
            <w:r>
              <w:rPr>
                <w:rFonts w:hint="eastAsia"/>
              </w:rPr>
              <w:t>25~30s</w:t>
            </w:r>
          </w:p>
          <w:p w:rsidR="007F0415" w:rsidRDefault="00225F0C">
            <w:r>
              <w:rPr>
                <w:rFonts w:hint="eastAsia"/>
              </w:rPr>
              <w:t>12.</w:t>
            </w:r>
            <w:r>
              <w:rPr>
                <w:rFonts w:hint="eastAsia"/>
              </w:rPr>
              <w:t>整机噪声：≤</w:t>
            </w:r>
            <w:r>
              <w:rPr>
                <w:rFonts w:hint="eastAsia"/>
              </w:rPr>
              <w:t>55dB(A)</w:t>
            </w:r>
          </w:p>
          <w:p w:rsidR="007F0415" w:rsidRDefault="00225F0C">
            <w:r>
              <w:rPr>
                <w:rFonts w:hint="eastAsia"/>
              </w:rPr>
              <w:t>13.</w:t>
            </w:r>
            <w:r>
              <w:rPr>
                <w:rFonts w:hint="eastAsia"/>
              </w:rPr>
              <w:t>外形尺寸：</w:t>
            </w:r>
            <w:r>
              <w:rPr>
                <w:rFonts w:hint="eastAsia"/>
              </w:rPr>
              <w:t>550</w:t>
            </w:r>
            <w:r>
              <w:rPr>
                <w:rFonts w:hint="eastAsia"/>
              </w:rPr>
              <w:t>×</w:t>
            </w:r>
            <w:r>
              <w:rPr>
                <w:rFonts w:hint="eastAsia"/>
              </w:rPr>
              <w:t>530</w:t>
            </w:r>
            <w:r>
              <w:rPr>
                <w:rFonts w:hint="eastAsia"/>
              </w:rPr>
              <w:t>×</w:t>
            </w:r>
            <w:r>
              <w:rPr>
                <w:rFonts w:hint="eastAsia"/>
              </w:rPr>
              <w:t>360mm</w:t>
            </w:r>
          </w:p>
          <w:p w:rsidR="007F0415" w:rsidRDefault="00225F0C">
            <w:r>
              <w:rPr>
                <w:rFonts w:hint="eastAsia"/>
              </w:rPr>
              <w:t>14.</w:t>
            </w:r>
            <w:r>
              <w:rPr>
                <w:rFonts w:hint="eastAsia"/>
              </w:rPr>
              <w:t>重量：</w:t>
            </w:r>
            <w:r>
              <w:rPr>
                <w:rFonts w:hint="eastAsia"/>
              </w:rPr>
              <w:t>68kg</w:t>
            </w:r>
          </w:p>
          <w:p w:rsidR="007F0415" w:rsidRDefault="00225F0C">
            <w:pPr>
              <w:rPr>
                <w:rFonts w:ascii="宋体" w:cs="宋体"/>
                <w:b/>
                <w:bCs/>
                <w:color w:val="000000"/>
                <w:kern w:val="0"/>
                <w:sz w:val="28"/>
                <w:szCs w:val="28"/>
              </w:rPr>
            </w:pPr>
            <w:r>
              <w:rPr>
                <w:rFonts w:hint="eastAsia"/>
              </w:rPr>
              <w:t>15</w:t>
            </w:r>
            <w:r>
              <w:rPr>
                <w:rFonts w:hint="eastAsia"/>
              </w:rPr>
              <w:t>、配置要求：配角转子</w:t>
            </w:r>
            <w:r>
              <w:rPr>
                <w:rFonts w:hint="eastAsia"/>
              </w:rPr>
              <w:t>12*1.5ml</w:t>
            </w:r>
            <w:r>
              <w:rPr>
                <w:rFonts w:hint="eastAsia"/>
              </w:rPr>
              <w:t>、</w:t>
            </w:r>
            <w:r>
              <w:rPr>
                <w:rFonts w:hint="eastAsia"/>
              </w:rPr>
              <w:t>8*15mlml</w:t>
            </w:r>
            <w:r>
              <w:rPr>
                <w:rFonts w:hint="eastAsia"/>
              </w:rPr>
              <w:t>、</w:t>
            </w:r>
            <w:r>
              <w:rPr>
                <w:rFonts w:hint="eastAsia"/>
              </w:rPr>
              <w:t>6*50ml</w:t>
            </w:r>
          </w:p>
        </w:tc>
        <w:tc>
          <w:tcPr>
            <w:tcW w:w="844" w:type="dxa"/>
            <w:vAlign w:val="center"/>
          </w:tcPr>
          <w:p w:rsidR="007F0415" w:rsidRDefault="00225F0C">
            <w:pPr>
              <w:jc w:val="center"/>
              <w:rPr>
                <w:rFonts w:ascii="宋体" w:cs="宋体"/>
                <w:color w:val="000000"/>
                <w:kern w:val="0"/>
                <w:sz w:val="28"/>
                <w:szCs w:val="28"/>
              </w:rPr>
            </w:pPr>
            <w:r>
              <w:rPr>
                <w:rFonts w:ascii="宋体" w:cs="宋体" w:hint="eastAsia"/>
                <w:color w:val="000000"/>
                <w:kern w:val="0"/>
                <w:sz w:val="28"/>
                <w:szCs w:val="28"/>
              </w:rPr>
              <w:t>台</w:t>
            </w:r>
          </w:p>
        </w:tc>
        <w:tc>
          <w:tcPr>
            <w:tcW w:w="891" w:type="dxa"/>
            <w:vAlign w:val="center"/>
          </w:tcPr>
          <w:p w:rsidR="007F0415" w:rsidRDefault="00225F0C">
            <w:pPr>
              <w:pStyle w:val="a4"/>
              <w:jc w:val="center"/>
              <w:rPr>
                <w:rFonts w:cs="宋体"/>
                <w:b/>
                <w:bCs/>
                <w:color w:val="000000"/>
                <w:kern w:val="0"/>
                <w:sz w:val="28"/>
                <w:szCs w:val="28"/>
              </w:rPr>
            </w:pPr>
            <w:r>
              <w:rPr>
                <w:rFonts w:hAnsi="Times New Roman" w:hint="eastAsia"/>
                <w:sz w:val="24"/>
                <w:szCs w:val="24"/>
              </w:rPr>
              <w:t>2</w:t>
            </w:r>
          </w:p>
        </w:tc>
      </w:tr>
      <w:tr w:rsidR="007F0415">
        <w:tc>
          <w:tcPr>
            <w:tcW w:w="1114" w:type="dxa"/>
            <w:vAlign w:val="center"/>
          </w:tcPr>
          <w:p w:rsidR="007F0415" w:rsidRDefault="00225F0C">
            <w:pPr>
              <w:jc w:val="center"/>
              <w:rPr>
                <w:rFonts w:ascii="宋体" w:hAnsi="宋体" w:cs="宋体"/>
                <w:b/>
                <w:bCs/>
                <w:color w:val="000000"/>
                <w:kern w:val="0"/>
                <w:sz w:val="28"/>
                <w:szCs w:val="28"/>
              </w:rPr>
            </w:pPr>
            <w:r>
              <w:rPr>
                <w:rFonts w:ascii="宋体" w:hAnsi="宋体" w:cs="宋体"/>
                <w:b/>
                <w:bCs/>
                <w:color w:val="000000"/>
                <w:kern w:val="0"/>
                <w:sz w:val="28"/>
                <w:szCs w:val="28"/>
              </w:rPr>
              <w:lastRenderedPageBreak/>
              <w:t>6</w:t>
            </w:r>
          </w:p>
        </w:tc>
        <w:tc>
          <w:tcPr>
            <w:tcW w:w="1346" w:type="dxa"/>
            <w:vAlign w:val="center"/>
          </w:tcPr>
          <w:p w:rsidR="007F0415" w:rsidRDefault="00225F0C">
            <w:pPr>
              <w:ind w:left="19" w:hanging="19"/>
              <w:jc w:val="center"/>
              <w:rPr>
                <w:rFonts w:ascii="宋体" w:hAnsi="宋体" w:cs="宋体"/>
                <w:b/>
                <w:bCs/>
                <w:color w:val="000000"/>
                <w:kern w:val="0"/>
                <w:sz w:val="28"/>
                <w:szCs w:val="28"/>
              </w:rPr>
            </w:pPr>
            <w:r>
              <w:rPr>
                <w:rFonts w:hint="eastAsia"/>
                <w:sz w:val="24"/>
              </w:rPr>
              <w:t>二级生物安全柜</w:t>
            </w:r>
          </w:p>
        </w:tc>
        <w:tc>
          <w:tcPr>
            <w:tcW w:w="9879" w:type="dxa"/>
            <w:vAlign w:val="center"/>
          </w:tcPr>
          <w:p w:rsidR="007F0415" w:rsidRDefault="00225F0C">
            <w:r>
              <w:rPr>
                <w:rFonts w:hint="eastAsia"/>
              </w:rPr>
              <w:t xml:space="preserve">2 </w:t>
            </w:r>
            <w:r>
              <w:rPr>
                <w:rFonts w:hint="eastAsia"/>
              </w:rPr>
              <w:t>外形尺寸：长、宽、高＜</w:t>
            </w:r>
            <w:r>
              <w:rPr>
                <w:rFonts w:hint="eastAsia"/>
              </w:rPr>
              <w:t>1350mm</w:t>
            </w:r>
            <w:r>
              <w:rPr>
                <w:rFonts w:hint="eastAsia"/>
              </w:rPr>
              <w:t>×</w:t>
            </w:r>
            <w:r>
              <w:rPr>
                <w:rFonts w:hint="eastAsia"/>
              </w:rPr>
              <w:t>820mm</w:t>
            </w:r>
            <w:r>
              <w:rPr>
                <w:rFonts w:hint="eastAsia"/>
              </w:rPr>
              <w:t>×</w:t>
            </w:r>
            <w:r>
              <w:rPr>
                <w:rFonts w:hint="eastAsia"/>
              </w:rPr>
              <w:t>1400mm</w:t>
            </w:r>
          </w:p>
          <w:p w:rsidR="007F0415" w:rsidRDefault="00225F0C">
            <w:r>
              <w:rPr>
                <w:rFonts w:hint="eastAsia"/>
              </w:rPr>
              <w:t xml:space="preserve">3 </w:t>
            </w:r>
            <w:r>
              <w:rPr>
                <w:rFonts w:hint="eastAsia"/>
              </w:rPr>
              <w:t>工作区尺寸：长、宽、高＞</w:t>
            </w:r>
            <w:r>
              <w:rPr>
                <w:rFonts w:hint="eastAsia"/>
              </w:rPr>
              <w:t>1200mm</w:t>
            </w:r>
            <w:r>
              <w:rPr>
                <w:rFonts w:hint="eastAsia"/>
              </w:rPr>
              <w:t>×</w:t>
            </w:r>
            <w:r>
              <w:rPr>
                <w:rFonts w:hint="eastAsia"/>
              </w:rPr>
              <w:t>560mm</w:t>
            </w:r>
            <w:r>
              <w:rPr>
                <w:rFonts w:hint="eastAsia"/>
              </w:rPr>
              <w:t>×</w:t>
            </w:r>
            <w:r>
              <w:rPr>
                <w:rFonts w:hint="eastAsia"/>
              </w:rPr>
              <w:t>650mm</w:t>
            </w:r>
          </w:p>
          <w:p w:rsidR="007F0415" w:rsidRDefault="00225F0C">
            <w:r>
              <w:rPr>
                <w:rFonts w:hint="eastAsia"/>
              </w:rPr>
              <w:t xml:space="preserve">4 </w:t>
            </w:r>
            <w:r>
              <w:rPr>
                <w:rFonts w:hint="eastAsia"/>
              </w:rPr>
              <w:t>气流模式：达到</w:t>
            </w:r>
            <w:r>
              <w:rPr>
                <w:rFonts w:hint="eastAsia"/>
              </w:rPr>
              <w:t>30%</w:t>
            </w:r>
            <w:r>
              <w:rPr>
                <w:rFonts w:hint="eastAsia"/>
              </w:rPr>
              <w:t>外排，</w:t>
            </w:r>
            <w:r>
              <w:rPr>
                <w:rFonts w:hint="eastAsia"/>
              </w:rPr>
              <w:t>70%</w:t>
            </w:r>
            <w:r>
              <w:rPr>
                <w:rFonts w:hint="eastAsia"/>
              </w:rPr>
              <w:t>循环要求</w:t>
            </w:r>
          </w:p>
          <w:p w:rsidR="007F0415" w:rsidRDefault="00225F0C">
            <w:r>
              <w:rPr>
                <w:rFonts w:hint="eastAsia"/>
              </w:rPr>
              <w:t xml:space="preserve">5 </w:t>
            </w:r>
            <w:r>
              <w:rPr>
                <w:rFonts w:hint="eastAsia"/>
              </w:rPr>
              <w:t>下降、流入气流速：下降气流平均流速</w:t>
            </w:r>
            <w:r>
              <w:rPr>
                <w:rFonts w:hint="eastAsia"/>
              </w:rPr>
              <w:t>&gt;0.35m/s</w:t>
            </w:r>
            <w:r>
              <w:rPr>
                <w:rFonts w:hint="eastAsia"/>
              </w:rPr>
              <w:t>；进气流平均流速</w:t>
            </w:r>
            <w:r>
              <w:rPr>
                <w:rFonts w:hint="eastAsia"/>
              </w:rPr>
              <w:t>&gt;0.50m/s</w:t>
            </w:r>
          </w:p>
          <w:p w:rsidR="007F0415" w:rsidRDefault="00225F0C">
            <w:r>
              <w:rPr>
                <w:rFonts w:hint="eastAsia"/>
              </w:rPr>
              <w:t xml:space="preserve">6 </w:t>
            </w:r>
            <w:r>
              <w:rPr>
                <w:rFonts w:hint="eastAsia"/>
              </w:rPr>
              <w:t>风速实时显示：使用温度补偿型风速传感器，实时数字式监控和显示下降气流和流入气流速度</w:t>
            </w:r>
          </w:p>
          <w:p w:rsidR="007F0415" w:rsidRDefault="00225F0C">
            <w:r>
              <w:rPr>
                <w:rFonts w:hint="eastAsia"/>
              </w:rPr>
              <w:t xml:space="preserve">7 </w:t>
            </w:r>
            <w:r>
              <w:rPr>
                <w:rFonts w:hint="eastAsia"/>
              </w:rPr>
              <w:t>过滤效果：采用</w:t>
            </w:r>
            <w:r>
              <w:rPr>
                <w:rFonts w:hint="eastAsia"/>
              </w:rPr>
              <w:t>ULPA</w:t>
            </w:r>
            <w:r>
              <w:rPr>
                <w:rFonts w:hint="eastAsia"/>
              </w:rPr>
              <w:t>超高效微皱褶无间隔过滤器，针对</w:t>
            </w:r>
            <w:r>
              <w:rPr>
                <w:rFonts w:hint="eastAsia"/>
              </w:rPr>
              <w:t>0.12</w:t>
            </w:r>
            <w:r>
              <w:rPr>
                <w:rFonts w:hint="eastAsia"/>
              </w:rPr>
              <w:t>μ</w:t>
            </w:r>
            <w:r>
              <w:rPr>
                <w:rFonts w:hint="eastAsia"/>
              </w:rPr>
              <w:t>m</w:t>
            </w:r>
            <w:r>
              <w:rPr>
                <w:rFonts w:hint="eastAsia"/>
              </w:rPr>
              <w:t>颗粒系过滤效率大于</w:t>
            </w:r>
            <w:r>
              <w:rPr>
                <w:rFonts w:hint="eastAsia"/>
              </w:rPr>
              <w:t>99.999%</w:t>
            </w:r>
          </w:p>
          <w:p w:rsidR="007F0415" w:rsidRDefault="00225F0C">
            <w:r>
              <w:rPr>
                <w:rFonts w:hint="eastAsia"/>
              </w:rPr>
              <w:t xml:space="preserve">8 </w:t>
            </w:r>
            <w:r>
              <w:rPr>
                <w:rFonts w:hint="eastAsia"/>
              </w:rPr>
              <w:t>洁净等级：</w:t>
            </w:r>
            <w:r>
              <w:rPr>
                <w:rFonts w:hint="eastAsia"/>
              </w:rPr>
              <w:t>ISO14644.1</w:t>
            </w:r>
            <w:r>
              <w:rPr>
                <w:rFonts w:hint="eastAsia"/>
              </w:rPr>
              <w:t>标准</w:t>
            </w:r>
            <w:r>
              <w:rPr>
                <w:rFonts w:hint="eastAsia"/>
              </w:rPr>
              <w:t>Class 3</w:t>
            </w:r>
          </w:p>
          <w:p w:rsidR="007F0415" w:rsidRDefault="00225F0C">
            <w:r>
              <w:rPr>
                <w:rFonts w:hint="eastAsia"/>
              </w:rPr>
              <w:t xml:space="preserve">9 </w:t>
            </w:r>
            <w:r>
              <w:rPr>
                <w:rFonts w:hint="eastAsia"/>
              </w:rPr>
              <w:t>风机系统：</w:t>
            </w:r>
            <w:r>
              <w:rPr>
                <w:rFonts w:hint="eastAsia"/>
              </w:rPr>
              <w:t>ECM</w:t>
            </w:r>
            <w:r>
              <w:rPr>
                <w:rFonts w:hint="eastAsia"/>
              </w:rPr>
              <w:t>风机系统，具有阻力感应补偿功能，过滤器堵塞压力增加</w:t>
            </w:r>
            <w:r>
              <w:rPr>
                <w:rFonts w:hint="eastAsia"/>
              </w:rPr>
              <w:t>300%</w:t>
            </w:r>
            <w:r>
              <w:rPr>
                <w:rFonts w:hint="eastAsia"/>
              </w:rPr>
              <w:t>情况下仍提供安全风速</w:t>
            </w:r>
          </w:p>
          <w:p w:rsidR="007F0415" w:rsidRDefault="00225F0C">
            <w:r>
              <w:rPr>
                <w:rFonts w:hint="eastAsia"/>
              </w:rPr>
              <w:t xml:space="preserve">10 </w:t>
            </w:r>
            <w:r>
              <w:rPr>
                <w:rFonts w:hint="eastAsia"/>
              </w:rPr>
              <w:t>控制器系统：实时显示安全柜运行参数：安全柜的进气流，沉降气流在液晶显示屏上实时显示；可显示滤器寿命，温度，紫外灯寿命，前窗高度状态提示；有一般用户，管理员和工程师三种使用权限；当气流有波动时提供声光报警。</w:t>
            </w:r>
          </w:p>
          <w:p w:rsidR="007F0415" w:rsidRDefault="00225F0C">
            <w:r>
              <w:rPr>
                <w:rFonts w:hint="eastAsia"/>
              </w:rPr>
              <w:t xml:space="preserve">11 </w:t>
            </w:r>
            <w:r>
              <w:rPr>
                <w:rFonts w:hint="eastAsia"/>
              </w:rPr>
              <w:t>柜体：</w:t>
            </w:r>
            <w:r>
              <w:rPr>
                <w:rFonts w:hint="eastAsia"/>
              </w:rPr>
              <w:t>5</w:t>
            </w:r>
            <w:r>
              <w:rPr>
                <w:rFonts w:hint="eastAsia"/>
              </w:rPr>
              <w:t>度角倾斜</w:t>
            </w:r>
            <w:proofErr w:type="gramStart"/>
            <w:r>
              <w:rPr>
                <w:rFonts w:hint="eastAsia"/>
              </w:rPr>
              <w:t>式人体</w:t>
            </w:r>
            <w:proofErr w:type="gramEnd"/>
            <w:r>
              <w:rPr>
                <w:rFonts w:hint="eastAsia"/>
              </w:rPr>
              <w:t>工程学设计</w:t>
            </w:r>
          </w:p>
          <w:p w:rsidR="007F0415" w:rsidRDefault="00225F0C">
            <w:r>
              <w:rPr>
                <w:rFonts w:hint="eastAsia"/>
              </w:rPr>
              <w:t xml:space="preserve">12 </w:t>
            </w:r>
            <w:r>
              <w:rPr>
                <w:rFonts w:hint="eastAsia"/>
              </w:rPr>
              <w:t>操</w:t>
            </w:r>
            <w:r>
              <w:rPr>
                <w:rFonts w:hint="eastAsia"/>
              </w:rPr>
              <w:t>作台面：一体成型不锈钢浅盘式设计，无焊接或螺丝，不会累积污染物；移动式操作台面可以提升或取出，方便清洁及消毒操作。</w:t>
            </w:r>
          </w:p>
          <w:p w:rsidR="007F0415" w:rsidRDefault="00225F0C">
            <w:r>
              <w:rPr>
                <w:rFonts w:hint="eastAsia"/>
              </w:rPr>
              <w:t xml:space="preserve">13 </w:t>
            </w:r>
            <w:r>
              <w:rPr>
                <w:rFonts w:hint="eastAsia"/>
              </w:rPr>
              <w:t>操作室：工作腔两侧与后壁一次冲压成形，大圆弧角设计，便于清洁</w:t>
            </w:r>
          </w:p>
          <w:p w:rsidR="007F0415" w:rsidRDefault="00225F0C">
            <w:r>
              <w:rPr>
                <w:rFonts w:hint="eastAsia"/>
              </w:rPr>
              <w:t xml:space="preserve">14 </w:t>
            </w:r>
            <w:r>
              <w:rPr>
                <w:rFonts w:hint="eastAsia"/>
              </w:rPr>
              <w:t>操作前窗：无边框滑动式前窗，防爆、抗紫外线、双层覆膜，不会引起操作</w:t>
            </w:r>
          </w:p>
          <w:p w:rsidR="007F0415" w:rsidRDefault="00225F0C">
            <w:r>
              <w:rPr>
                <w:rFonts w:hint="eastAsia"/>
              </w:rPr>
              <w:t>者的视觉疲劳</w:t>
            </w:r>
          </w:p>
          <w:p w:rsidR="007F0415" w:rsidRDefault="00225F0C">
            <w:r>
              <w:rPr>
                <w:rFonts w:hint="eastAsia"/>
              </w:rPr>
              <w:lastRenderedPageBreak/>
              <w:t xml:space="preserve">15 </w:t>
            </w:r>
            <w:r>
              <w:rPr>
                <w:rFonts w:hint="eastAsia"/>
              </w:rPr>
              <w:t>柜体涂层：柜体外部</w:t>
            </w:r>
            <w:proofErr w:type="spellStart"/>
            <w:r>
              <w:rPr>
                <w:rFonts w:hint="eastAsia"/>
              </w:rPr>
              <w:t>IsocidTM</w:t>
            </w:r>
            <w:proofErr w:type="spellEnd"/>
            <w:r>
              <w:rPr>
                <w:rFonts w:hint="eastAsia"/>
              </w:rPr>
              <w:t>含银离子抗菌涂层，抑制细菌、微生物在柜体表面滋生</w:t>
            </w:r>
          </w:p>
          <w:p w:rsidR="007F0415" w:rsidRDefault="00225F0C">
            <w:r>
              <w:rPr>
                <w:rFonts w:hint="eastAsia"/>
              </w:rPr>
              <w:t xml:space="preserve">16 </w:t>
            </w:r>
            <w:r>
              <w:rPr>
                <w:rFonts w:hint="eastAsia"/>
              </w:rPr>
              <w:t>照度：</w:t>
            </w:r>
            <w:r>
              <w:rPr>
                <w:rFonts w:hint="eastAsia"/>
              </w:rPr>
              <w:t>&gt;1000Lux</w:t>
            </w:r>
            <w:r>
              <w:rPr>
                <w:rFonts w:hint="eastAsia"/>
              </w:rPr>
              <w:t>，荧光灯位于非污染区域</w:t>
            </w:r>
          </w:p>
          <w:p w:rsidR="007F0415" w:rsidRDefault="00225F0C">
            <w:r>
              <w:rPr>
                <w:rFonts w:hint="eastAsia"/>
              </w:rPr>
              <w:t xml:space="preserve">17 </w:t>
            </w:r>
            <w:r>
              <w:rPr>
                <w:rFonts w:hint="eastAsia"/>
              </w:rPr>
              <w:t>噪音：噪音小于</w:t>
            </w:r>
            <w:r>
              <w:rPr>
                <w:rFonts w:hint="eastAsia"/>
              </w:rPr>
              <w:t>65dBA</w:t>
            </w:r>
          </w:p>
          <w:p w:rsidR="007F0415" w:rsidRDefault="00225F0C">
            <w:r>
              <w:rPr>
                <w:rFonts w:hint="eastAsia"/>
              </w:rPr>
              <w:t xml:space="preserve">18 </w:t>
            </w:r>
            <w:r>
              <w:rPr>
                <w:rFonts w:hint="eastAsia"/>
              </w:rPr>
              <w:t>搁手架：整块抛光不锈钢材质，高于工作台面，不会阻挡前进气孔，</w:t>
            </w:r>
            <w:r>
              <w:rPr>
                <w:rFonts w:hint="eastAsia"/>
              </w:rPr>
              <w:t>易于拆卸</w:t>
            </w:r>
          </w:p>
          <w:p w:rsidR="007F0415" w:rsidRDefault="00225F0C">
            <w:r>
              <w:rPr>
                <w:rFonts w:hint="eastAsia"/>
              </w:rPr>
              <w:t xml:space="preserve">19 </w:t>
            </w:r>
            <w:r>
              <w:rPr>
                <w:rFonts w:hint="eastAsia"/>
              </w:rPr>
              <w:t>电源插座及水气接口：两个电源插座预留</w:t>
            </w:r>
            <w:proofErr w:type="gramStart"/>
            <w:r>
              <w:rPr>
                <w:rFonts w:hint="eastAsia"/>
              </w:rPr>
              <w:t>孔分别</w:t>
            </w:r>
            <w:proofErr w:type="gramEnd"/>
            <w:r>
              <w:rPr>
                <w:rFonts w:hint="eastAsia"/>
              </w:rPr>
              <w:t>位于操作室两侧，四个水气接口</w:t>
            </w:r>
            <w:proofErr w:type="gramStart"/>
            <w:r>
              <w:rPr>
                <w:rFonts w:hint="eastAsia"/>
              </w:rPr>
              <w:t>预留</w:t>
            </w:r>
            <w:proofErr w:type="gramEnd"/>
            <w:r>
              <w:rPr>
                <w:rFonts w:hint="eastAsia"/>
              </w:rPr>
              <w:t>位分别交错位于操作室两侧；</w:t>
            </w:r>
          </w:p>
          <w:p w:rsidR="007F0415" w:rsidRDefault="00225F0C">
            <w:r>
              <w:rPr>
                <w:rFonts w:hint="eastAsia"/>
              </w:rPr>
              <w:t xml:space="preserve">20 </w:t>
            </w:r>
            <w:r>
              <w:rPr>
                <w:rFonts w:hint="eastAsia"/>
              </w:rPr>
              <w:t>支架：配置可水平调节</w:t>
            </w:r>
            <w:proofErr w:type="gramStart"/>
            <w:r>
              <w:rPr>
                <w:rFonts w:hint="eastAsia"/>
              </w:rPr>
              <w:t>的带万向</w:t>
            </w:r>
            <w:proofErr w:type="gramEnd"/>
            <w:r>
              <w:rPr>
                <w:rFonts w:hint="eastAsia"/>
              </w:rPr>
              <w:t>脚轮固定高度支架，方便移动。也可选配高度可调的支架以使工作台处于不同操作高度</w:t>
            </w:r>
          </w:p>
          <w:p w:rsidR="007F0415" w:rsidRDefault="00225F0C">
            <w:r>
              <w:rPr>
                <w:rFonts w:hint="eastAsia"/>
              </w:rPr>
              <w:t xml:space="preserve">21 </w:t>
            </w:r>
            <w:r>
              <w:rPr>
                <w:rFonts w:hint="eastAsia"/>
              </w:rPr>
              <w:t>必备配件、附件和专用工具；</w:t>
            </w:r>
          </w:p>
          <w:p w:rsidR="007F0415" w:rsidRDefault="00225F0C">
            <w:r>
              <w:rPr>
                <w:rFonts w:hint="eastAsia"/>
              </w:rPr>
              <w:t xml:space="preserve">22 </w:t>
            </w:r>
            <w:r>
              <w:rPr>
                <w:rFonts w:hint="eastAsia"/>
              </w:rPr>
              <w:t>技术文件：供货方提供操作使用、安装、维护维修手册；</w:t>
            </w:r>
          </w:p>
          <w:p w:rsidR="007F0415" w:rsidRDefault="00225F0C">
            <w:r>
              <w:rPr>
                <w:rFonts w:hint="eastAsia"/>
              </w:rPr>
              <w:t xml:space="preserve">23 </w:t>
            </w:r>
            <w:r>
              <w:rPr>
                <w:rFonts w:hint="eastAsia"/>
              </w:rPr>
              <w:t>技术服务和培训：供货方免费现场仪器安装、调试和培训。</w:t>
            </w:r>
          </w:p>
          <w:p w:rsidR="007F0415" w:rsidRDefault="00225F0C">
            <w:r>
              <w:rPr>
                <w:rFonts w:hint="eastAsia"/>
              </w:rPr>
              <w:t xml:space="preserve">24 </w:t>
            </w:r>
            <w:r>
              <w:rPr>
                <w:rFonts w:hint="eastAsia"/>
              </w:rPr>
              <w:t>人员防护：采用</w:t>
            </w:r>
            <w:r>
              <w:rPr>
                <w:rFonts w:hint="eastAsia"/>
              </w:rPr>
              <w:t>YY0569</w:t>
            </w:r>
            <w:r>
              <w:rPr>
                <w:rFonts w:hint="eastAsia"/>
              </w:rPr>
              <w:t>的方法去检测，</w:t>
            </w:r>
            <w:proofErr w:type="gramStart"/>
            <w:r>
              <w:rPr>
                <w:rFonts w:hint="eastAsia"/>
              </w:rPr>
              <w:t>碘化钾法测试</w:t>
            </w:r>
            <w:proofErr w:type="gramEnd"/>
            <w:r>
              <w:rPr>
                <w:rFonts w:hint="eastAsia"/>
              </w:rPr>
              <w:t>，前窗操作口的保护因子≥</w:t>
            </w:r>
            <w:r>
              <w:rPr>
                <w:rFonts w:hint="eastAsia"/>
              </w:rPr>
              <w:t>1*105</w:t>
            </w:r>
          </w:p>
          <w:p w:rsidR="007F0415" w:rsidRDefault="00225F0C">
            <w:r>
              <w:rPr>
                <w:rFonts w:hint="eastAsia"/>
              </w:rPr>
              <w:t xml:space="preserve">25 </w:t>
            </w:r>
            <w:r>
              <w:rPr>
                <w:rFonts w:hint="eastAsia"/>
              </w:rPr>
              <w:t>产品保护：用</w:t>
            </w:r>
            <w:r>
              <w:rPr>
                <w:rFonts w:hint="eastAsia"/>
              </w:rPr>
              <w:t>YY0569</w:t>
            </w:r>
            <w:r>
              <w:rPr>
                <w:rFonts w:hint="eastAsia"/>
              </w:rPr>
              <w:t>的方法</w:t>
            </w:r>
            <w:r>
              <w:rPr>
                <w:rFonts w:hint="eastAsia"/>
              </w:rPr>
              <w:t>去检测，在琼脂培养皿上的枯草芽孢杆菌芽孢≤</w:t>
            </w:r>
            <w:r>
              <w:rPr>
                <w:rFonts w:hint="eastAsia"/>
              </w:rPr>
              <w:t>5CFU</w:t>
            </w:r>
          </w:p>
          <w:p w:rsidR="007F0415" w:rsidRDefault="00225F0C">
            <w:pPr>
              <w:rPr>
                <w:rFonts w:ascii="宋体" w:cs="宋体"/>
                <w:b/>
                <w:bCs/>
                <w:color w:val="000000"/>
                <w:kern w:val="0"/>
                <w:sz w:val="28"/>
                <w:szCs w:val="28"/>
              </w:rPr>
            </w:pPr>
            <w:r>
              <w:rPr>
                <w:rFonts w:hint="eastAsia"/>
              </w:rPr>
              <w:t xml:space="preserve">26 </w:t>
            </w:r>
            <w:r>
              <w:rPr>
                <w:rFonts w:hint="eastAsia"/>
              </w:rPr>
              <w:t>交叉污染保护：用</w:t>
            </w:r>
            <w:r>
              <w:rPr>
                <w:rFonts w:hint="eastAsia"/>
              </w:rPr>
              <w:t>YY0569</w:t>
            </w:r>
            <w:r>
              <w:rPr>
                <w:rFonts w:hint="eastAsia"/>
              </w:rPr>
              <w:t>的方法去检测，在琼脂培养皿上的枯草芽孢杆菌芽孢≤</w:t>
            </w:r>
            <w:r>
              <w:rPr>
                <w:rFonts w:hint="eastAsia"/>
              </w:rPr>
              <w:t>2CFU</w:t>
            </w:r>
          </w:p>
        </w:tc>
        <w:tc>
          <w:tcPr>
            <w:tcW w:w="844" w:type="dxa"/>
            <w:vAlign w:val="center"/>
          </w:tcPr>
          <w:p w:rsidR="007F0415" w:rsidRDefault="00225F0C">
            <w:pPr>
              <w:jc w:val="center"/>
              <w:rPr>
                <w:rFonts w:ascii="宋体" w:cs="宋体"/>
                <w:color w:val="000000"/>
                <w:kern w:val="0"/>
                <w:sz w:val="28"/>
                <w:szCs w:val="28"/>
              </w:rPr>
            </w:pPr>
            <w:r>
              <w:rPr>
                <w:rFonts w:ascii="宋体" w:cs="宋体" w:hint="eastAsia"/>
                <w:color w:val="000000"/>
                <w:kern w:val="0"/>
                <w:sz w:val="28"/>
                <w:szCs w:val="28"/>
              </w:rPr>
              <w:lastRenderedPageBreak/>
              <w:t>台</w:t>
            </w:r>
          </w:p>
        </w:tc>
        <w:tc>
          <w:tcPr>
            <w:tcW w:w="891" w:type="dxa"/>
            <w:vAlign w:val="center"/>
          </w:tcPr>
          <w:p w:rsidR="007F0415" w:rsidRDefault="00225F0C">
            <w:pPr>
              <w:pStyle w:val="a4"/>
              <w:jc w:val="center"/>
              <w:rPr>
                <w:rFonts w:cs="宋体"/>
                <w:b/>
                <w:bCs/>
                <w:color w:val="000000"/>
                <w:kern w:val="0"/>
                <w:sz w:val="28"/>
                <w:szCs w:val="28"/>
              </w:rPr>
            </w:pPr>
            <w:r>
              <w:rPr>
                <w:rFonts w:hAnsi="Times New Roman" w:hint="eastAsia"/>
                <w:sz w:val="24"/>
                <w:szCs w:val="24"/>
              </w:rPr>
              <w:t>1</w:t>
            </w:r>
          </w:p>
        </w:tc>
      </w:tr>
      <w:tr w:rsidR="007F0415">
        <w:tc>
          <w:tcPr>
            <w:tcW w:w="1114" w:type="dxa"/>
            <w:vAlign w:val="center"/>
          </w:tcPr>
          <w:p w:rsidR="007F0415" w:rsidRDefault="00225F0C">
            <w:pPr>
              <w:jc w:val="center"/>
              <w:rPr>
                <w:rFonts w:ascii="宋体" w:hAnsi="宋体" w:cs="宋体"/>
                <w:b/>
                <w:bCs/>
                <w:color w:val="000000"/>
                <w:kern w:val="0"/>
                <w:sz w:val="28"/>
                <w:szCs w:val="28"/>
              </w:rPr>
            </w:pPr>
            <w:r>
              <w:rPr>
                <w:rFonts w:ascii="宋体" w:hAnsi="宋体" w:cs="宋体"/>
                <w:b/>
                <w:bCs/>
                <w:color w:val="000000"/>
                <w:kern w:val="0"/>
                <w:sz w:val="28"/>
                <w:szCs w:val="28"/>
              </w:rPr>
              <w:t>7</w:t>
            </w:r>
          </w:p>
        </w:tc>
        <w:tc>
          <w:tcPr>
            <w:tcW w:w="1346" w:type="dxa"/>
            <w:vAlign w:val="center"/>
          </w:tcPr>
          <w:p w:rsidR="007F0415" w:rsidRDefault="00225F0C">
            <w:pPr>
              <w:ind w:left="19" w:hanging="19"/>
              <w:jc w:val="center"/>
              <w:rPr>
                <w:rFonts w:ascii="宋体" w:hAnsi="宋体" w:cs="宋体"/>
                <w:b/>
                <w:bCs/>
                <w:color w:val="000000"/>
                <w:kern w:val="0"/>
                <w:sz w:val="28"/>
                <w:szCs w:val="28"/>
              </w:rPr>
            </w:pPr>
            <w:r>
              <w:rPr>
                <w:rFonts w:hint="eastAsia"/>
                <w:sz w:val="24"/>
              </w:rPr>
              <w:t>冷冻研磨仪</w:t>
            </w:r>
          </w:p>
        </w:tc>
        <w:tc>
          <w:tcPr>
            <w:tcW w:w="9879" w:type="dxa"/>
            <w:vAlign w:val="center"/>
          </w:tcPr>
          <w:p w:rsidR="007F0415" w:rsidRDefault="00225F0C">
            <w:r>
              <w:rPr>
                <w:rFonts w:hint="eastAsia"/>
              </w:rPr>
              <w:t>1.</w:t>
            </w:r>
            <w:r>
              <w:rPr>
                <w:rFonts w:hint="eastAsia"/>
              </w:rPr>
              <w:t>技术参数</w:t>
            </w:r>
          </w:p>
          <w:p w:rsidR="007F0415" w:rsidRDefault="00225F0C">
            <w:r>
              <w:rPr>
                <w:rFonts w:hint="eastAsia"/>
              </w:rPr>
              <w:t>1.1</w:t>
            </w:r>
            <w:r>
              <w:rPr>
                <w:rFonts w:hint="eastAsia"/>
              </w:rPr>
              <w:t>应用领域：</w:t>
            </w:r>
            <w:r>
              <w:rPr>
                <w:rFonts w:hint="eastAsia"/>
              </w:rPr>
              <w:t xml:space="preserve"> </w:t>
            </w:r>
            <w:r>
              <w:rPr>
                <w:rFonts w:hint="eastAsia"/>
              </w:rPr>
              <w:t>组织均质、研磨、细胞破碎、匀浆、材料分散、制备、样品混匀、振荡</w:t>
            </w:r>
          </w:p>
          <w:p w:rsidR="007F0415" w:rsidRDefault="00225F0C">
            <w:r>
              <w:rPr>
                <w:rFonts w:hint="eastAsia"/>
              </w:rPr>
              <w:t>1.2</w:t>
            </w:r>
            <w:r>
              <w:rPr>
                <w:rFonts w:hint="eastAsia"/>
              </w:rPr>
              <w:t>研磨方式：湿磨，干磨，低温研磨都可</w:t>
            </w:r>
          </w:p>
          <w:p w:rsidR="007F0415" w:rsidRDefault="00225F0C">
            <w:r>
              <w:rPr>
                <w:rFonts w:hint="eastAsia"/>
              </w:rPr>
              <w:lastRenderedPageBreak/>
              <w:t>1.3</w:t>
            </w:r>
            <w:r>
              <w:rPr>
                <w:rFonts w:hint="eastAsia"/>
              </w:rPr>
              <w:t>最大进料尺寸：无要求，根据适配器调节</w:t>
            </w:r>
          </w:p>
          <w:p w:rsidR="007F0415" w:rsidRDefault="00225F0C">
            <w:r>
              <w:rPr>
                <w:rFonts w:hint="eastAsia"/>
              </w:rPr>
              <w:t xml:space="preserve">1.4 </w:t>
            </w:r>
            <w:r>
              <w:rPr>
                <w:rFonts w:hint="eastAsia"/>
              </w:rPr>
              <w:t>最终出料粒度：</w:t>
            </w:r>
            <w:r>
              <w:rPr>
                <w:rFonts w:hint="eastAsia"/>
              </w:rPr>
              <w:t>~5</w:t>
            </w:r>
            <w:r>
              <w:rPr>
                <w:rFonts w:hint="eastAsia"/>
              </w:rPr>
              <w:t>μ</w:t>
            </w:r>
            <w:r>
              <w:rPr>
                <w:rFonts w:hint="eastAsia"/>
              </w:rPr>
              <w:t>m</w:t>
            </w:r>
          </w:p>
          <w:p w:rsidR="007F0415" w:rsidRDefault="00225F0C">
            <w:r>
              <w:rPr>
                <w:rFonts w:hint="eastAsia"/>
              </w:rPr>
              <w:t>1.5</w:t>
            </w:r>
            <w:r>
              <w:rPr>
                <w:rFonts w:hint="eastAsia"/>
              </w:rPr>
              <w:t>时间设定：</w:t>
            </w:r>
            <w:r>
              <w:rPr>
                <w:rFonts w:hint="eastAsia"/>
              </w:rPr>
              <w:t>1</w:t>
            </w:r>
            <w:r>
              <w:rPr>
                <w:rFonts w:hint="eastAsia"/>
              </w:rPr>
              <w:t>～</w:t>
            </w:r>
            <w:r>
              <w:rPr>
                <w:rFonts w:hint="eastAsia"/>
              </w:rPr>
              <w:t>9999</w:t>
            </w:r>
            <w:r>
              <w:rPr>
                <w:rFonts w:hint="eastAsia"/>
              </w:rPr>
              <w:t>秒；</w:t>
            </w:r>
          </w:p>
          <w:p w:rsidR="007F0415" w:rsidRDefault="00225F0C">
            <w:r>
              <w:rPr>
                <w:rFonts w:hint="eastAsia"/>
              </w:rPr>
              <w:t xml:space="preserve">1.6 </w:t>
            </w:r>
            <w:r>
              <w:rPr>
                <w:rFonts w:hint="eastAsia"/>
              </w:rPr>
              <w:t>频率调节：</w:t>
            </w:r>
            <w:r>
              <w:rPr>
                <w:rFonts w:hint="eastAsia"/>
              </w:rPr>
              <w:t>10</w:t>
            </w:r>
            <w:r>
              <w:rPr>
                <w:rFonts w:hint="eastAsia"/>
              </w:rPr>
              <w:t>～</w:t>
            </w:r>
            <w:r>
              <w:rPr>
                <w:rFonts w:hint="eastAsia"/>
              </w:rPr>
              <w:t>70 Hz</w:t>
            </w:r>
            <w:r>
              <w:rPr>
                <w:rFonts w:hint="eastAsia"/>
              </w:rPr>
              <w:t>，振荡：</w:t>
            </w:r>
            <w:r>
              <w:rPr>
                <w:rFonts w:hint="eastAsia"/>
              </w:rPr>
              <w:t>300</w:t>
            </w:r>
            <w:r>
              <w:rPr>
                <w:rFonts w:hint="eastAsia"/>
              </w:rPr>
              <w:t>—</w:t>
            </w:r>
            <w:r>
              <w:rPr>
                <w:rFonts w:hint="eastAsia"/>
              </w:rPr>
              <w:t>2100</w:t>
            </w:r>
            <w:r>
              <w:rPr>
                <w:rFonts w:hint="eastAsia"/>
              </w:rPr>
              <w:t>次</w:t>
            </w:r>
            <w:r>
              <w:rPr>
                <w:rFonts w:hint="eastAsia"/>
              </w:rPr>
              <w:t>/</w:t>
            </w:r>
            <w:r>
              <w:rPr>
                <w:rFonts w:hint="eastAsia"/>
              </w:rPr>
              <w:t>分；</w:t>
            </w:r>
          </w:p>
          <w:p w:rsidR="007F0415" w:rsidRDefault="00225F0C">
            <w:r>
              <w:rPr>
                <w:rFonts w:hint="eastAsia"/>
              </w:rPr>
              <w:t xml:space="preserve">1.7 </w:t>
            </w:r>
            <w:r>
              <w:rPr>
                <w:rFonts w:hint="eastAsia"/>
              </w:rPr>
              <w:t>额定电源：交流</w:t>
            </w:r>
            <w:r>
              <w:rPr>
                <w:rFonts w:hint="eastAsia"/>
              </w:rPr>
              <w:t>220 V</w:t>
            </w:r>
            <w:r>
              <w:rPr>
                <w:rFonts w:hint="eastAsia"/>
              </w:rPr>
              <w:t>、</w:t>
            </w:r>
            <w:r>
              <w:rPr>
                <w:rFonts w:hint="eastAsia"/>
              </w:rPr>
              <w:t>50 Hz</w:t>
            </w:r>
            <w:r>
              <w:rPr>
                <w:rFonts w:hint="eastAsia"/>
              </w:rPr>
              <w:t>，额定功率：</w:t>
            </w:r>
            <w:r>
              <w:rPr>
                <w:rFonts w:hint="eastAsia"/>
              </w:rPr>
              <w:t>180 W</w:t>
            </w:r>
            <w:r>
              <w:rPr>
                <w:rFonts w:hint="eastAsia"/>
              </w:rPr>
              <w:t>；</w:t>
            </w:r>
          </w:p>
          <w:p w:rsidR="007F0415" w:rsidRDefault="00225F0C">
            <w:r>
              <w:rPr>
                <w:rFonts w:hint="eastAsia"/>
              </w:rPr>
              <w:t xml:space="preserve">1.8 </w:t>
            </w:r>
            <w:r>
              <w:rPr>
                <w:rFonts w:hint="eastAsia"/>
              </w:rPr>
              <w:t>夹具行程：</w:t>
            </w:r>
            <w:r>
              <w:rPr>
                <w:rFonts w:hint="eastAsia"/>
              </w:rPr>
              <w:t>34 mm(</w:t>
            </w:r>
            <w:r>
              <w:rPr>
                <w:rFonts w:hint="eastAsia"/>
              </w:rPr>
              <w:t>垂直往复</w:t>
            </w:r>
            <w:r>
              <w:rPr>
                <w:rFonts w:hint="eastAsia"/>
              </w:rPr>
              <w:t>)</w:t>
            </w:r>
            <w:r>
              <w:rPr>
                <w:rFonts w:hint="eastAsia"/>
              </w:rPr>
              <w:t>；</w:t>
            </w:r>
          </w:p>
          <w:p w:rsidR="007F0415" w:rsidRDefault="00225F0C">
            <w:r>
              <w:rPr>
                <w:rFonts w:hint="eastAsia"/>
              </w:rPr>
              <w:t xml:space="preserve">1.9 </w:t>
            </w:r>
            <w:r>
              <w:rPr>
                <w:rFonts w:hint="eastAsia"/>
              </w:rPr>
              <w:t>外形尺寸</w:t>
            </w:r>
            <w:r>
              <w:rPr>
                <w:rFonts w:hint="eastAsia"/>
              </w:rPr>
              <w:t>: 370</w:t>
            </w:r>
            <w:r>
              <w:rPr>
                <w:rFonts w:hint="eastAsia"/>
              </w:rPr>
              <w:t>×</w:t>
            </w:r>
            <w:r>
              <w:rPr>
                <w:rFonts w:hint="eastAsia"/>
              </w:rPr>
              <w:t>360</w:t>
            </w:r>
            <w:r>
              <w:rPr>
                <w:rFonts w:hint="eastAsia"/>
              </w:rPr>
              <w:t>×</w:t>
            </w:r>
            <w:r>
              <w:rPr>
                <w:rFonts w:hint="eastAsia"/>
              </w:rPr>
              <w:t>520 mm</w:t>
            </w:r>
            <w:r>
              <w:rPr>
                <w:rFonts w:hint="eastAsia"/>
              </w:rPr>
              <w:t>；</w:t>
            </w:r>
          </w:p>
          <w:p w:rsidR="007F0415" w:rsidRDefault="00225F0C">
            <w:r>
              <w:rPr>
                <w:rFonts w:hint="eastAsia"/>
              </w:rPr>
              <w:t xml:space="preserve">1.10 </w:t>
            </w:r>
            <w:proofErr w:type="gramStart"/>
            <w:r>
              <w:rPr>
                <w:rFonts w:hint="eastAsia"/>
              </w:rPr>
              <w:t>编控一体</w:t>
            </w:r>
            <w:proofErr w:type="gramEnd"/>
            <w:r>
              <w:rPr>
                <w:rFonts w:hint="eastAsia"/>
              </w:rPr>
              <w:t>屏</w:t>
            </w:r>
            <w:r>
              <w:rPr>
                <w:rFonts w:hint="eastAsia"/>
              </w:rPr>
              <w:t>(7</w:t>
            </w:r>
            <w:r>
              <w:rPr>
                <w:rFonts w:hint="eastAsia"/>
              </w:rPr>
              <w:t>寸</w:t>
            </w:r>
            <w:r>
              <w:rPr>
                <w:rFonts w:hint="eastAsia"/>
              </w:rPr>
              <w:t>TFT)</w:t>
            </w:r>
            <w:r>
              <w:rPr>
                <w:rFonts w:hint="eastAsia"/>
              </w:rPr>
              <w:t>，设计人性，中英切换，说明书内置，状态实时监控；</w:t>
            </w:r>
          </w:p>
          <w:p w:rsidR="007F0415" w:rsidRDefault="00225F0C">
            <w:r>
              <w:rPr>
                <w:rFonts w:hint="eastAsia"/>
              </w:rPr>
              <w:t xml:space="preserve">1.11 </w:t>
            </w:r>
            <w:proofErr w:type="gramStart"/>
            <w:r>
              <w:rPr>
                <w:rFonts w:hint="eastAsia"/>
              </w:rPr>
              <w:t>顶级顶级</w:t>
            </w:r>
            <w:proofErr w:type="gramEnd"/>
            <w:r>
              <w:rPr>
                <w:rFonts w:hint="eastAsia"/>
              </w:rPr>
              <w:t>光电传感器，采用高分子材料门锁，可靠、耐用；</w:t>
            </w:r>
          </w:p>
          <w:p w:rsidR="007F0415" w:rsidRDefault="00225F0C">
            <w:r>
              <w:rPr>
                <w:rFonts w:hint="eastAsia"/>
              </w:rPr>
              <w:t xml:space="preserve">1.12 </w:t>
            </w:r>
            <w:proofErr w:type="gramStart"/>
            <w:r>
              <w:rPr>
                <w:rFonts w:hint="eastAsia"/>
              </w:rPr>
              <w:t>顶级顶级</w:t>
            </w:r>
            <w:proofErr w:type="gramEnd"/>
            <w:r>
              <w:rPr>
                <w:rFonts w:hint="eastAsia"/>
              </w:rPr>
              <w:t>传动机构，运行稳定、经久耐用。</w:t>
            </w:r>
          </w:p>
          <w:p w:rsidR="007F0415" w:rsidRDefault="00225F0C">
            <w:r>
              <w:rPr>
                <w:rFonts w:hint="eastAsia"/>
              </w:rPr>
              <w:t xml:space="preserve">1.13 </w:t>
            </w:r>
            <w:r>
              <w:rPr>
                <w:rFonts w:hint="eastAsia"/>
              </w:rPr>
              <w:t>带自动中心定位的紧固装置</w:t>
            </w:r>
            <w:r>
              <w:rPr>
                <w:rFonts w:hint="eastAsia"/>
              </w:rPr>
              <w:t xml:space="preserve"> </w:t>
            </w:r>
            <w:r>
              <w:rPr>
                <w:rFonts w:hint="eastAsia"/>
              </w:rPr>
              <w:t>是</w:t>
            </w:r>
          </w:p>
          <w:p w:rsidR="007F0415" w:rsidRDefault="00225F0C">
            <w:r>
              <w:rPr>
                <w:rFonts w:hint="eastAsia"/>
              </w:rPr>
              <w:t xml:space="preserve">1.14 </w:t>
            </w:r>
            <w:r>
              <w:rPr>
                <w:rFonts w:hint="eastAsia"/>
              </w:rPr>
              <w:t>保护装置：电磁锁开关</w:t>
            </w:r>
          </w:p>
          <w:p w:rsidR="007F0415" w:rsidRDefault="00225F0C">
            <w:r>
              <w:rPr>
                <w:rFonts w:hint="eastAsia"/>
              </w:rPr>
              <w:t xml:space="preserve">1.15 </w:t>
            </w:r>
            <w:r>
              <w:rPr>
                <w:rFonts w:hint="eastAsia"/>
              </w:rPr>
              <w:t>制冷方式：压缩机制冷</w:t>
            </w:r>
          </w:p>
          <w:p w:rsidR="007F0415" w:rsidRDefault="00225F0C">
            <w:r>
              <w:rPr>
                <w:rFonts w:hint="eastAsia"/>
              </w:rPr>
              <w:t xml:space="preserve">1.16 </w:t>
            </w:r>
            <w:r>
              <w:rPr>
                <w:rFonts w:hint="eastAsia"/>
              </w:rPr>
              <w:t>温度设置：</w:t>
            </w:r>
            <w:r>
              <w:rPr>
                <w:rFonts w:hint="eastAsia"/>
              </w:rPr>
              <w:t>-20</w:t>
            </w:r>
            <w:r>
              <w:rPr>
                <w:rFonts w:hint="eastAsia"/>
              </w:rPr>
              <w:t>℃…</w:t>
            </w:r>
            <w:r>
              <w:rPr>
                <w:rFonts w:hint="eastAsia"/>
              </w:rPr>
              <w:t>4</w:t>
            </w:r>
            <w:r>
              <w:rPr>
                <w:rFonts w:hint="eastAsia"/>
              </w:rPr>
              <w:t>℃</w:t>
            </w:r>
          </w:p>
          <w:p w:rsidR="007F0415" w:rsidRDefault="00225F0C">
            <w:pPr>
              <w:rPr>
                <w:rFonts w:ascii="宋体" w:cs="宋体"/>
                <w:b/>
                <w:bCs/>
                <w:color w:val="000000"/>
                <w:kern w:val="0"/>
                <w:sz w:val="28"/>
                <w:szCs w:val="28"/>
              </w:rPr>
            </w:pPr>
            <w:r>
              <w:rPr>
                <w:rFonts w:hint="eastAsia"/>
              </w:rPr>
              <w:t xml:space="preserve">1.17 </w:t>
            </w:r>
            <w:r>
              <w:rPr>
                <w:rFonts w:hint="eastAsia"/>
              </w:rPr>
              <w:t>适配器处理量：</w:t>
            </w:r>
            <w:r>
              <w:rPr>
                <w:rFonts w:hint="eastAsia"/>
              </w:rPr>
              <w:t>0.2</w:t>
            </w:r>
            <w:r>
              <w:rPr>
                <w:rFonts w:hint="eastAsia"/>
              </w:rPr>
              <w:t>～</w:t>
            </w:r>
            <w:r>
              <w:rPr>
                <w:rFonts w:hint="eastAsia"/>
              </w:rPr>
              <w:t>0.5 mL</w:t>
            </w:r>
            <w:r>
              <w:rPr>
                <w:rFonts w:hint="eastAsia"/>
              </w:rPr>
              <w:t>×</w:t>
            </w:r>
            <w:r>
              <w:rPr>
                <w:rFonts w:hint="eastAsia"/>
              </w:rPr>
              <w:t>48</w:t>
            </w:r>
            <w:r>
              <w:rPr>
                <w:rFonts w:hint="eastAsia"/>
              </w:rPr>
              <w:t>孔的适配器；</w:t>
            </w:r>
            <w:r>
              <w:rPr>
                <w:rFonts w:hint="eastAsia"/>
              </w:rPr>
              <w:t>1.5-2 mL</w:t>
            </w:r>
            <w:r>
              <w:rPr>
                <w:rFonts w:hint="eastAsia"/>
              </w:rPr>
              <w:t>×</w:t>
            </w:r>
            <w:r>
              <w:rPr>
                <w:rFonts w:hint="eastAsia"/>
              </w:rPr>
              <w:t>48</w:t>
            </w:r>
            <w:r>
              <w:rPr>
                <w:rFonts w:hint="eastAsia"/>
              </w:rPr>
              <w:t>孔的适配器；（超低温研磨快速研磨专用，能耐受</w:t>
            </w:r>
            <w:r>
              <w:rPr>
                <w:rFonts w:hint="eastAsia"/>
              </w:rPr>
              <w:t>-80</w:t>
            </w:r>
            <w:r>
              <w:rPr>
                <w:rFonts w:hint="eastAsia"/>
              </w:rPr>
              <w:t>℃或液氮预冷处理，最大程度保护样品活性）可选配</w:t>
            </w:r>
            <w:r>
              <w:rPr>
                <w:rFonts w:hint="eastAsia"/>
              </w:rPr>
              <w:t>5</w:t>
            </w:r>
            <w:r>
              <w:rPr>
                <w:rFonts w:hint="eastAsia"/>
              </w:rPr>
              <w:t>～</w:t>
            </w:r>
            <w:r>
              <w:rPr>
                <w:rFonts w:hint="eastAsia"/>
              </w:rPr>
              <w:t>10 mL</w:t>
            </w:r>
            <w:r>
              <w:rPr>
                <w:rFonts w:hint="eastAsia"/>
              </w:rPr>
              <w:t>×</w:t>
            </w:r>
            <w:r>
              <w:rPr>
                <w:rFonts w:hint="eastAsia"/>
              </w:rPr>
              <w:t>12</w:t>
            </w:r>
            <w:r>
              <w:rPr>
                <w:rFonts w:hint="eastAsia"/>
              </w:rPr>
              <w:t>孔的丝扣旋紧合金研磨罐；</w:t>
            </w:r>
            <w:r>
              <w:rPr>
                <w:rFonts w:hint="eastAsia"/>
              </w:rPr>
              <w:t>15 mL</w:t>
            </w:r>
            <w:r>
              <w:rPr>
                <w:rFonts w:hint="eastAsia"/>
              </w:rPr>
              <w:t>×</w:t>
            </w:r>
            <w:r>
              <w:rPr>
                <w:rFonts w:hint="eastAsia"/>
              </w:rPr>
              <w:t>4</w:t>
            </w:r>
            <w:r>
              <w:rPr>
                <w:rFonts w:hint="eastAsia"/>
              </w:rPr>
              <w:t>孔的丝扣旋紧合金研磨罐；</w:t>
            </w:r>
            <w:r>
              <w:rPr>
                <w:rFonts w:hint="eastAsia"/>
              </w:rPr>
              <w:t xml:space="preserve"> 25ml</w:t>
            </w:r>
            <w:r>
              <w:rPr>
                <w:rFonts w:hint="eastAsia"/>
              </w:rPr>
              <w:t>×</w:t>
            </w:r>
            <w:r>
              <w:rPr>
                <w:rFonts w:hint="eastAsia"/>
              </w:rPr>
              <w:t>2</w:t>
            </w:r>
            <w:r>
              <w:rPr>
                <w:rFonts w:hint="eastAsia"/>
              </w:rPr>
              <w:t>孔的丝扣旋紧合金研磨罐；</w:t>
            </w:r>
            <w:r>
              <w:rPr>
                <w:rFonts w:hint="eastAsia"/>
              </w:rPr>
              <w:t xml:space="preserve"> 50 mL</w:t>
            </w:r>
            <w:r>
              <w:rPr>
                <w:rFonts w:hint="eastAsia"/>
              </w:rPr>
              <w:t>×</w:t>
            </w:r>
            <w:r>
              <w:rPr>
                <w:rFonts w:hint="eastAsia"/>
              </w:rPr>
              <w:t>2</w:t>
            </w:r>
            <w:r>
              <w:rPr>
                <w:rFonts w:hint="eastAsia"/>
              </w:rPr>
              <w:t>孔的丝扣</w:t>
            </w:r>
            <w:r>
              <w:rPr>
                <w:rFonts w:hint="eastAsia"/>
              </w:rPr>
              <w:lastRenderedPageBreak/>
              <w:t>旋紧合金研磨罐；</w:t>
            </w:r>
            <w:r>
              <w:rPr>
                <w:rFonts w:hint="eastAsia"/>
              </w:rPr>
              <w:t>100ml</w:t>
            </w:r>
            <w:r>
              <w:rPr>
                <w:rFonts w:hint="eastAsia"/>
              </w:rPr>
              <w:t>丝扣旋紧合金研磨罐。</w:t>
            </w:r>
          </w:p>
        </w:tc>
        <w:tc>
          <w:tcPr>
            <w:tcW w:w="844" w:type="dxa"/>
            <w:vAlign w:val="center"/>
          </w:tcPr>
          <w:p w:rsidR="007F0415" w:rsidRDefault="00225F0C">
            <w:pPr>
              <w:jc w:val="center"/>
              <w:rPr>
                <w:rFonts w:ascii="宋体" w:cs="宋体"/>
                <w:color w:val="000000"/>
                <w:kern w:val="0"/>
                <w:sz w:val="28"/>
                <w:szCs w:val="28"/>
              </w:rPr>
            </w:pPr>
            <w:r>
              <w:rPr>
                <w:rFonts w:ascii="宋体" w:cs="宋体" w:hint="eastAsia"/>
                <w:color w:val="000000"/>
                <w:kern w:val="0"/>
                <w:sz w:val="28"/>
                <w:szCs w:val="28"/>
              </w:rPr>
              <w:lastRenderedPageBreak/>
              <w:t>台</w:t>
            </w:r>
          </w:p>
        </w:tc>
        <w:tc>
          <w:tcPr>
            <w:tcW w:w="891" w:type="dxa"/>
            <w:vAlign w:val="center"/>
          </w:tcPr>
          <w:p w:rsidR="007F0415" w:rsidRDefault="00225F0C">
            <w:pPr>
              <w:pStyle w:val="a4"/>
              <w:jc w:val="center"/>
              <w:rPr>
                <w:rFonts w:cs="宋体"/>
                <w:b/>
                <w:bCs/>
                <w:color w:val="000000"/>
                <w:kern w:val="0"/>
                <w:sz w:val="28"/>
                <w:szCs w:val="28"/>
              </w:rPr>
            </w:pPr>
            <w:r>
              <w:rPr>
                <w:rFonts w:hAnsi="Times New Roman" w:hint="eastAsia"/>
                <w:sz w:val="24"/>
                <w:szCs w:val="24"/>
              </w:rPr>
              <w:t>1</w:t>
            </w:r>
          </w:p>
        </w:tc>
      </w:tr>
      <w:tr w:rsidR="007F0415">
        <w:tc>
          <w:tcPr>
            <w:tcW w:w="1114" w:type="dxa"/>
            <w:vAlign w:val="center"/>
          </w:tcPr>
          <w:p w:rsidR="007F0415" w:rsidRDefault="00225F0C">
            <w:pPr>
              <w:jc w:val="center"/>
              <w:rPr>
                <w:rFonts w:ascii="宋体" w:hAnsi="宋体" w:cs="宋体"/>
                <w:b/>
                <w:bCs/>
                <w:color w:val="000000"/>
                <w:kern w:val="0"/>
                <w:sz w:val="28"/>
                <w:szCs w:val="28"/>
              </w:rPr>
            </w:pPr>
            <w:r>
              <w:rPr>
                <w:rFonts w:ascii="宋体" w:hAnsi="宋体" w:cs="宋体"/>
                <w:b/>
                <w:bCs/>
                <w:color w:val="000000"/>
                <w:kern w:val="0"/>
                <w:sz w:val="28"/>
                <w:szCs w:val="28"/>
              </w:rPr>
              <w:lastRenderedPageBreak/>
              <w:t>8</w:t>
            </w:r>
          </w:p>
        </w:tc>
        <w:tc>
          <w:tcPr>
            <w:tcW w:w="1346" w:type="dxa"/>
            <w:vAlign w:val="center"/>
          </w:tcPr>
          <w:p w:rsidR="007F0415" w:rsidRDefault="00225F0C">
            <w:pPr>
              <w:ind w:left="19" w:hanging="19"/>
              <w:jc w:val="center"/>
              <w:rPr>
                <w:rFonts w:ascii="宋体" w:hAnsi="宋体" w:cs="宋体"/>
                <w:b/>
                <w:bCs/>
                <w:color w:val="000000"/>
                <w:kern w:val="0"/>
                <w:sz w:val="28"/>
                <w:szCs w:val="28"/>
              </w:rPr>
            </w:pPr>
            <w:r>
              <w:rPr>
                <w:rFonts w:hint="eastAsia"/>
                <w:sz w:val="24"/>
              </w:rPr>
              <w:t>浮游微生物采样器</w:t>
            </w:r>
          </w:p>
        </w:tc>
        <w:tc>
          <w:tcPr>
            <w:tcW w:w="9879" w:type="dxa"/>
            <w:vAlign w:val="center"/>
          </w:tcPr>
          <w:p w:rsidR="007F0415" w:rsidRDefault="00225F0C">
            <w:r>
              <w:rPr>
                <w:rFonts w:hint="eastAsia"/>
              </w:rPr>
              <w:t>流</w:t>
            </w:r>
            <w:r>
              <w:rPr>
                <w:rFonts w:hint="eastAsia"/>
              </w:rPr>
              <w:t xml:space="preserve">    </w:t>
            </w:r>
            <w:r>
              <w:rPr>
                <w:rFonts w:hint="eastAsia"/>
              </w:rPr>
              <w:t>量：</w:t>
            </w:r>
            <w:r>
              <w:rPr>
                <w:rFonts w:hint="eastAsia"/>
              </w:rPr>
              <w:t>100L/</w:t>
            </w:r>
            <w:r>
              <w:rPr>
                <w:rFonts w:hint="eastAsia"/>
              </w:rPr>
              <w:t>分钟</w:t>
            </w:r>
          </w:p>
          <w:p w:rsidR="007F0415" w:rsidRDefault="00225F0C">
            <w:proofErr w:type="gramStart"/>
            <w:r>
              <w:rPr>
                <w:rFonts w:hint="eastAsia"/>
              </w:rPr>
              <w:t>尺</w:t>
            </w:r>
            <w:proofErr w:type="gramEnd"/>
            <w:r>
              <w:rPr>
                <w:rFonts w:hint="eastAsia"/>
              </w:rPr>
              <w:t xml:space="preserve">    </w:t>
            </w:r>
            <w:r>
              <w:rPr>
                <w:rFonts w:hint="eastAsia"/>
              </w:rPr>
              <w:t>寸：</w:t>
            </w:r>
            <w:r>
              <w:rPr>
                <w:rFonts w:hint="eastAsia"/>
              </w:rPr>
              <w:t>110</w:t>
            </w:r>
            <w:r>
              <w:rPr>
                <w:rFonts w:hint="eastAsia"/>
              </w:rPr>
              <w:t>×</w:t>
            </w:r>
            <w:r>
              <w:rPr>
                <w:rFonts w:hint="eastAsia"/>
              </w:rPr>
              <w:t>135</w:t>
            </w:r>
            <w:r>
              <w:rPr>
                <w:rFonts w:hint="eastAsia"/>
              </w:rPr>
              <w:t>×</w:t>
            </w:r>
            <w:r>
              <w:rPr>
                <w:rFonts w:hint="eastAsia"/>
              </w:rPr>
              <w:t>330mm</w:t>
            </w:r>
          </w:p>
          <w:p w:rsidR="007F0415" w:rsidRDefault="00225F0C">
            <w:r>
              <w:rPr>
                <w:rFonts w:hint="eastAsia"/>
              </w:rPr>
              <w:t>重</w:t>
            </w:r>
            <w:r>
              <w:rPr>
                <w:rFonts w:hint="eastAsia"/>
              </w:rPr>
              <w:t xml:space="preserve">    </w:t>
            </w:r>
            <w:r>
              <w:rPr>
                <w:rFonts w:hint="eastAsia"/>
              </w:rPr>
              <w:t>量：</w:t>
            </w:r>
            <w:r>
              <w:rPr>
                <w:rFonts w:hint="eastAsia"/>
              </w:rPr>
              <w:t>2.6KG</w:t>
            </w:r>
          </w:p>
          <w:p w:rsidR="007F0415" w:rsidRDefault="00225F0C">
            <w:r>
              <w:rPr>
                <w:rFonts w:hint="eastAsia"/>
              </w:rPr>
              <w:t>外壳材质：银白、亮蓝色铝合金</w:t>
            </w:r>
          </w:p>
          <w:p w:rsidR="007F0415" w:rsidRDefault="00225F0C">
            <w:r>
              <w:rPr>
                <w:rFonts w:hint="eastAsia"/>
              </w:rPr>
              <w:t>适用培养皿直径：</w:t>
            </w:r>
            <w:r>
              <w:rPr>
                <w:rFonts w:hint="eastAsia"/>
              </w:rPr>
              <w:t>90mm</w:t>
            </w:r>
          </w:p>
          <w:p w:rsidR="007F0415" w:rsidRDefault="00225F0C">
            <w:r>
              <w:rPr>
                <w:rFonts w:hint="eastAsia"/>
              </w:rPr>
              <w:t>误差范围：±</w:t>
            </w:r>
            <w:r>
              <w:rPr>
                <w:rFonts w:hint="eastAsia"/>
              </w:rPr>
              <w:t xml:space="preserve"> 2.5%</w:t>
            </w:r>
          </w:p>
          <w:p w:rsidR="007F0415" w:rsidRDefault="00225F0C">
            <w:r>
              <w:rPr>
                <w:rFonts w:hint="eastAsia"/>
              </w:rPr>
              <w:t>设定体积范围：</w:t>
            </w:r>
            <w:r>
              <w:rPr>
                <w:rFonts w:hint="eastAsia"/>
              </w:rPr>
              <w:t>10-6000</w:t>
            </w:r>
            <w:r>
              <w:rPr>
                <w:rFonts w:hint="eastAsia"/>
              </w:rPr>
              <w:t>升</w:t>
            </w:r>
          </w:p>
          <w:p w:rsidR="007F0415" w:rsidRDefault="00225F0C">
            <w:r>
              <w:rPr>
                <w:rFonts w:hint="eastAsia"/>
              </w:rPr>
              <w:t>显</w:t>
            </w:r>
            <w:r>
              <w:rPr>
                <w:rFonts w:hint="eastAsia"/>
              </w:rPr>
              <w:t xml:space="preserve"> </w:t>
            </w:r>
            <w:r>
              <w:rPr>
                <w:rFonts w:hint="eastAsia"/>
              </w:rPr>
              <w:t>示</w:t>
            </w:r>
            <w:r>
              <w:rPr>
                <w:rFonts w:hint="eastAsia"/>
              </w:rPr>
              <w:t xml:space="preserve"> </w:t>
            </w:r>
            <w:r>
              <w:rPr>
                <w:rFonts w:hint="eastAsia"/>
              </w:rPr>
              <w:t>器：全中文液晶显屏</w:t>
            </w:r>
          </w:p>
          <w:p w:rsidR="007F0415" w:rsidRDefault="00225F0C">
            <w:r>
              <w:rPr>
                <w:rFonts w:hint="eastAsia"/>
              </w:rPr>
              <w:t>充</w:t>
            </w:r>
            <w:r>
              <w:rPr>
                <w:rFonts w:hint="eastAsia"/>
              </w:rPr>
              <w:t xml:space="preserve"> </w:t>
            </w:r>
            <w:r>
              <w:rPr>
                <w:rFonts w:hint="eastAsia"/>
              </w:rPr>
              <w:t>电</w:t>
            </w:r>
            <w:r>
              <w:rPr>
                <w:rFonts w:hint="eastAsia"/>
              </w:rPr>
              <w:t xml:space="preserve"> </w:t>
            </w:r>
            <w:r>
              <w:rPr>
                <w:rFonts w:hint="eastAsia"/>
              </w:rPr>
              <w:t>器：</w:t>
            </w:r>
            <w:r>
              <w:rPr>
                <w:rFonts w:hint="eastAsia"/>
              </w:rPr>
              <w:t xml:space="preserve">110-240V,50-60Hz </w:t>
            </w:r>
            <w:r>
              <w:rPr>
                <w:rFonts w:hint="eastAsia"/>
              </w:rPr>
              <w:t>（全球通用电压锂电池专用充电器）</w:t>
            </w:r>
          </w:p>
          <w:p w:rsidR="007F0415" w:rsidRDefault="00225F0C">
            <w:pPr>
              <w:rPr>
                <w:rFonts w:ascii="宋体" w:cs="宋体"/>
                <w:b/>
                <w:bCs/>
                <w:color w:val="000000"/>
                <w:kern w:val="0"/>
                <w:sz w:val="28"/>
                <w:szCs w:val="28"/>
              </w:rPr>
            </w:pPr>
            <w:r>
              <w:rPr>
                <w:rFonts w:hint="eastAsia"/>
              </w:rPr>
              <w:t>电</w:t>
            </w:r>
            <w:r>
              <w:rPr>
                <w:rFonts w:hint="eastAsia"/>
              </w:rPr>
              <w:t xml:space="preserve">    </w:t>
            </w:r>
            <w:r>
              <w:rPr>
                <w:rFonts w:hint="eastAsia"/>
              </w:rPr>
              <w:t>池：</w:t>
            </w:r>
            <w:r>
              <w:rPr>
                <w:rFonts w:hint="eastAsia"/>
              </w:rPr>
              <w:t>7.4V</w:t>
            </w:r>
            <w:r>
              <w:rPr>
                <w:rFonts w:hint="eastAsia"/>
              </w:rPr>
              <w:t>可充电聚合物锂电池（连续使用长达</w:t>
            </w:r>
            <w:r>
              <w:rPr>
                <w:rFonts w:hint="eastAsia"/>
              </w:rPr>
              <w:t>15</w:t>
            </w:r>
            <w:r>
              <w:rPr>
                <w:rFonts w:hint="eastAsia"/>
              </w:rPr>
              <w:t>小时）</w:t>
            </w:r>
          </w:p>
        </w:tc>
        <w:tc>
          <w:tcPr>
            <w:tcW w:w="844" w:type="dxa"/>
            <w:vAlign w:val="center"/>
          </w:tcPr>
          <w:p w:rsidR="007F0415" w:rsidRDefault="00225F0C">
            <w:pPr>
              <w:jc w:val="center"/>
              <w:rPr>
                <w:rFonts w:ascii="宋体" w:cs="宋体"/>
                <w:color w:val="000000"/>
                <w:kern w:val="0"/>
                <w:sz w:val="28"/>
                <w:szCs w:val="28"/>
              </w:rPr>
            </w:pPr>
            <w:r>
              <w:rPr>
                <w:rFonts w:ascii="宋体" w:cs="宋体" w:hint="eastAsia"/>
                <w:color w:val="000000"/>
                <w:kern w:val="0"/>
                <w:sz w:val="28"/>
                <w:szCs w:val="28"/>
              </w:rPr>
              <w:t>台</w:t>
            </w:r>
          </w:p>
        </w:tc>
        <w:tc>
          <w:tcPr>
            <w:tcW w:w="891" w:type="dxa"/>
            <w:vAlign w:val="center"/>
          </w:tcPr>
          <w:p w:rsidR="007F0415" w:rsidRDefault="00225F0C">
            <w:pPr>
              <w:pStyle w:val="a4"/>
              <w:jc w:val="center"/>
              <w:rPr>
                <w:rFonts w:cs="宋体"/>
                <w:b/>
                <w:bCs/>
                <w:color w:val="000000"/>
                <w:kern w:val="0"/>
                <w:sz w:val="28"/>
                <w:szCs w:val="28"/>
              </w:rPr>
            </w:pPr>
            <w:r>
              <w:rPr>
                <w:rFonts w:hAnsi="Times New Roman" w:hint="eastAsia"/>
                <w:sz w:val="24"/>
                <w:szCs w:val="24"/>
              </w:rPr>
              <w:t>1</w:t>
            </w:r>
          </w:p>
        </w:tc>
      </w:tr>
      <w:tr w:rsidR="007F0415">
        <w:tc>
          <w:tcPr>
            <w:tcW w:w="1114" w:type="dxa"/>
            <w:vAlign w:val="center"/>
          </w:tcPr>
          <w:p w:rsidR="007F0415" w:rsidRDefault="00225F0C">
            <w:pPr>
              <w:jc w:val="center"/>
              <w:rPr>
                <w:rFonts w:ascii="宋体" w:hAnsi="宋体" w:cs="宋体"/>
                <w:b/>
                <w:bCs/>
                <w:color w:val="000000"/>
                <w:kern w:val="0"/>
                <w:sz w:val="28"/>
                <w:szCs w:val="28"/>
              </w:rPr>
            </w:pPr>
            <w:r>
              <w:rPr>
                <w:rFonts w:ascii="宋体" w:hAnsi="宋体" w:cs="宋体" w:hint="eastAsia"/>
                <w:b/>
                <w:bCs/>
                <w:color w:val="000000"/>
                <w:kern w:val="0"/>
                <w:sz w:val="28"/>
                <w:szCs w:val="28"/>
              </w:rPr>
              <w:t>9</w:t>
            </w:r>
          </w:p>
        </w:tc>
        <w:tc>
          <w:tcPr>
            <w:tcW w:w="1346" w:type="dxa"/>
            <w:vAlign w:val="center"/>
          </w:tcPr>
          <w:p w:rsidR="007F0415" w:rsidRDefault="00225F0C">
            <w:pPr>
              <w:ind w:left="19" w:hanging="19"/>
              <w:jc w:val="center"/>
              <w:rPr>
                <w:rFonts w:ascii="宋体" w:hAnsi="宋体" w:cs="宋体"/>
                <w:b/>
                <w:bCs/>
                <w:color w:val="000000"/>
                <w:kern w:val="0"/>
                <w:sz w:val="28"/>
                <w:szCs w:val="28"/>
              </w:rPr>
            </w:pPr>
            <w:r>
              <w:rPr>
                <w:rFonts w:hint="eastAsia"/>
                <w:sz w:val="24"/>
              </w:rPr>
              <w:t>制冰机</w:t>
            </w:r>
          </w:p>
        </w:tc>
        <w:tc>
          <w:tcPr>
            <w:tcW w:w="9879" w:type="dxa"/>
            <w:vAlign w:val="center"/>
          </w:tcPr>
          <w:p w:rsidR="007F0415" w:rsidRDefault="00225F0C">
            <w:r>
              <w:rPr>
                <w:rFonts w:hint="eastAsia"/>
              </w:rPr>
              <w:t xml:space="preserve">1 </w:t>
            </w:r>
            <w:r>
              <w:rPr>
                <w:rFonts w:hint="eastAsia"/>
              </w:rPr>
              <w:t>操作系统：一键启动，全自动控制</w:t>
            </w:r>
          </w:p>
          <w:p w:rsidR="007F0415" w:rsidRDefault="00225F0C">
            <w:r>
              <w:rPr>
                <w:rFonts w:hint="eastAsia"/>
              </w:rPr>
              <w:t xml:space="preserve">2 </w:t>
            </w:r>
            <w:r>
              <w:rPr>
                <w:rFonts w:hint="eastAsia"/>
              </w:rPr>
              <w:t>冰块形状：雪花碎冰（不规则细小颗粒）</w:t>
            </w:r>
          </w:p>
          <w:p w:rsidR="007F0415" w:rsidRDefault="00225F0C">
            <w:r>
              <w:rPr>
                <w:rFonts w:hint="eastAsia"/>
              </w:rPr>
              <w:t xml:space="preserve">3 </w:t>
            </w:r>
            <w:r>
              <w:rPr>
                <w:rFonts w:hint="eastAsia"/>
              </w:rPr>
              <w:t>制冰量（</w:t>
            </w:r>
            <w:r>
              <w:rPr>
                <w:rFonts w:hint="eastAsia"/>
              </w:rPr>
              <w:t>kg/24h</w:t>
            </w:r>
            <w:r>
              <w:rPr>
                <w:rFonts w:hint="eastAsia"/>
              </w:rPr>
              <w:t>）：约</w:t>
            </w:r>
            <w:r>
              <w:rPr>
                <w:rFonts w:hint="eastAsia"/>
              </w:rPr>
              <w:t>60kg/24H</w:t>
            </w:r>
          </w:p>
          <w:p w:rsidR="007F0415" w:rsidRDefault="00225F0C">
            <w:r>
              <w:rPr>
                <w:rFonts w:hint="eastAsia"/>
              </w:rPr>
              <w:t xml:space="preserve">4 </w:t>
            </w:r>
            <w:proofErr w:type="gramStart"/>
            <w:r>
              <w:rPr>
                <w:rFonts w:hint="eastAsia"/>
              </w:rPr>
              <w:t>贮冰量</w:t>
            </w:r>
            <w:proofErr w:type="gramEnd"/>
            <w:r>
              <w:rPr>
                <w:rFonts w:hint="eastAsia"/>
              </w:rPr>
              <w:t>（</w:t>
            </w:r>
            <w:r>
              <w:rPr>
                <w:rFonts w:hint="eastAsia"/>
              </w:rPr>
              <w:t>kg</w:t>
            </w:r>
            <w:r>
              <w:rPr>
                <w:rFonts w:hint="eastAsia"/>
              </w:rPr>
              <w:t>）：</w:t>
            </w:r>
            <w:r>
              <w:rPr>
                <w:rFonts w:hint="eastAsia"/>
              </w:rPr>
              <w:t>30kg</w:t>
            </w:r>
          </w:p>
          <w:p w:rsidR="007F0415" w:rsidRDefault="00225F0C">
            <w:r>
              <w:rPr>
                <w:rFonts w:hint="eastAsia"/>
              </w:rPr>
              <w:t xml:space="preserve">5 </w:t>
            </w:r>
            <w:r>
              <w:rPr>
                <w:rFonts w:hint="eastAsia"/>
              </w:rPr>
              <w:t>电源电压（</w:t>
            </w:r>
            <w:r>
              <w:rPr>
                <w:rFonts w:hint="eastAsia"/>
              </w:rPr>
              <w:t>V</w:t>
            </w:r>
            <w:r>
              <w:rPr>
                <w:rFonts w:hint="eastAsia"/>
              </w:rPr>
              <w:t>）：</w:t>
            </w:r>
            <w:r>
              <w:rPr>
                <w:rFonts w:hint="eastAsia"/>
              </w:rPr>
              <w:t>220V</w:t>
            </w:r>
            <w:r>
              <w:rPr>
                <w:rFonts w:hint="eastAsia"/>
              </w:rPr>
              <w:t>，</w:t>
            </w:r>
            <w:r>
              <w:rPr>
                <w:rFonts w:hint="eastAsia"/>
              </w:rPr>
              <w:t>50Hz</w:t>
            </w:r>
          </w:p>
          <w:p w:rsidR="007F0415" w:rsidRDefault="00225F0C">
            <w:r>
              <w:rPr>
                <w:rFonts w:hint="eastAsia"/>
              </w:rPr>
              <w:t xml:space="preserve">6 </w:t>
            </w:r>
            <w:r>
              <w:rPr>
                <w:rFonts w:hint="eastAsia"/>
              </w:rPr>
              <w:t>耗电量（</w:t>
            </w:r>
            <w:r>
              <w:rPr>
                <w:rFonts w:hint="eastAsia"/>
              </w:rPr>
              <w:t>w</w:t>
            </w:r>
            <w:r>
              <w:rPr>
                <w:rFonts w:hint="eastAsia"/>
              </w:rPr>
              <w:t>）：</w:t>
            </w:r>
            <w:r>
              <w:rPr>
                <w:rFonts w:hint="eastAsia"/>
              </w:rPr>
              <w:t>380w</w:t>
            </w:r>
          </w:p>
          <w:p w:rsidR="007F0415" w:rsidRDefault="00225F0C">
            <w:r>
              <w:rPr>
                <w:rFonts w:hint="eastAsia"/>
              </w:rPr>
              <w:lastRenderedPageBreak/>
              <w:t xml:space="preserve">7 </w:t>
            </w:r>
            <w:r>
              <w:rPr>
                <w:rFonts w:hint="eastAsia"/>
              </w:rPr>
              <w:t>耗水量（</w:t>
            </w:r>
            <w:r>
              <w:rPr>
                <w:rFonts w:hint="eastAsia"/>
              </w:rPr>
              <w:t>m</w:t>
            </w:r>
            <w:r>
              <w:rPr>
                <w:rFonts w:hint="eastAsia"/>
              </w:rPr>
              <w:t>³</w:t>
            </w:r>
            <w:r>
              <w:rPr>
                <w:rFonts w:hint="eastAsia"/>
              </w:rPr>
              <w:t>/</w:t>
            </w:r>
            <w:r>
              <w:rPr>
                <w:rFonts w:hint="eastAsia"/>
              </w:rPr>
              <w:t>天）：约</w:t>
            </w:r>
            <w:r>
              <w:rPr>
                <w:rFonts w:hint="eastAsia"/>
              </w:rPr>
              <w:t>0.075m</w:t>
            </w:r>
            <w:r>
              <w:rPr>
                <w:rFonts w:hint="eastAsia"/>
              </w:rPr>
              <w:t>³</w:t>
            </w:r>
            <w:r>
              <w:rPr>
                <w:rFonts w:hint="eastAsia"/>
              </w:rPr>
              <w:t>/24H</w:t>
            </w:r>
          </w:p>
          <w:p w:rsidR="007F0415" w:rsidRDefault="00225F0C">
            <w:r>
              <w:rPr>
                <w:rFonts w:hint="eastAsia"/>
              </w:rPr>
              <w:t xml:space="preserve">8 </w:t>
            </w:r>
            <w:r>
              <w:rPr>
                <w:rFonts w:hint="eastAsia"/>
              </w:rPr>
              <w:t>制冰方式：旋转挤压式，自然落下</w:t>
            </w:r>
          </w:p>
          <w:p w:rsidR="007F0415" w:rsidRDefault="00225F0C">
            <w:r>
              <w:rPr>
                <w:rFonts w:hint="eastAsia"/>
              </w:rPr>
              <w:t xml:space="preserve">9 </w:t>
            </w:r>
            <w:r>
              <w:rPr>
                <w:rFonts w:hint="eastAsia"/>
              </w:rPr>
              <w:t>环境温度要求（℃）：</w:t>
            </w:r>
            <w:r>
              <w:rPr>
                <w:rFonts w:hint="eastAsia"/>
              </w:rPr>
              <w:t>5</w:t>
            </w:r>
            <w:r>
              <w:rPr>
                <w:rFonts w:hint="eastAsia"/>
              </w:rPr>
              <w:t>℃—</w:t>
            </w:r>
            <w:r>
              <w:rPr>
                <w:rFonts w:hint="eastAsia"/>
              </w:rPr>
              <w:t>35</w:t>
            </w:r>
            <w:r>
              <w:rPr>
                <w:rFonts w:hint="eastAsia"/>
              </w:rPr>
              <w:t>℃</w:t>
            </w:r>
          </w:p>
          <w:p w:rsidR="007F0415" w:rsidRDefault="00225F0C">
            <w:r>
              <w:rPr>
                <w:rFonts w:hint="eastAsia"/>
              </w:rPr>
              <w:t xml:space="preserve">10 </w:t>
            </w:r>
            <w:r>
              <w:rPr>
                <w:rFonts w:hint="eastAsia"/>
              </w:rPr>
              <w:t>冷却方式：风冷</w:t>
            </w:r>
          </w:p>
          <w:p w:rsidR="007F0415" w:rsidRDefault="00225F0C">
            <w:r>
              <w:rPr>
                <w:rFonts w:hint="eastAsia"/>
              </w:rPr>
              <w:t xml:space="preserve">11 </w:t>
            </w:r>
            <w:r>
              <w:rPr>
                <w:rFonts w:hint="eastAsia"/>
              </w:rPr>
              <w:t>压缩机、制冷剂：顶级，无氟</w:t>
            </w:r>
            <w:r>
              <w:rPr>
                <w:rFonts w:hint="eastAsia"/>
              </w:rPr>
              <w:t>R134a</w:t>
            </w:r>
          </w:p>
          <w:p w:rsidR="007F0415" w:rsidRDefault="00225F0C">
            <w:r>
              <w:rPr>
                <w:rFonts w:hint="eastAsia"/>
              </w:rPr>
              <w:t xml:space="preserve">12 </w:t>
            </w:r>
            <w:r>
              <w:rPr>
                <w:rFonts w:hint="eastAsia"/>
              </w:rPr>
              <w:t>可调节底脚：</w:t>
            </w:r>
            <w:r>
              <w:rPr>
                <w:rFonts w:hint="eastAsia"/>
              </w:rPr>
              <w:t>4</w:t>
            </w:r>
            <w:r>
              <w:rPr>
                <w:rFonts w:hint="eastAsia"/>
              </w:rPr>
              <w:t>个（可调</w:t>
            </w:r>
            <w:r>
              <w:rPr>
                <w:rFonts w:hint="eastAsia"/>
              </w:rPr>
              <w:t>70-105mm</w:t>
            </w:r>
            <w:r>
              <w:rPr>
                <w:rFonts w:hint="eastAsia"/>
              </w:rPr>
              <w:t>）</w:t>
            </w:r>
          </w:p>
          <w:p w:rsidR="007F0415" w:rsidRDefault="00225F0C">
            <w:r>
              <w:rPr>
                <w:rFonts w:hint="eastAsia"/>
              </w:rPr>
              <w:t xml:space="preserve">13 </w:t>
            </w:r>
            <w:r>
              <w:rPr>
                <w:rFonts w:hint="eastAsia"/>
              </w:rPr>
              <w:t>配管尺寸：供水口：</w:t>
            </w:r>
            <w:r>
              <w:rPr>
                <w:rFonts w:hint="eastAsia"/>
              </w:rPr>
              <w:t>1/2</w:t>
            </w:r>
            <w:r>
              <w:rPr>
                <w:rFonts w:hint="eastAsia"/>
              </w:rPr>
              <w:t>英寸</w:t>
            </w:r>
          </w:p>
          <w:p w:rsidR="007F0415" w:rsidRDefault="00225F0C">
            <w:r>
              <w:rPr>
                <w:rFonts w:hint="eastAsia"/>
              </w:rPr>
              <w:t>排水口：</w:t>
            </w:r>
            <w:r>
              <w:rPr>
                <w:rFonts w:hint="eastAsia"/>
              </w:rPr>
              <w:t>3/4</w:t>
            </w:r>
            <w:r>
              <w:rPr>
                <w:rFonts w:hint="eastAsia"/>
              </w:rPr>
              <w:t>英寸</w:t>
            </w:r>
          </w:p>
          <w:p w:rsidR="007F0415" w:rsidRDefault="00225F0C">
            <w:r>
              <w:rPr>
                <w:rFonts w:hint="eastAsia"/>
              </w:rPr>
              <w:t>外径尺寸：</w:t>
            </w:r>
            <w:r>
              <w:rPr>
                <w:rFonts w:hint="eastAsia"/>
              </w:rPr>
              <w:t>26mm</w:t>
            </w:r>
          </w:p>
          <w:p w:rsidR="007F0415" w:rsidRDefault="00225F0C">
            <w:r>
              <w:rPr>
                <w:rFonts w:hint="eastAsia"/>
              </w:rPr>
              <w:t xml:space="preserve">14 </w:t>
            </w:r>
            <w:r>
              <w:rPr>
                <w:rFonts w:hint="eastAsia"/>
              </w:rPr>
              <w:t>外箱材料：前板</w:t>
            </w:r>
            <w:r>
              <w:rPr>
                <w:rFonts w:hint="eastAsia"/>
              </w:rPr>
              <w:t>/</w:t>
            </w:r>
            <w:r>
              <w:rPr>
                <w:rFonts w:hint="eastAsia"/>
              </w:rPr>
              <w:t>侧板：</w:t>
            </w:r>
            <w:r>
              <w:rPr>
                <w:rFonts w:hint="eastAsia"/>
              </w:rPr>
              <w:t>304</w:t>
            </w:r>
            <w:r>
              <w:rPr>
                <w:rFonts w:hint="eastAsia"/>
              </w:rPr>
              <w:t>不锈钢材质</w:t>
            </w:r>
          </w:p>
          <w:p w:rsidR="007F0415" w:rsidRDefault="00225F0C">
            <w:r>
              <w:rPr>
                <w:rFonts w:hint="eastAsia"/>
              </w:rPr>
              <w:t>顶层：</w:t>
            </w:r>
            <w:r>
              <w:rPr>
                <w:rFonts w:hint="eastAsia"/>
              </w:rPr>
              <w:t>304</w:t>
            </w:r>
            <w:r>
              <w:rPr>
                <w:rFonts w:hint="eastAsia"/>
              </w:rPr>
              <w:t>不锈钢材质</w:t>
            </w:r>
          </w:p>
          <w:p w:rsidR="007F0415" w:rsidRDefault="00225F0C">
            <w:r>
              <w:rPr>
                <w:rFonts w:hint="eastAsia"/>
              </w:rPr>
              <w:t>后板：</w:t>
            </w:r>
            <w:r>
              <w:rPr>
                <w:rFonts w:hint="eastAsia"/>
              </w:rPr>
              <w:t>304</w:t>
            </w:r>
            <w:r>
              <w:rPr>
                <w:rFonts w:hint="eastAsia"/>
              </w:rPr>
              <w:t>不锈钢材质</w:t>
            </w:r>
          </w:p>
          <w:p w:rsidR="007F0415" w:rsidRDefault="00225F0C">
            <w:r>
              <w:rPr>
                <w:rFonts w:hint="eastAsia"/>
              </w:rPr>
              <w:t>15</w:t>
            </w:r>
            <w:r>
              <w:rPr>
                <w:rFonts w:hint="eastAsia"/>
              </w:rPr>
              <w:t>内箱材料：</w:t>
            </w:r>
            <w:proofErr w:type="gramStart"/>
            <w:r>
              <w:rPr>
                <w:rFonts w:hint="eastAsia"/>
              </w:rPr>
              <w:t>贮冰室内</w:t>
            </w:r>
            <w:proofErr w:type="gramEnd"/>
            <w:r>
              <w:rPr>
                <w:rFonts w:hint="eastAsia"/>
              </w:rPr>
              <w:t>部：</w:t>
            </w:r>
            <w:r>
              <w:rPr>
                <w:rFonts w:hint="eastAsia"/>
              </w:rPr>
              <w:t>ABS</w:t>
            </w:r>
            <w:r>
              <w:rPr>
                <w:rFonts w:hint="eastAsia"/>
              </w:rPr>
              <w:t>树脂</w:t>
            </w:r>
            <w:r>
              <w:rPr>
                <w:rFonts w:hint="eastAsia"/>
              </w:rPr>
              <w:t xml:space="preserve"> </w:t>
            </w:r>
            <w:r>
              <w:rPr>
                <w:rFonts w:hint="eastAsia"/>
              </w:rPr>
              <w:t>隔热层：无氟硬质聚亚胺</w:t>
            </w:r>
            <w:proofErr w:type="gramStart"/>
            <w:r>
              <w:rPr>
                <w:rFonts w:hint="eastAsia"/>
              </w:rPr>
              <w:t>酯</w:t>
            </w:r>
            <w:proofErr w:type="gramEnd"/>
            <w:r>
              <w:rPr>
                <w:rFonts w:hint="eastAsia"/>
              </w:rPr>
              <w:t>原位整体发泡层</w:t>
            </w:r>
          </w:p>
          <w:p w:rsidR="007F0415" w:rsidRDefault="00225F0C">
            <w:r>
              <w:rPr>
                <w:rFonts w:hint="eastAsia"/>
              </w:rPr>
              <w:t xml:space="preserve">16 </w:t>
            </w:r>
            <w:r>
              <w:rPr>
                <w:rFonts w:hint="eastAsia"/>
              </w:rPr>
              <w:t>维护配件：可单独更换的制冷单元</w:t>
            </w:r>
          </w:p>
          <w:p w:rsidR="007F0415" w:rsidRDefault="00225F0C">
            <w:r>
              <w:rPr>
                <w:rFonts w:hint="eastAsia"/>
              </w:rPr>
              <w:t xml:space="preserve">17 </w:t>
            </w:r>
            <w:r>
              <w:rPr>
                <w:rFonts w:hint="eastAsia"/>
              </w:rPr>
              <w:t>制冰机尺寸（长</w:t>
            </w:r>
            <w:r>
              <w:rPr>
                <w:rFonts w:hint="eastAsia"/>
              </w:rPr>
              <w:t>*</w:t>
            </w:r>
            <w:r>
              <w:rPr>
                <w:rFonts w:hint="eastAsia"/>
              </w:rPr>
              <w:t>宽</w:t>
            </w:r>
            <w:r>
              <w:rPr>
                <w:rFonts w:hint="eastAsia"/>
              </w:rPr>
              <w:t>*</w:t>
            </w:r>
            <w:r>
              <w:rPr>
                <w:rFonts w:hint="eastAsia"/>
              </w:rPr>
              <w:t>高）</w:t>
            </w:r>
            <w:r>
              <w:rPr>
                <w:rFonts w:hint="eastAsia"/>
              </w:rPr>
              <w:t>mm</w:t>
            </w:r>
            <w:r>
              <w:rPr>
                <w:rFonts w:hint="eastAsia"/>
              </w:rPr>
              <w:t>：</w:t>
            </w:r>
            <w:r>
              <w:rPr>
                <w:rFonts w:hint="eastAsia"/>
              </w:rPr>
              <w:t>480x560x770mm</w:t>
            </w:r>
          </w:p>
          <w:p w:rsidR="007F0415" w:rsidRDefault="00225F0C">
            <w:pPr>
              <w:rPr>
                <w:rFonts w:ascii="宋体" w:cs="宋体"/>
                <w:b/>
                <w:bCs/>
                <w:color w:val="000000"/>
                <w:kern w:val="0"/>
                <w:sz w:val="28"/>
                <w:szCs w:val="28"/>
              </w:rPr>
            </w:pPr>
            <w:r>
              <w:rPr>
                <w:rFonts w:hint="eastAsia"/>
              </w:rPr>
              <w:t xml:space="preserve">18 </w:t>
            </w:r>
            <w:r>
              <w:rPr>
                <w:rFonts w:hint="eastAsia"/>
              </w:rPr>
              <w:t>结构特点：电脑自动控制系统，保证机器自动运行，自动检测，提高机器稳定性和维护、保养的便利性；采用冰刀，保证整机运行稳定，出冰效率更高，寿命更长；正面吸风，正面排风，即使在空间紧凑</w:t>
            </w:r>
            <w:r>
              <w:rPr>
                <w:rFonts w:hint="eastAsia"/>
              </w:rPr>
              <w:lastRenderedPageBreak/>
              <w:t>的地方或高温环境下仍能正常运行。</w:t>
            </w:r>
          </w:p>
        </w:tc>
        <w:tc>
          <w:tcPr>
            <w:tcW w:w="844" w:type="dxa"/>
            <w:vAlign w:val="center"/>
          </w:tcPr>
          <w:p w:rsidR="007F0415" w:rsidRDefault="00225F0C">
            <w:pPr>
              <w:jc w:val="center"/>
              <w:rPr>
                <w:rFonts w:ascii="宋体" w:cs="宋体"/>
                <w:color w:val="000000"/>
                <w:kern w:val="0"/>
                <w:sz w:val="28"/>
                <w:szCs w:val="28"/>
              </w:rPr>
            </w:pPr>
            <w:r>
              <w:rPr>
                <w:rFonts w:ascii="宋体" w:cs="宋体" w:hint="eastAsia"/>
                <w:color w:val="000000"/>
                <w:kern w:val="0"/>
                <w:sz w:val="28"/>
                <w:szCs w:val="28"/>
              </w:rPr>
              <w:lastRenderedPageBreak/>
              <w:t>台</w:t>
            </w:r>
          </w:p>
        </w:tc>
        <w:tc>
          <w:tcPr>
            <w:tcW w:w="891" w:type="dxa"/>
            <w:vAlign w:val="center"/>
          </w:tcPr>
          <w:p w:rsidR="007F0415" w:rsidRDefault="00225F0C">
            <w:pPr>
              <w:pStyle w:val="a4"/>
              <w:jc w:val="center"/>
              <w:rPr>
                <w:rFonts w:cs="宋体"/>
                <w:b/>
                <w:bCs/>
                <w:color w:val="000000"/>
                <w:kern w:val="0"/>
                <w:sz w:val="28"/>
                <w:szCs w:val="28"/>
              </w:rPr>
            </w:pPr>
            <w:r>
              <w:rPr>
                <w:rFonts w:hAnsi="Times New Roman" w:hint="eastAsia"/>
                <w:sz w:val="24"/>
                <w:szCs w:val="24"/>
              </w:rPr>
              <w:t>1</w:t>
            </w:r>
          </w:p>
        </w:tc>
      </w:tr>
    </w:tbl>
    <w:p w:rsidR="007F0415" w:rsidRDefault="007F0415">
      <w:pPr>
        <w:pStyle w:val="a0"/>
        <w:ind w:left="0" w:firstLineChars="0" w:firstLine="0"/>
        <w:rPr>
          <w:rFonts w:ascii="宋体" w:hAnsi="宋体" w:cs="宋体"/>
          <w:color w:val="000000"/>
        </w:rPr>
      </w:pPr>
    </w:p>
    <w:p w:rsidR="007F0415" w:rsidRDefault="007F0415">
      <w:pPr>
        <w:pStyle w:val="a0"/>
        <w:ind w:left="0" w:firstLineChars="0" w:firstLine="0"/>
        <w:rPr>
          <w:rFonts w:ascii="宋体" w:hAnsi="宋体" w:cs="宋体"/>
          <w:color w:val="000000"/>
        </w:rPr>
        <w:sectPr w:rsidR="007F0415" w:rsidSect="00420935">
          <w:pgSz w:w="16838" w:h="11906" w:orient="landscape"/>
          <w:pgMar w:top="1803" w:right="1440" w:bottom="1803" w:left="1440" w:header="851" w:footer="992" w:gutter="0"/>
          <w:cols w:space="0"/>
          <w:docGrid w:type="lines" w:linePitch="319"/>
        </w:sectPr>
      </w:pPr>
    </w:p>
    <w:p w:rsidR="007F0415" w:rsidRDefault="00225F0C">
      <w:pPr>
        <w:snapToGrid w:val="0"/>
        <w:rPr>
          <w:rFonts w:ascii="宋体"/>
          <w:sz w:val="28"/>
          <w:szCs w:val="28"/>
        </w:rPr>
      </w:pPr>
      <w:r>
        <w:rPr>
          <w:rFonts w:ascii="宋体" w:hAnsi="宋体" w:cs="宋体" w:hint="eastAsia"/>
          <w:color w:val="000000"/>
          <w:kern w:val="0"/>
          <w:sz w:val="28"/>
          <w:szCs w:val="28"/>
        </w:rPr>
        <w:lastRenderedPageBreak/>
        <w:t>附件</w:t>
      </w:r>
      <w:r>
        <w:rPr>
          <w:rFonts w:ascii="宋体" w:hAnsi="宋体" w:cs="宋体"/>
          <w:color w:val="000000"/>
          <w:kern w:val="0"/>
          <w:sz w:val="28"/>
          <w:szCs w:val="28"/>
        </w:rPr>
        <w:t>3</w:t>
      </w:r>
      <w:r>
        <w:rPr>
          <w:rFonts w:ascii="宋体" w:hAnsi="宋体" w:cs="宋体" w:hint="eastAsia"/>
          <w:color w:val="000000"/>
          <w:kern w:val="0"/>
          <w:sz w:val="28"/>
          <w:szCs w:val="28"/>
        </w:rPr>
        <w:t>：</w:t>
      </w:r>
      <w:r>
        <w:rPr>
          <w:rFonts w:ascii="宋体" w:hAnsi="宋体" w:cs="宋体"/>
          <w:color w:val="000000"/>
          <w:kern w:val="0"/>
          <w:sz w:val="28"/>
          <w:szCs w:val="28"/>
        </w:rPr>
        <w:t xml:space="preserve">            </w:t>
      </w:r>
      <w:r>
        <w:rPr>
          <w:rFonts w:ascii="宋体" w:hAnsi="宋体" w:cs="宋体"/>
          <w:sz w:val="28"/>
          <w:szCs w:val="28"/>
        </w:rPr>
        <w:t xml:space="preserve">      </w:t>
      </w:r>
    </w:p>
    <w:p w:rsidR="007F0415" w:rsidRDefault="00225F0C">
      <w:pPr>
        <w:snapToGrid w:val="0"/>
        <w:rPr>
          <w:rFonts w:ascii="宋体"/>
          <w:b/>
          <w:bCs/>
          <w:sz w:val="36"/>
          <w:szCs w:val="36"/>
        </w:rPr>
      </w:pPr>
      <w:r>
        <w:rPr>
          <w:rFonts w:ascii="宋体" w:hAnsi="宋体" w:cs="宋体"/>
          <w:b/>
          <w:bCs/>
          <w:sz w:val="28"/>
          <w:szCs w:val="28"/>
        </w:rPr>
        <w:t xml:space="preserve">                  </w:t>
      </w:r>
      <w:r>
        <w:rPr>
          <w:rFonts w:ascii="宋体" w:hAnsi="宋体" w:cs="宋体"/>
          <w:b/>
          <w:bCs/>
          <w:sz w:val="36"/>
          <w:szCs w:val="36"/>
        </w:rPr>
        <w:t xml:space="preserve"> </w:t>
      </w:r>
      <w:r>
        <w:rPr>
          <w:rFonts w:ascii="宋体" w:hAnsi="宋体" w:cs="宋体" w:hint="eastAsia"/>
          <w:b/>
          <w:bCs/>
          <w:sz w:val="36"/>
          <w:szCs w:val="36"/>
        </w:rPr>
        <w:t>售后服务计划及保障措施</w:t>
      </w:r>
    </w:p>
    <w:p w:rsidR="007F0415" w:rsidRDefault="00225F0C">
      <w:pPr>
        <w:spacing w:line="240" w:lineRule="auto"/>
        <w:ind w:left="0" w:firstLine="0"/>
        <w:rPr>
          <w:rFonts w:ascii="宋体" w:hAnsi="宋体" w:cs="宋体"/>
          <w:sz w:val="28"/>
          <w:szCs w:val="28"/>
        </w:rPr>
      </w:pPr>
      <w:r>
        <w:rPr>
          <w:rFonts w:ascii="宋体" w:hAnsi="宋体" w:cs="宋体" w:hint="eastAsia"/>
          <w:b/>
          <w:bCs/>
          <w:sz w:val="28"/>
          <w:szCs w:val="28"/>
        </w:rPr>
        <w:t>1</w:t>
      </w:r>
      <w:r>
        <w:rPr>
          <w:rFonts w:ascii="宋体" w:hAnsi="宋体" w:cs="宋体" w:hint="eastAsia"/>
          <w:b/>
          <w:bCs/>
          <w:sz w:val="28"/>
          <w:szCs w:val="28"/>
        </w:rPr>
        <w:t>、</w:t>
      </w:r>
      <w:r>
        <w:rPr>
          <w:rFonts w:ascii="宋体" w:hAnsi="宋体" w:cs="宋体" w:hint="eastAsia"/>
          <w:sz w:val="28"/>
          <w:szCs w:val="28"/>
        </w:rPr>
        <w:t>我公司郑重承诺本次投标活动中，所投设备质保期：</w:t>
      </w:r>
      <w:r>
        <w:rPr>
          <w:rFonts w:ascii="宋体" w:hAnsi="宋体" w:cs="宋体" w:hint="eastAsia"/>
          <w:b/>
          <w:bCs/>
          <w:sz w:val="28"/>
          <w:szCs w:val="28"/>
          <w:u w:val="single"/>
        </w:rPr>
        <w:t>进口设备一年</w:t>
      </w:r>
      <w:r>
        <w:rPr>
          <w:rFonts w:ascii="宋体" w:hAnsi="宋体" w:cs="宋体" w:hint="eastAsia"/>
          <w:b/>
          <w:bCs/>
          <w:sz w:val="28"/>
          <w:szCs w:val="28"/>
          <w:u w:val="single"/>
        </w:rPr>
        <w:t>,</w:t>
      </w:r>
      <w:r>
        <w:rPr>
          <w:rFonts w:ascii="宋体" w:hAnsi="宋体" w:cs="宋体" w:hint="eastAsia"/>
          <w:b/>
          <w:bCs/>
          <w:sz w:val="28"/>
          <w:szCs w:val="28"/>
          <w:u w:val="single"/>
        </w:rPr>
        <w:t>国产设备三年</w:t>
      </w:r>
      <w:r>
        <w:rPr>
          <w:rFonts w:ascii="宋体" w:hAnsi="宋体" w:cs="宋体" w:hint="eastAsia"/>
          <w:sz w:val="28"/>
          <w:szCs w:val="28"/>
        </w:rPr>
        <w:t>。质保期外所有设备免费保修（只收取材料费），配套软件售后终身维护并免费升级。</w:t>
      </w:r>
    </w:p>
    <w:p w:rsidR="007F0415" w:rsidRDefault="00225F0C">
      <w:pPr>
        <w:spacing w:line="240" w:lineRule="auto"/>
        <w:ind w:left="0" w:firstLine="0"/>
        <w:rPr>
          <w:rFonts w:ascii="宋体" w:hAnsi="宋体" w:cs="宋体"/>
          <w:b/>
          <w:bCs/>
          <w:sz w:val="28"/>
          <w:szCs w:val="28"/>
        </w:rPr>
      </w:pPr>
      <w:r>
        <w:rPr>
          <w:rFonts w:ascii="宋体" w:hAnsi="宋体" w:cs="宋体" w:hint="eastAsia"/>
          <w:b/>
          <w:bCs/>
          <w:sz w:val="28"/>
          <w:szCs w:val="28"/>
        </w:rPr>
        <w:t>2</w:t>
      </w:r>
      <w:r>
        <w:rPr>
          <w:rFonts w:ascii="宋体" w:hAnsi="宋体" w:cs="宋体" w:hint="eastAsia"/>
          <w:b/>
          <w:bCs/>
          <w:sz w:val="28"/>
          <w:szCs w:val="28"/>
        </w:rPr>
        <w:t>、运输、安装及培训</w:t>
      </w:r>
    </w:p>
    <w:p w:rsidR="007F0415" w:rsidRDefault="00225F0C">
      <w:pPr>
        <w:spacing w:line="240" w:lineRule="auto"/>
        <w:ind w:left="0" w:firstLine="0"/>
        <w:rPr>
          <w:rFonts w:ascii="宋体" w:hAnsi="宋体" w:cs="宋体"/>
          <w:sz w:val="28"/>
          <w:szCs w:val="28"/>
        </w:rPr>
      </w:pPr>
      <w:r>
        <w:rPr>
          <w:rFonts w:ascii="宋体" w:hAnsi="宋体" w:cs="宋体" w:hint="eastAsia"/>
          <w:noProof/>
          <w:sz w:val="28"/>
          <w:szCs w:val="28"/>
        </w:rPr>
        <w:drawing>
          <wp:anchor distT="0" distB="0" distL="114300" distR="114300" simplePos="0" relativeHeight="251659264" behindDoc="0" locked="0" layoutInCell="1" allowOverlap="1">
            <wp:simplePos x="0" y="0"/>
            <wp:positionH relativeFrom="column">
              <wp:posOffset>-3526155</wp:posOffset>
            </wp:positionH>
            <wp:positionV relativeFrom="paragraph">
              <wp:posOffset>499745</wp:posOffset>
            </wp:positionV>
            <wp:extent cx="1676400" cy="1885950"/>
            <wp:effectExtent l="0" t="0" r="0" b="0"/>
            <wp:wrapNone/>
            <wp:docPr id="48" name="图片 3" descr="微信图片_20201215110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 descr="微信图片_20201215110549"/>
                    <pic:cNvPicPr>
                      <a:picLocks noChangeAspect="1"/>
                    </pic:cNvPicPr>
                  </pic:nvPicPr>
                  <pic:blipFill>
                    <a:blip r:embed="rId8">
                      <a:clrChange>
                        <a:clrFrom>
                          <a:srgbClr val="000000"/>
                        </a:clrFrom>
                        <a:clrTo>
                          <a:srgbClr val="000000">
                            <a:alpha val="0"/>
                          </a:srgbClr>
                        </a:clrTo>
                      </a:clrChange>
                    </a:blip>
                    <a:stretch>
                      <a:fillRect/>
                    </a:stretch>
                  </pic:blipFill>
                  <pic:spPr>
                    <a:xfrm>
                      <a:off x="0" y="0"/>
                      <a:ext cx="1676400" cy="1885950"/>
                    </a:xfrm>
                    <a:prstGeom prst="rect">
                      <a:avLst/>
                    </a:prstGeom>
                    <a:noFill/>
                    <a:ln>
                      <a:noFill/>
                    </a:ln>
                  </pic:spPr>
                </pic:pic>
              </a:graphicData>
            </a:graphic>
          </wp:anchor>
        </w:drawing>
      </w:r>
      <w:r>
        <w:rPr>
          <w:rFonts w:ascii="宋体" w:hAnsi="宋体" w:cs="宋体" w:hint="eastAsia"/>
          <w:sz w:val="28"/>
          <w:szCs w:val="28"/>
        </w:rPr>
        <w:t>2.1</w:t>
      </w:r>
      <w:r>
        <w:rPr>
          <w:rFonts w:ascii="宋体" w:hAnsi="宋体" w:cs="宋体" w:hint="eastAsia"/>
          <w:sz w:val="28"/>
          <w:szCs w:val="28"/>
        </w:rPr>
        <w:t>我公司提供的安装配送方案为：在货物装运</w:t>
      </w:r>
      <w:r>
        <w:rPr>
          <w:rFonts w:ascii="宋体" w:hAnsi="宋体" w:cs="宋体" w:hint="eastAsia"/>
          <w:sz w:val="28"/>
          <w:szCs w:val="28"/>
        </w:rPr>
        <w:t>7</w:t>
      </w:r>
      <w:r>
        <w:rPr>
          <w:rFonts w:ascii="宋体" w:hAnsi="宋体" w:cs="宋体" w:hint="eastAsia"/>
          <w:sz w:val="28"/>
          <w:szCs w:val="28"/>
        </w:rPr>
        <w:t>日前通知用户，得到用户许可后，选择用户同意的或指定的承运人承运本项目的仪器设备；在仪器设备装运完成后</w:t>
      </w:r>
      <w:r>
        <w:rPr>
          <w:rFonts w:ascii="宋体" w:hAnsi="宋体" w:cs="宋体" w:hint="eastAsia"/>
          <w:sz w:val="28"/>
          <w:szCs w:val="28"/>
        </w:rPr>
        <w:t>24</w:t>
      </w:r>
      <w:r>
        <w:rPr>
          <w:rFonts w:ascii="宋体" w:hAnsi="宋体" w:cs="宋体" w:hint="eastAsia"/>
          <w:sz w:val="28"/>
          <w:szCs w:val="28"/>
        </w:rPr>
        <w:t>小时内向用户提供仪器设备的相关信息，方便用户做好有关准备或办理相关手续，我公司积极配合。我公司保证货物的包装为生产厂商出产时的原包装。</w:t>
      </w:r>
    </w:p>
    <w:p w:rsidR="007F0415" w:rsidRDefault="00225F0C">
      <w:pPr>
        <w:spacing w:line="240" w:lineRule="auto"/>
        <w:ind w:left="0" w:firstLine="0"/>
        <w:rPr>
          <w:rFonts w:ascii="宋体" w:hAnsi="宋体" w:cs="宋体"/>
          <w:sz w:val="28"/>
          <w:szCs w:val="28"/>
        </w:rPr>
      </w:pPr>
      <w:r>
        <w:rPr>
          <w:rFonts w:ascii="宋体" w:hAnsi="宋体" w:cs="宋体" w:hint="eastAsia"/>
          <w:sz w:val="28"/>
          <w:szCs w:val="28"/>
        </w:rPr>
        <w:t>2.2</w:t>
      </w:r>
      <w:r>
        <w:rPr>
          <w:rFonts w:ascii="宋体" w:hAnsi="宋体" w:cs="宋体" w:hint="eastAsia"/>
          <w:sz w:val="28"/>
          <w:szCs w:val="28"/>
        </w:rPr>
        <w:t>设备到买方现场后，由买方组织人员开箱验货，我方</w:t>
      </w:r>
      <w:r>
        <w:rPr>
          <w:rFonts w:ascii="宋体" w:hAnsi="宋体" w:cs="宋体" w:hint="eastAsia"/>
          <w:sz w:val="28"/>
          <w:szCs w:val="28"/>
        </w:rPr>
        <w:t>派检查人员到现场参加检验工作。如发现设备有任何损坏、缺陷、短少或不符合本招标文件规定的问题，我方承诺无偿换货或补发短缺，并负担由此产生的所有费用及买方由此产生的利息和其它损失。</w:t>
      </w:r>
    </w:p>
    <w:p w:rsidR="007F0415" w:rsidRDefault="00225F0C">
      <w:pPr>
        <w:spacing w:line="240" w:lineRule="auto"/>
        <w:ind w:left="0" w:firstLine="0"/>
        <w:rPr>
          <w:rFonts w:ascii="宋体" w:hAnsi="宋体" w:cs="宋体"/>
          <w:sz w:val="28"/>
          <w:szCs w:val="28"/>
        </w:rPr>
      </w:pPr>
      <w:r>
        <w:rPr>
          <w:rFonts w:ascii="宋体" w:hAnsi="宋体" w:cs="宋体" w:hint="eastAsia"/>
          <w:sz w:val="28"/>
          <w:szCs w:val="28"/>
        </w:rPr>
        <w:t>2.3</w:t>
      </w:r>
      <w:r>
        <w:rPr>
          <w:rFonts w:ascii="宋体" w:hAnsi="宋体" w:cs="宋体" w:hint="eastAsia"/>
          <w:sz w:val="28"/>
          <w:szCs w:val="28"/>
        </w:rPr>
        <w:t>投标书中提供的所有设备全部由我方负责完成安装，我方派遣技术人员协助整套设备的安装，在安装过程中我方的技术人员会详细说明设备的安装步骤和应该注意的事项，安装的每一件设备作安装详细记录。一切在安装过程中造成的设备损坏，责任均由我方承担。</w:t>
      </w:r>
    </w:p>
    <w:p w:rsidR="007F0415" w:rsidRDefault="00225F0C">
      <w:pPr>
        <w:spacing w:line="240" w:lineRule="auto"/>
        <w:ind w:left="0" w:firstLine="0"/>
        <w:rPr>
          <w:rFonts w:ascii="宋体" w:hAnsi="宋体" w:cs="宋体"/>
          <w:sz w:val="28"/>
          <w:szCs w:val="28"/>
        </w:rPr>
      </w:pPr>
      <w:r>
        <w:rPr>
          <w:rFonts w:ascii="宋体" w:hAnsi="宋体" w:cs="宋体" w:hint="eastAsia"/>
          <w:sz w:val="28"/>
          <w:szCs w:val="28"/>
        </w:rPr>
        <w:t>2.4</w:t>
      </w:r>
      <w:r>
        <w:rPr>
          <w:rFonts w:ascii="宋体" w:hAnsi="宋体" w:cs="宋体" w:hint="eastAsia"/>
          <w:sz w:val="28"/>
          <w:szCs w:val="28"/>
        </w:rPr>
        <w:t>安装验收后我方对甲方操作人员就设备操作、故障处理、设备保养维护</w:t>
      </w:r>
    </w:p>
    <w:p w:rsidR="007F0415" w:rsidRDefault="00225F0C">
      <w:pPr>
        <w:spacing w:line="240" w:lineRule="auto"/>
        <w:ind w:left="0" w:firstLine="0"/>
        <w:rPr>
          <w:rFonts w:ascii="宋体" w:hAnsi="宋体" w:cs="宋体"/>
          <w:sz w:val="28"/>
          <w:szCs w:val="28"/>
        </w:rPr>
      </w:pPr>
      <w:r>
        <w:rPr>
          <w:rFonts w:ascii="宋体" w:hAnsi="宋体" w:cs="宋体" w:hint="eastAsia"/>
          <w:sz w:val="28"/>
          <w:szCs w:val="28"/>
        </w:rPr>
        <w:t>等提供专门培训指导，并形成培训教材提供给甲方，培训时间不少于</w:t>
      </w:r>
      <w:r>
        <w:rPr>
          <w:rFonts w:ascii="宋体" w:hAnsi="宋体" w:cs="宋体" w:hint="eastAsia"/>
          <w:sz w:val="28"/>
          <w:szCs w:val="28"/>
        </w:rPr>
        <w:lastRenderedPageBreak/>
        <w:t>5</w:t>
      </w:r>
      <w:r>
        <w:rPr>
          <w:rFonts w:ascii="宋体" w:hAnsi="宋体" w:cs="宋体" w:hint="eastAsia"/>
          <w:sz w:val="28"/>
          <w:szCs w:val="28"/>
        </w:rPr>
        <w:t>个工作日，被培训人员不少于</w:t>
      </w:r>
      <w:r>
        <w:rPr>
          <w:rFonts w:ascii="宋体" w:hAnsi="宋体" w:cs="宋体" w:hint="eastAsia"/>
          <w:sz w:val="28"/>
          <w:szCs w:val="28"/>
        </w:rPr>
        <w:t>2</w:t>
      </w:r>
      <w:r>
        <w:rPr>
          <w:rFonts w:ascii="宋体" w:hAnsi="宋体" w:cs="宋体" w:hint="eastAsia"/>
          <w:sz w:val="28"/>
          <w:szCs w:val="28"/>
        </w:rPr>
        <w:t>人，人数由甲方自行决定，直到甲方操作人员熟练掌握为止；培训费用已包含在我方设备总报价中。</w:t>
      </w:r>
    </w:p>
    <w:p w:rsidR="007F0415" w:rsidRDefault="00225F0C">
      <w:pPr>
        <w:spacing w:line="240" w:lineRule="auto"/>
        <w:ind w:left="0" w:firstLine="0"/>
        <w:rPr>
          <w:rFonts w:ascii="宋体" w:hAnsi="宋体" w:cs="宋体"/>
          <w:sz w:val="28"/>
          <w:szCs w:val="28"/>
        </w:rPr>
      </w:pPr>
      <w:r>
        <w:rPr>
          <w:rFonts w:ascii="宋体" w:hAnsi="宋体" w:cs="宋体" w:hint="eastAsia"/>
          <w:sz w:val="28"/>
          <w:szCs w:val="28"/>
        </w:rPr>
        <w:t>培训内容包括但不限于以下内容：</w:t>
      </w:r>
    </w:p>
    <w:p w:rsidR="007F0415" w:rsidRDefault="00225F0C">
      <w:pPr>
        <w:autoSpaceDE w:val="0"/>
        <w:autoSpaceDN w:val="0"/>
        <w:spacing w:line="240" w:lineRule="auto"/>
        <w:ind w:left="0" w:firstLineChars="200" w:firstLine="562"/>
        <w:rPr>
          <w:rFonts w:ascii="宋体" w:hAnsi="宋体" w:cs="宋体"/>
          <w:b/>
          <w:bCs/>
          <w:sz w:val="28"/>
          <w:szCs w:val="28"/>
        </w:rPr>
      </w:pPr>
      <w:r>
        <w:rPr>
          <w:rFonts w:ascii="宋体" w:hAnsi="宋体" w:cs="宋体" w:hint="eastAsia"/>
          <w:b/>
          <w:bCs/>
          <w:sz w:val="28"/>
          <w:szCs w:val="28"/>
        </w:rPr>
        <w:t>a.</w:t>
      </w:r>
      <w:r>
        <w:rPr>
          <w:rFonts w:ascii="宋体" w:hAnsi="宋体" w:cs="宋体" w:hint="eastAsia"/>
          <w:b/>
          <w:bCs/>
          <w:sz w:val="28"/>
          <w:szCs w:val="28"/>
        </w:rPr>
        <w:t>设备原理及功能介绍</w:t>
      </w:r>
      <w:r>
        <w:rPr>
          <w:rFonts w:ascii="宋体" w:hAnsi="宋体" w:cs="宋体" w:hint="eastAsia"/>
          <w:b/>
          <w:bCs/>
          <w:sz w:val="28"/>
          <w:szCs w:val="28"/>
        </w:rPr>
        <w:t>;</w:t>
      </w:r>
    </w:p>
    <w:p w:rsidR="007F0415" w:rsidRDefault="00225F0C">
      <w:pPr>
        <w:autoSpaceDE w:val="0"/>
        <w:autoSpaceDN w:val="0"/>
        <w:spacing w:line="240" w:lineRule="auto"/>
        <w:ind w:left="0" w:firstLineChars="200" w:firstLine="562"/>
        <w:rPr>
          <w:rFonts w:ascii="宋体" w:hAnsi="宋体" w:cs="宋体"/>
          <w:b/>
          <w:bCs/>
          <w:sz w:val="28"/>
          <w:szCs w:val="28"/>
        </w:rPr>
      </w:pPr>
      <w:r>
        <w:rPr>
          <w:rFonts w:ascii="宋体" w:hAnsi="宋体" w:cs="宋体" w:hint="eastAsia"/>
          <w:b/>
          <w:bCs/>
          <w:sz w:val="28"/>
          <w:szCs w:val="28"/>
        </w:rPr>
        <w:t>b.</w:t>
      </w:r>
      <w:r>
        <w:rPr>
          <w:rFonts w:ascii="宋体" w:hAnsi="宋体" w:cs="宋体" w:hint="eastAsia"/>
          <w:b/>
          <w:bCs/>
          <w:sz w:val="28"/>
          <w:szCs w:val="28"/>
        </w:rPr>
        <w:t>设备的使用和方法的建立</w:t>
      </w:r>
      <w:r>
        <w:rPr>
          <w:rFonts w:ascii="宋体" w:hAnsi="宋体" w:cs="宋体" w:hint="eastAsia"/>
          <w:b/>
          <w:bCs/>
          <w:sz w:val="28"/>
          <w:szCs w:val="28"/>
        </w:rPr>
        <w:t xml:space="preserve">; </w:t>
      </w:r>
    </w:p>
    <w:p w:rsidR="007F0415" w:rsidRDefault="00225F0C">
      <w:pPr>
        <w:autoSpaceDE w:val="0"/>
        <w:autoSpaceDN w:val="0"/>
        <w:spacing w:line="240" w:lineRule="auto"/>
        <w:ind w:left="0" w:firstLineChars="200" w:firstLine="562"/>
        <w:rPr>
          <w:rFonts w:ascii="宋体" w:hAnsi="宋体" w:cs="宋体"/>
          <w:b/>
          <w:bCs/>
          <w:sz w:val="28"/>
          <w:szCs w:val="28"/>
        </w:rPr>
      </w:pPr>
      <w:r>
        <w:rPr>
          <w:rFonts w:ascii="宋体" w:hAnsi="宋体" w:cs="宋体" w:hint="eastAsia"/>
          <w:b/>
          <w:bCs/>
          <w:sz w:val="28"/>
          <w:szCs w:val="28"/>
        </w:rPr>
        <w:t>c.</w:t>
      </w:r>
      <w:r>
        <w:rPr>
          <w:rFonts w:ascii="宋体" w:hAnsi="宋体" w:cs="宋体" w:hint="eastAsia"/>
          <w:b/>
          <w:bCs/>
          <w:sz w:val="28"/>
          <w:szCs w:val="28"/>
        </w:rPr>
        <w:t>使用中常见的问题及解决办法</w:t>
      </w:r>
      <w:r>
        <w:rPr>
          <w:rFonts w:ascii="宋体" w:hAnsi="宋体" w:cs="宋体" w:hint="eastAsia"/>
          <w:b/>
          <w:bCs/>
          <w:sz w:val="28"/>
          <w:szCs w:val="28"/>
        </w:rPr>
        <w:t xml:space="preserve">; </w:t>
      </w:r>
    </w:p>
    <w:p w:rsidR="007F0415" w:rsidRDefault="00225F0C">
      <w:pPr>
        <w:autoSpaceDE w:val="0"/>
        <w:autoSpaceDN w:val="0"/>
        <w:spacing w:line="240" w:lineRule="auto"/>
        <w:ind w:left="0" w:firstLineChars="200" w:firstLine="562"/>
        <w:rPr>
          <w:rFonts w:ascii="宋体" w:hAnsi="宋体" w:cs="宋体"/>
          <w:b/>
          <w:bCs/>
          <w:sz w:val="28"/>
          <w:szCs w:val="28"/>
        </w:rPr>
      </w:pPr>
      <w:r>
        <w:rPr>
          <w:rFonts w:ascii="宋体" w:hAnsi="宋体" w:cs="宋体" w:hint="eastAsia"/>
          <w:b/>
          <w:bCs/>
          <w:sz w:val="28"/>
          <w:szCs w:val="28"/>
        </w:rPr>
        <w:t>d.</w:t>
      </w:r>
      <w:r>
        <w:rPr>
          <w:rFonts w:ascii="宋体" w:hAnsi="宋体" w:cs="宋体" w:hint="eastAsia"/>
          <w:b/>
          <w:bCs/>
          <w:sz w:val="28"/>
          <w:szCs w:val="28"/>
        </w:rPr>
        <w:t>日常使用中的注意事项及日常保养</w:t>
      </w:r>
      <w:r>
        <w:rPr>
          <w:rFonts w:ascii="宋体" w:hAnsi="宋体" w:cs="宋体" w:hint="eastAsia"/>
          <w:b/>
          <w:bCs/>
          <w:sz w:val="28"/>
          <w:szCs w:val="28"/>
        </w:rPr>
        <w:t xml:space="preserve"> ;</w:t>
      </w:r>
    </w:p>
    <w:p w:rsidR="007F0415" w:rsidRDefault="00225F0C">
      <w:pPr>
        <w:autoSpaceDE w:val="0"/>
        <w:autoSpaceDN w:val="0"/>
        <w:spacing w:line="240" w:lineRule="auto"/>
        <w:ind w:left="0" w:firstLineChars="200" w:firstLine="562"/>
        <w:rPr>
          <w:rFonts w:ascii="宋体" w:hAnsi="宋体" w:cs="宋体"/>
          <w:b/>
          <w:bCs/>
          <w:sz w:val="28"/>
          <w:szCs w:val="28"/>
        </w:rPr>
      </w:pPr>
      <w:r>
        <w:rPr>
          <w:rFonts w:ascii="宋体" w:hAnsi="宋体" w:cs="宋体" w:hint="eastAsia"/>
          <w:b/>
          <w:bCs/>
          <w:sz w:val="28"/>
          <w:szCs w:val="28"/>
        </w:rPr>
        <w:t>e.</w:t>
      </w:r>
      <w:r>
        <w:rPr>
          <w:rFonts w:ascii="宋体" w:hAnsi="宋体" w:cs="宋体" w:hint="eastAsia"/>
          <w:b/>
          <w:bCs/>
          <w:sz w:val="28"/>
          <w:szCs w:val="28"/>
        </w:rPr>
        <w:t>实际操作，交流沟通。</w:t>
      </w:r>
    </w:p>
    <w:p w:rsidR="007F0415" w:rsidRDefault="00225F0C">
      <w:pPr>
        <w:spacing w:line="240" w:lineRule="auto"/>
        <w:ind w:left="0" w:firstLine="0"/>
        <w:rPr>
          <w:rFonts w:ascii="宋体" w:hAnsi="宋体" w:cs="宋体"/>
          <w:sz w:val="28"/>
          <w:szCs w:val="28"/>
        </w:rPr>
      </w:pPr>
      <w:r>
        <w:rPr>
          <w:rFonts w:ascii="宋体" w:hAnsi="宋体" w:cs="宋体" w:hint="eastAsia"/>
          <w:sz w:val="28"/>
          <w:szCs w:val="28"/>
        </w:rPr>
        <w:t>2.5</w:t>
      </w:r>
      <w:r>
        <w:rPr>
          <w:rFonts w:ascii="宋体" w:hAnsi="宋体" w:cs="宋体" w:hint="eastAsia"/>
          <w:sz w:val="28"/>
          <w:szCs w:val="28"/>
        </w:rPr>
        <w:t>在完成安装、调试、检测后，向用户提供检测报告、技术手册，提供中文版的技术资料（包括操作手册、使用说明、维修保养手册、电路图、安装手册、产品合格证等）。验收的技术标准达到制造</w:t>
      </w:r>
      <w:r>
        <w:rPr>
          <w:rFonts w:ascii="宋体" w:hAnsi="宋体" w:cs="宋体" w:hint="eastAsia"/>
          <w:sz w:val="28"/>
          <w:szCs w:val="28"/>
        </w:rPr>
        <w:t>(</w:t>
      </w:r>
      <w:r>
        <w:rPr>
          <w:rFonts w:ascii="宋体" w:hAnsi="宋体" w:cs="宋体" w:hint="eastAsia"/>
          <w:sz w:val="28"/>
          <w:szCs w:val="28"/>
        </w:rPr>
        <w:t>生产</w:t>
      </w:r>
      <w:r>
        <w:rPr>
          <w:rFonts w:ascii="宋体" w:hAnsi="宋体" w:cs="宋体" w:hint="eastAsia"/>
          <w:sz w:val="28"/>
          <w:szCs w:val="28"/>
        </w:rPr>
        <w:t>)</w:t>
      </w:r>
      <w:r>
        <w:rPr>
          <w:rFonts w:ascii="宋体" w:hAnsi="宋体" w:cs="宋体" w:hint="eastAsia"/>
          <w:sz w:val="28"/>
          <w:szCs w:val="28"/>
        </w:rPr>
        <w:t>厂商标明的技术指标，个别不能测试的指标另作详细的文字说明。检测的标准依据国家有关规定执行。</w:t>
      </w:r>
    </w:p>
    <w:p w:rsidR="007F0415" w:rsidRDefault="00225F0C">
      <w:pPr>
        <w:spacing w:line="240" w:lineRule="auto"/>
        <w:ind w:left="0" w:firstLine="0"/>
        <w:rPr>
          <w:rFonts w:ascii="宋体" w:hAnsi="宋体" w:cs="宋体"/>
          <w:sz w:val="28"/>
          <w:szCs w:val="28"/>
        </w:rPr>
      </w:pPr>
      <w:r>
        <w:rPr>
          <w:rFonts w:ascii="宋体" w:hAnsi="宋体" w:cs="宋体" w:hint="eastAsia"/>
          <w:b/>
          <w:bCs/>
          <w:sz w:val="28"/>
          <w:szCs w:val="28"/>
        </w:rPr>
        <w:t>3</w:t>
      </w:r>
      <w:r>
        <w:rPr>
          <w:rFonts w:ascii="宋体" w:hAnsi="宋体" w:cs="宋体" w:hint="eastAsia"/>
          <w:b/>
          <w:bCs/>
          <w:sz w:val="28"/>
          <w:szCs w:val="28"/>
        </w:rPr>
        <w:t>、质量保证：</w:t>
      </w:r>
      <w:r>
        <w:rPr>
          <w:rFonts w:ascii="宋体" w:hAnsi="宋体" w:cs="宋体" w:hint="eastAsia"/>
          <w:sz w:val="28"/>
          <w:szCs w:val="28"/>
        </w:rPr>
        <w:t>我方保证货物是全新、未使用过的，是用一流的工艺和最佳材料制造而成的，并完全符合合同规定的质量、规格和性能的要求。我方保证所提供的货物经正确安装、正常运转和保养在其使用寿命期内应具有满意的性能。在货物质量保证期之内，我方对</w:t>
      </w:r>
      <w:r>
        <w:rPr>
          <w:rFonts w:ascii="宋体" w:hAnsi="宋体" w:cs="宋体" w:hint="eastAsia"/>
          <w:sz w:val="28"/>
          <w:szCs w:val="28"/>
        </w:rPr>
        <w:t>由于设计、工艺或材料的缺陷而发生的任何不足或故障负责。</w:t>
      </w:r>
    </w:p>
    <w:p w:rsidR="007F0415" w:rsidRDefault="00225F0C">
      <w:pPr>
        <w:spacing w:line="240" w:lineRule="auto"/>
        <w:ind w:left="0" w:firstLine="0"/>
        <w:rPr>
          <w:rFonts w:ascii="宋体" w:hAnsi="宋体" w:cs="宋体"/>
          <w:sz w:val="28"/>
          <w:szCs w:val="28"/>
        </w:rPr>
      </w:pPr>
      <w:r>
        <w:rPr>
          <w:rFonts w:ascii="宋体" w:hAnsi="宋体" w:cs="宋体" w:hint="eastAsia"/>
          <w:sz w:val="28"/>
          <w:szCs w:val="28"/>
        </w:rPr>
        <w:t>根据买方按检验标准自己检验结果或当地商检部门检验结果，或者在质量保证期内，如果货物的数量、质量或规格与合同不符，或证实货物是有缺陷的，包括潜在的缺陷或使用不符合要求的材料等，买方可尽快以书面形式通知我方提出索赔。我方在收到通知后</w:t>
      </w:r>
      <w:r>
        <w:rPr>
          <w:rFonts w:ascii="宋体" w:hAnsi="宋体" w:cs="宋体" w:hint="eastAsia"/>
          <w:sz w:val="28"/>
          <w:szCs w:val="28"/>
        </w:rPr>
        <w:t>72</w:t>
      </w:r>
      <w:r>
        <w:rPr>
          <w:rFonts w:ascii="宋体" w:hAnsi="宋体" w:cs="宋体" w:hint="eastAsia"/>
          <w:sz w:val="28"/>
          <w:szCs w:val="28"/>
        </w:rPr>
        <w:t>小时内免</w:t>
      </w:r>
      <w:r>
        <w:rPr>
          <w:rFonts w:ascii="宋体" w:hAnsi="宋体" w:cs="宋体" w:hint="eastAsia"/>
          <w:sz w:val="28"/>
          <w:szCs w:val="28"/>
        </w:rPr>
        <w:lastRenderedPageBreak/>
        <w:t>费维修或更换有缺陷的货物或部件。</w:t>
      </w:r>
    </w:p>
    <w:p w:rsidR="007F0415" w:rsidRDefault="00225F0C">
      <w:pPr>
        <w:spacing w:line="240" w:lineRule="auto"/>
        <w:ind w:left="0" w:firstLine="0"/>
        <w:rPr>
          <w:rFonts w:ascii="宋体" w:hAnsi="宋体" w:cs="宋体"/>
          <w:sz w:val="28"/>
          <w:szCs w:val="28"/>
        </w:rPr>
      </w:pPr>
      <w:r>
        <w:rPr>
          <w:rFonts w:ascii="宋体" w:hAnsi="宋体" w:cs="宋体" w:hint="eastAsia"/>
          <w:sz w:val="28"/>
          <w:szCs w:val="28"/>
        </w:rPr>
        <w:t>如果我方在收到通知后</w:t>
      </w:r>
      <w:r>
        <w:rPr>
          <w:rFonts w:ascii="宋体" w:hAnsi="宋体" w:cs="宋体" w:hint="eastAsia"/>
          <w:sz w:val="28"/>
          <w:szCs w:val="28"/>
        </w:rPr>
        <w:t>72</w:t>
      </w:r>
      <w:r>
        <w:rPr>
          <w:rFonts w:ascii="宋体" w:hAnsi="宋体" w:cs="宋体" w:hint="eastAsia"/>
          <w:sz w:val="28"/>
          <w:szCs w:val="28"/>
        </w:rPr>
        <w:t>小时内没有弥补缺陷，买方可采取必要的补救措施，但风险和费用将由我方承担。</w:t>
      </w:r>
    </w:p>
    <w:p w:rsidR="007F0415" w:rsidRDefault="00225F0C">
      <w:pPr>
        <w:spacing w:line="240" w:lineRule="auto"/>
        <w:ind w:left="0" w:firstLine="0"/>
        <w:rPr>
          <w:rFonts w:ascii="宋体" w:hAnsi="宋体" w:cs="宋体"/>
          <w:b/>
          <w:bCs/>
          <w:sz w:val="28"/>
          <w:szCs w:val="28"/>
        </w:rPr>
      </w:pPr>
      <w:r>
        <w:rPr>
          <w:rFonts w:ascii="宋体" w:hAnsi="宋体" w:cs="宋体" w:hint="eastAsia"/>
          <w:b/>
          <w:bCs/>
          <w:sz w:val="28"/>
          <w:szCs w:val="28"/>
        </w:rPr>
        <w:t>4</w:t>
      </w:r>
      <w:r>
        <w:rPr>
          <w:rFonts w:ascii="宋体" w:hAnsi="宋体" w:cs="宋体" w:hint="eastAsia"/>
          <w:b/>
          <w:bCs/>
          <w:sz w:val="28"/>
          <w:szCs w:val="28"/>
        </w:rPr>
        <w:t>、售后承诺及故障响应：</w:t>
      </w:r>
    </w:p>
    <w:p w:rsidR="007F0415" w:rsidRDefault="00225F0C">
      <w:pPr>
        <w:spacing w:line="240" w:lineRule="auto"/>
        <w:ind w:left="0" w:firstLine="0"/>
        <w:rPr>
          <w:rFonts w:ascii="宋体" w:hAnsi="宋体" w:cs="宋体"/>
          <w:sz w:val="28"/>
          <w:szCs w:val="28"/>
        </w:rPr>
      </w:pPr>
      <w:r>
        <w:rPr>
          <w:rFonts w:ascii="宋体" w:hAnsi="宋体" w:cs="宋体" w:hint="eastAsia"/>
          <w:sz w:val="28"/>
          <w:szCs w:val="28"/>
        </w:rPr>
        <w:t>4.1</w:t>
      </w:r>
      <w:r>
        <w:rPr>
          <w:rFonts w:ascii="宋体" w:hAnsi="宋体" w:cs="宋体" w:hint="eastAsia"/>
          <w:sz w:val="28"/>
          <w:szCs w:val="28"/>
        </w:rPr>
        <w:t>我公司所提供设备质保期</w:t>
      </w:r>
      <w:proofErr w:type="gramStart"/>
      <w:r>
        <w:rPr>
          <w:rFonts w:ascii="宋体" w:hAnsi="宋体" w:cs="宋体" w:hint="eastAsia"/>
          <w:sz w:val="28"/>
          <w:szCs w:val="28"/>
        </w:rPr>
        <w:t>自最终</w:t>
      </w:r>
      <w:proofErr w:type="gramEnd"/>
      <w:r>
        <w:rPr>
          <w:rFonts w:ascii="宋体" w:hAnsi="宋体" w:cs="宋体" w:hint="eastAsia"/>
          <w:sz w:val="28"/>
          <w:szCs w:val="28"/>
        </w:rPr>
        <w:t>验收合格之日计起质保期：</w:t>
      </w:r>
      <w:r>
        <w:rPr>
          <w:rFonts w:ascii="宋体" w:hAnsi="宋体" w:cs="宋体" w:hint="eastAsia"/>
          <w:b/>
          <w:bCs/>
          <w:sz w:val="28"/>
          <w:szCs w:val="28"/>
          <w:u w:val="single"/>
        </w:rPr>
        <w:t>进口设备一年</w:t>
      </w:r>
      <w:r>
        <w:rPr>
          <w:rFonts w:ascii="宋体" w:hAnsi="宋体" w:cs="宋体" w:hint="eastAsia"/>
          <w:b/>
          <w:bCs/>
          <w:sz w:val="28"/>
          <w:szCs w:val="28"/>
          <w:u w:val="single"/>
        </w:rPr>
        <w:t>,</w:t>
      </w:r>
      <w:r>
        <w:rPr>
          <w:rFonts w:ascii="宋体" w:hAnsi="宋体" w:cs="宋体" w:hint="eastAsia"/>
          <w:b/>
          <w:bCs/>
          <w:sz w:val="28"/>
          <w:szCs w:val="28"/>
          <w:u w:val="single"/>
        </w:rPr>
        <w:t>国产设备三年</w:t>
      </w:r>
      <w:r>
        <w:rPr>
          <w:rFonts w:ascii="宋体" w:hAnsi="宋体" w:cs="宋体" w:hint="eastAsia"/>
          <w:sz w:val="28"/>
          <w:szCs w:val="28"/>
        </w:rPr>
        <w:t>。质保期内设备所有非人为故障由我方负责维修，发生的所有费用由我方承担。</w:t>
      </w:r>
    </w:p>
    <w:p w:rsidR="007F0415" w:rsidRDefault="00225F0C">
      <w:pPr>
        <w:spacing w:line="240" w:lineRule="auto"/>
        <w:ind w:left="0" w:firstLine="0"/>
        <w:rPr>
          <w:rFonts w:ascii="宋体" w:hAnsi="宋体" w:cs="宋体"/>
          <w:sz w:val="28"/>
          <w:szCs w:val="28"/>
        </w:rPr>
      </w:pPr>
      <w:r>
        <w:rPr>
          <w:rFonts w:ascii="宋体" w:hAnsi="宋体" w:cs="宋体" w:hint="eastAsia"/>
          <w:sz w:val="28"/>
          <w:szCs w:val="28"/>
        </w:rPr>
        <w:t>4.2</w:t>
      </w:r>
      <w:r>
        <w:rPr>
          <w:rFonts w:ascii="宋体" w:hAnsi="宋体" w:cs="宋体" w:hint="eastAsia"/>
          <w:sz w:val="28"/>
          <w:szCs w:val="28"/>
        </w:rPr>
        <w:t>在设备使用全寿命期内，提供终身的配件供应和必要的维修；我方在接到报修电话后，售后</w:t>
      </w:r>
      <w:r>
        <w:rPr>
          <w:rFonts w:ascii="宋体" w:hAnsi="宋体" w:cs="宋体" w:hint="eastAsia"/>
          <w:b/>
          <w:bCs/>
          <w:sz w:val="28"/>
          <w:szCs w:val="28"/>
          <w:u w:val="single"/>
        </w:rPr>
        <w:t>0.5</w:t>
      </w:r>
      <w:r>
        <w:rPr>
          <w:rFonts w:ascii="宋体" w:hAnsi="宋体" w:cs="宋体" w:hint="eastAsia"/>
          <w:sz w:val="28"/>
          <w:szCs w:val="28"/>
        </w:rPr>
        <w:t>小时内响应，</w:t>
      </w:r>
      <w:r>
        <w:rPr>
          <w:rFonts w:ascii="宋体" w:hAnsi="宋体" w:cs="宋体" w:hint="eastAsia"/>
          <w:b/>
          <w:bCs/>
          <w:sz w:val="28"/>
          <w:szCs w:val="28"/>
          <w:u w:val="single"/>
        </w:rPr>
        <w:t>24</w:t>
      </w:r>
      <w:r>
        <w:rPr>
          <w:rFonts w:ascii="宋体" w:hAnsi="宋体" w:cs="宋体" w:hint="eastAsia"/>
          <w:sz w:val="28"/>
          <w:szCs w:val="28"/>
        </w:rPr>
        <w:t>小时内解决。</w:t>
      </w:r>
    </w:p>
    <w:p w:rsidR="007F0415" w:rsidRDefault="00225F0C">
      <w:pPr>
        <w:spacing w:line="240" w:lineRule="auto"/>
        <w:ind w:left="0" w:firstLine="0"/>
        <w:rPr>
          <w:rFonts w:ascii="宋体" w:hAnsi="宋体" w:cs="宋体"/>
          <w:sz w:val="28"/>
          <w:szCs w:val="28"/>
        </w:rPr>
      </w:pPr>
      <w:r>
        <w:rPr>
          <w:rFonts w:ascii="宋体" w:hAnsi="宋体" w:cs="宋体" w:hint="eastAsia"/>
          <w:sz w:val="28"/>
          <w:szCs w:val="28"/>
        </w:rPr>
        <w:t>4.3</w:t>
      </w:r>
      <w:r>
        <w:rPr>
          <w:rFonts w:ascii="宋体" w:hAnsi="宋体" w:cs="宋体" w:hint="eastAsia"/>
          <w:sz w:val="28"/>
          <w:szCs w:val="28"/>
        </w:rPr>
        <w:t>在设备质保期将满时，我方保证派专业技术人员到甲方现场对设备</w:t>
      </w:r>
    </w:p>
    <w:p w:rsidR="007F0415" w:rsidRDefault="00225F0C">
      <w:pPr>
        <w:spacing w:line="240" w:lineRule="auto"/>
        <w:ind w:left="0" w:firstLine="0"/>
        <w:rPr>
          <w:rFonts w:ascii="宋体" w:hAnsi="宋体" w:cs="宋体"/>
          <w:sz w:val="28"/>
          <w:szCs w:val="28"/>
        </w:rPr>
      </w:pPr>
      <w:r>
        <w:rPr>
          <w:rFonts w:ascii="宋体" w:hAnsi="宋体" w:cs="宋体" w:hint="eastAsia"/>
          <w:sz w:val="28"/>
          <w:szCs w:val="28"/>
        </w:rPr>
        <w:t>进行一次回访确认，免费为甲方所购的设备进行一次全面的保养和维护。设备质保期满后，我方免费对该设备标定、检测、调整，使设备达到双方签订技术协议的指标要求。</w:t>
      </w:r>
    </w:p>
    <w:p w:rsidR="007F0415" w:rsidRDefault="00225F0C">
      <w:pPr>
        <w:spacing w:line="240" w:lineRule="auto"/>
        <w:ind w:left="0" w:firstLine="0"/>
        <w:rPr>
          <w:rFonts w:ascii="宋体" w:hAnsi="宋体" w:cs="宋体"/>
          <w:sz w:val="28"/>
          <w:szCs w:val="28"/>
        </w:rPr>
      </w:pPr>
      <w:r>
        <w:rPr>
          <w:rFonts w:ascii="宋体" w:hAnsi="宋体" w:cs="宋体" w:hint="eastAsia"/>
          <w:sz w:val="28"/>
          <w:szCs w:val="28"/>
        </w:rPr>
        <w:t>4.4</w:t>
      </w:r>
      <w:r>
        <w:rPr>
          <w:rFonts w:ascii="宋体" w:hAnsi="宋体" w:cs="宋体" w:hint="eastAsia"/>
          <w:sz w:val="28"/>
          <w:szCs w:val="28"/>
        </w:rPr>
        <w:t>我公司技术人员对所售仪器定期巡防，免费进行系统的维护、保养及升级服</w:t>
      </w:r>
      <w:r>
        <w:rPr>
          <w:rFonts w:ascii="宋体" w:hAnsi="宋体" w:cs="宋体" w:hint="eastAsia"/>
          <w:sz w:val="28"/>
          <w:szCs w:val="28"/>
        </w:rPr>
        <w:t>务，使仪器使用率大道最大化，每年内不少于</w:t>
      </w:r>
      <w:r>
        <w:rPr>
          <w:rFonts w:ascii="宋体" w:hAnsi="宋体" w:cs="宋体" w:hint="eastAsia"/>
          <w:sz w:val="28"/>
          <w:szCs w:val="28"/>
        </w:rPr>
        <w:t>3</w:t>
      </w:r>
      <w:r>
        <w:rPr>
          <w:rFonts w:ascii="宋体" w:hAnsi="宋体" w:cs="宋体" w:hint="eastAsia"/>
          <w:sz w:val="28"/>
          <w:szCs w:val="28"/>
        </w:rPr>
        <w:t>次上门保养服务。</w:t>
      </w:r>
    </w:p>
    <w:p w:rsidR="007F0415" w:rsidRDefault="00225F0C">
      <w:pPr>
        <w:spacing w:line="240" w:lineRule="auto"/>
        <w:ind w:left="0" w:firstLine="0"/>
        <w:rPr>
          <w:rFonts w:ascii="宋体" w:hAnsi="宋体" w:cs="宋体"/>
          <w:b/>
          <w:bCs/>
          <w:sz w:val="28"/>
          <w:szCs w:val="28"/>
        </w:rPr>
      </w:pPr>
      <w:r>
        <w:rPr>
          <w:rFonts w:ascii="宋体" w:hAnsi="宋体" w:cs="宋体" w:hint="eastAsia"/>
          <w:b/>
          <w:bCs/>
          <w:sz w:val="28"/>
          <w:szCs w:val="28"/>
        </w:rPr>
        <w:t>5</w:t>
      </w:r>
      <w:r>
        <w:rPr>
          <w:rFonts w:ascii="宋体" w:hAnsi="宋体" w:cs="宋体" w:hint="eastAsia"/>
          <w:b/>
          <w:bCs/>
          <w:sz w:val="28"/>
          <w:szCs w:val="28"/>
        </w:rPr>
        <w:t>、项目所提供的其它免费物品或服务：</w:t>
      </w:r>
    </w:p>
    <w:p w:rsidR="007F0415" w:rsidRDefault="00225F0C">
      <w:pPr>
        <w:spacing w:line="240" w:lineRule="auto"/>
        <w:ind w:left="0" w:firstLine="0"/>
        <w:rPr>
          <w:rFonts w:ascii="宋体" w:hAnsi="宋体" w:cs="宋体"/>
          <w:sz w:val="28"/>
          <w:szCs w:val="28"/>
        </w:rPr>
      </w:pPr>
      <w:r>
        <w:rPr>
          <w:rFonts w:ascii="宋体" w:hAnsi="宋体" w:cs="宋体" w:hint="eastAsia"/>
          <w:sz w:val="28"/>
          <w:szCs w:val="28"/>
        </w:rPr>
        <w:t>5.1</w:t>
      </w:r>
      <w:r>
        <w:rPr>
          <w:rFonts w:ascii="宋体" w:hAnsi="宋体" w:cs="宋体" w:hint="eastAsia"/>
          <w:sz w:val="28"/>
          <w:szCs w:val="28"/>
        </w:rPr>
        <w:t>免费提供软件升级服务，免费提供仪器设备保养维护技术咨询服务；及时向招标人提供仪器的更新升级信息；</w:t>
      </w:r>
    </w:p>
    <w:p w:rsidR="007F0415" w:rsidRDefault="00225F0C">
      <w:pPr>
        <w:spacing w:line="240" w:lineRule="auto"/>
        <w:ind w:left="0" w:firstLine="0"/>
        <w:rPr>
          <w:rFonts w:ascii="宋体" w:hAnsi="宋体" w:cs="宋体"/>
          <w:sz w:val="28"/>
          <w:szCs w:val="28"/>
        </w:rPr>
      </w:pPr>
      <w:r>
        <w:rPr>
          <w:rFonts w:ascii="宋体" w:hAnsi="宋体" w:cs="宋体" w:hint="eastAsia"/>
          <w:sz w:val="28"/>
          <w:szCs w:val="28"/>
        </w:rPr>
        <w:t>5.2</w:t>
      </w:r>
      <w:r>
        <w:rPr>
          <w:rFonts w:ascii="宋体" w:hAnsi="宋体" w:cs="宋体" w:hint="eastAsia"/>
          <w:sz w:val="28"/>
          <w:szCs w:val="28"/>
        </w:rPr>
        <w:t>免费的电话技术咨询及支持；免费的不定期厂商应用技术培训讲座；免费的不定期上门回访及保养维护。</w:t>
      </w:r>
    </w:p>
    <w:p w:rsidR="007F0415" w:rsidRDefault="00225F0C">
      <w:pPr>
        <w:spacing w:line="240" w:lineRule="auto"/>
        <w:ind w:left="0" w:firstLine="0"/>
        <w:rPr>
          <w:rFonts w:ascii="宋体" w:hAnsi="宋体" w:cs="宋体"/>
          <w:sz w:val="28"/>
          <w:szCs w:val="28"/>
        </w:rPr>
      </w:pPr>
      <w:r>
        <w:rPr>
          <w:rFonts w:ascii="宋体" w:hAnsi="宋体" w:cs="宋体" w:hint="eastAsia"/>
          <w:sz w:val="28"/>
          <w:szCs w:val="28"/>
        </w:rPr>
        <w:lastRenderedPageBreak/>
        <w:t>5.3</w:t>
      </w:r>
      <w:r>
        <w:rPr>
          <w:rFonts w:ascii="宋体" w:hAnsi="宋体" w:cs="宋体" w:hint="eastAsia"/>
          <w:sz w:val="28"/>
          <w:szCs w:val="28"/>
        </w:rPr>
        <w:t>质保期过后，如设备出现硬件故障，按厂商当时价格收取故障设备的成本费，消耗品及备品备件费按投标文件中所示收取。</w:t>
      </w:r>
    </w:p>
    <w:p w:rsidR="007F0415" w:rsidRDefault="00225F0C">
      <w:pPr>
        <w:spacing w:line="240" w:lineRule="auto"/>
        <w:ind w:left="0" w:firstLine="0"/>
        <w:rPr>
          <w:rFonts w:ascii="宋体" w:hAnsi="宋体" w:cs="宋体"/>
          <w:sz w:val="28"/>
          <w:szCs w:val="28"/>
        </w:rPr>
      </w:pPr>
      <w:r>
        <w:rPr>
          <w:rFonts w:ascii="宋体" w:hAnsi="宋体" w:cs="宋体" w:hint="eastAsia"/>
          <w:b/>
          <w:bCs/>
          <w:sz w:val="28"/>
          <w:szCs w:val="28"/>
        </w:rPr>
        <w:t>6</w:t>
      </w:r>
      <w:r>
        <w:rPr>
          <w:rFonts w:ascii="宋体" w:hAnsi="宋体" w:cs="宋体" w:hint="eastAsia"/>
          <w:b/>
          <w:bCs/>
          <w:sz w:val="28"/>
          <w:szCs w:val="28"/>
        </w:rPr>
        <w:t>、</w:t>
      </w:r>
      <w:r>
        <w:rPr>
          <w:rFonts w:ascii="宋体" w:hAnsi="宋体" w:cs="宋体" w:hint="eastAsia"/>
          <w:sz w:val="28"/>
          <w:szCs w:val="28"/>
        </w:rPr>
        <w:t>本项目为交钥匙工程，设备制造、安装所有费用包含在合同价款内。需方只负责由电源到设备配电柜的</w:t>
      </w:r>
      <w:r>
        <w:rPr>
          <w:rFonts w:ascii="宋体" w:hAnsi="宋体" w:cs="宋体" w:hint="eastAsia"/>
          <w:sz w:val="28"/>
          <w:szCs w:val="28"/>
        </w:rPr>
        <w:t>动力电缆。</w:t>
      </w:r>
    </w:p>
    <w:p w:rsidR="007F0415" w:rsidRDefault="00225F0C">
      <w:pPr>
        <w:spacing w:line="240" w:lineRule="auto"/>
        <w:ind w:left="0" w:firstLine="0"/>
        <w:rPr>
          <w:rFonts w:ascii="宋体" w:hAnsi="宋体" w:cs="宋体"/>
          <w:sz w:val="28"/>
          <w:szCs w:val="28"/>
        </w:rPr>
      </w:pPr>
      <w:r>
        <w:rPr>
          <w:rFonts w:ascii="宋体" w:hAnsi="宋体" w:cs="宋体" w:hint="eastAsia"/>
          <w:b/>
          <w:bCs/>
          <w:sz w:val="28"/>
          <w:szCs w:val="28"/>
        </w:rPr>
        <w:t>7</w:t>
      </w:r>
      <w:r>
        <w:rPr>
          <w:rFonts w:ascii="宋体" w:hAnsi="宋体" w:cs="宋体" w:hint="eastAsia"/>
          <w:b/>
          <w:bCs/>
          <w:sz w:val="28"/>
          <w:szCs w:val="28"/>
        </w:rPr>
        <w:t>、</w:t>
      </w:r>
      <w:r>
        <w:rPr>
          <w:rFonts w:ascii="宋体" w:hAnsi="宋体" w:cs="宋体" w:hint="eastAsia"/>
          <w:sz w:val="28"/>
          <w:szCs w:val="28"/>
        </w:rPr>
        <w:t>我公司提供</w:t>
      </w:r>
      <w:r>
        <w:rPr>
          <w:rFonts w:ascii="宋体" w:hAnsi="宋体" w:cs="宋体" w:hint="eastAsia"/>
          <w:sz w:val="28"/>
          <w:szCs w:val="28"/>
        </w:rPr>
        <w:t>24</w:t>
      </w:r>
      <w:r>
        <w:rPr>
          <w:rFonts w:ascii="宋体" w:hAnsi="宋体" w:cs="宋体" w:hint="eastAsia"/>
          <w:sz w:val="28"/>
          <w:szCs w:val="28"/>
        </w:rPr>
        <w:t>小时维修服务，维修单位名称：郑州元强仪器设备有限公司</w:t>
      </w:r>
    </w:p>
    <w:p w:rsidR="007F0415" w:rsidRDefault="00225F0C">
      <w:pPr>
        <w:spacing w:line="240" w:lineRule="auto"/>
        <w:ind w:left="0" w:firstLine="0"/>
        <w:rPr>
          <w:rFonts w:ascii="宋体" w:hAnsi="宋体" w:cs="宋体"/>
          <w:sz w:val="28"/>
          <w:szCs w:val="28"/>
        </w:rPr>
      </w:pPr>
      <w:r>
        <w:rPr>
          <w:rFonts w:ascii="宋体" w:hAnsi="宋体" w:cs="宋体" w:hint="eastAsia"/>
          <w:sz w:val="28"/>
          <w:szCs w:val="28"/>
        </w:rPr>
        <w:t>售后服务地点：河南郑州</w:t>
      </w:r>
      <w:r>
        <w:rPr>
          <w:rFonts w:ascii="宋体" w:hAnsi="宋体" w:cs="宋体" w:hint="eastAsia"/>
          <w:sz w:val="28"/>
          <w:szCs w:val="28"/>
        </w:rPr>
        <w:t xml:space="preserve"> </w:t>
      </w:r>
      <w:r>
        <w:rPr>
          <w:rFonts w:ascii="宋体" w:hAnsi="宋体" w:cs="宋体" w:hint="eastAsia"/>
          <w:sz w:val="28"/>
          <w:szCs w:val="28"/>
        </w:rPr>
        <w:t>联系人：陈国亮</w:t>
      </w:r>
    </w:p>
    <w:p w:rsidR="007F0415" w:rsidRDefault="00225F0C">
      <w:pPr>
        <w:spacing w:line="240" w:lineRule="auto"/>
        <w:ind w:left="0" w:firstLine="0"/>
        <w:rPr>
          <w:rFonts w:ascii="宋体" w:hAnsi="宋体" w:cs="宋体"/>
          <w:sz w:val="28"/>
          <w:szCs w:val="28"/>
        </w:rPr>
      </w:pPr>
      <w:r>
        <w:rPr>
          <w:rFonts w:ascii="宋体" w:hAnsi="宋体" w:cs="宋体" w:hint="eastAsia"/>
          <w:sz w:val="28"/>
          <w:szCs w:val="28"/>
        </w:rPr>
        <w:t>联系电话：</w:t>
      </w:r>
      <w:r>
        <w:rPr>
          <w:rFonts w:ascii="宋体" w:hAnsi="宋体" w:cs="宋体" w:hint="eastAsia"/>
          <w:sz w:val="28"/>
          <w:szCs w:val="28"/>
        </w:rPr>
        <w:t>13526660529</w:t>
      </w:r>
      <w:r>
        <w:rPr>
          <w:rFonts w:ascii="宋体" w:hAnsi="宋体" w:cs="宋体" w:hint="eastAsia"/>
          <w:sz w:val="28"/>
          <w:szCs w:val="28"/>
        </w:rPr>
        <w:t xml:space="preserve"> </w:t>
      </w:r>
      <w:r>
        <w:rPr>
          <w:rFonts w:ascii="宋体" w:hAnsi="宋体" w:cs="宋体" w:hint="eastAsia"/>
          <w:sz w:val="28"/>
          <w:szCs w:val="28"/>
        </w:rPr>
        <w:t>职称：工程师</w:t>
      </w:r>
    </w:p>
    <w:p w:rsidR="007F0415" w:rsidRDefault="00225F0C">
      <w:pPr>
        <w:spacing w:line="240" w:lineRule="auto"/>
        <w:ind w:left="0" w:firstLine="0"/>
        <w:rPr>
          <w:rFonts w:ascii="宋体" w:hAnsi="宋体" w:cs="宋体"/>
          <w:sz w:val="28"/>
          <w:szCs w:val="28"/>
        </w:rPr>
      </w:pPr>
      <w:r>
        <w:rPr>
          <w:rFonts w:ascii="宋体" w:hAnsi="宋体" w:cs="宋体" w:hint="eastAsia"/>
          <w:sz w:val="28"/>
          <w:szCs w:val="28"/>
        </w:rPr>
        <w:t>从事仪器技术方面技术服务</w:t>
      </w:r>
      <w:r>
        <w:rPr>
          <w:rFonts w:ascii="宋体" w:hAnsi="宋体" w:cs="宋体" w:hint="eastAsia"/>
          <w:sz w:val="28"/>
          <w:szCs w:val="28"/>
        </w:rPr>
        <w:t>5</w:t>
      </w:r>
      <w:r>
        <w:rPr>
          <w:rFonts w:ascii="宋体" w:hAnsi="宋体" w:cs="宋体" w:hint="eastAsia"/>
          <w:sz w:val="28"/>
          <w:szCs w:val="28"/>
        </w:rPr>
        <w:t>年以上。</w:t>
      </w:r>
    </w:p>
    <w:p w:rsidR="007F0415" w:rsidRDefault="00225F0C">
      <w:pPr>
        <w:spacing w:line="240" w:lineRule="auto"/>
        <w:ind w:left="0" w:firstLine="0"/>
        <w:rPr>
          <w:rFonts w:ascii="宋体" w:hAnsi="宋体" w:cs="宋体"/>
          <w:sz w:val="28"/>
          <w:szCs w:val="28"/>
        </w:rPr>
      </w:pPr>
      <w:r>
        <w:rPr>
          <w:rFonts w:ascii="宋体" w:hAnsi="宋体" w:cs="宋体" w:hint="eastAsia"/>
          <w:sz w:val="28"/>
          <w:szCs w:val="28"/>
        </w:rPr>
        <w:t>我单位对上述内容的真实性承担相应法律责任。</w:t>
      </w:r>
    </w:p>
    <w:p w:rsidR="007F0415" w:rsidRDefault="007F0415">
      <w:pPr>
        <w:spacing w:before="120" w:line="22" w:lineRule="atLeast"/>
        <w:rPr>
          <w:rFonts w:ascii="仿宋_GB2312" w:hAnsi="Times New Roman"/>
          <w:sz w:val="24"/>
        </w:rPr>
      </w:pPr>
    </w:p>
    <w:p w:rsidR="007F0415" w:rsidRDefault="00225F0C">
      <w:pPr>
        <w:pStyle w:val="a4"/>
        <w:tabs>
          <w:tab w:val="left" w:pos="4860"/>
        </w:tabs>
        <w:spacing w:before="120" w:line="22" w:lineRule="atLeast"/>
        <w:rPr>
          <w:sz w:val="24"/>
          <w:szCs w:val="24"/>
        </w:rPr>
      </w:pPr>
      <w:r>
        <w:rPr>
          <w:rFonts w:hAnsi="宋体" w:cs="Arial" w:hint="eastAsia"/>
          <w:bCs/>
          <w:sz w:val="24"/>
        </w:rPr>
        <w:t>响</w:t>
      </w:r>
      <w:r>
        <w:rPr>
          <w:rFonts w:hAnsi="宋体" w:cs="Arial" w:hint="eastAsia"/>
          <w:bCs/>
          <w:sz w:val="24"/>
        </w:rPr>
        <w:t xml:space="preserve">   </w:t>
      </w:r>
      <w:r>
        <w:rPr>
          <w:rFonts w:hAnsi="宋体" w:cs="Arial" w:hint="eastAsia"/>
          <w:bCs/>
          <w:sz w:val="24"/>
        </w:rPr>
        <w:t>应</w:t>
      </w:r>
      <w:r>
        <w:rPr>
          <w:rFonts w:hAnsi="宋体" w:cs="Arial" w:hint="eastAsia"/>
          <w:bCs/>
          <w:sz w:val="24"/>
        </w:rPr>
        <w:t xml:space="preserve">   </w:t>
      </w:r>
      <w:r>
        <w:rPr>
          <w:rFonts w:hAnsi="宋体" w:cs="Arial" w:hint="eastAsia"/>
          <w:bCs/>
          <w:sz w:val="24"/>
        </w:rPr>
        <w:t>人</w:t>
      </w:r>
      <w:r>
        <w:rPr>
          <w:rFonts w:hAnsi="宋体" w:cs="Arial" w:hint="eastAsia"/>
          <w:bCs/>
          <w:sz w:val="24"/>
        </w:rPr>
        <w:t xml:space="preserve">   </w:t>
      </w:r>
      <w:r>
        <w:rPr>
          <w:rFonts w:hint="eastAsia"/>
          <w:sz w:val="24"/>
          <w:szCs w:val="24"/>
        </w:rPr>
        <w:t>名</w:t>
      </w:r>
      <w:r>
        <w:rPr>
          <w:rFonts w:hint="eastAsia"/>
          <w:sz w:val="24"/>
          <w:szCs w:val="24"/>
        </w:rPr>
        <w:t xml:space="preserve">   </w:t>
      </w:r>
      <w:r>
        <w:rPr>
          <w:rFonts w:hint="eastAsia"/>
          <w:sz w:val="24"/>
          <w:szCs w:val="24"/>
        </w:rPr>
        <w:t>称</w:t>
      </w:r>
      <w:r>
        <w:rPr>
          <w:rFonts w:hint="eastAsia"/>
          <w:sz w:val="24"/>
          <w:szCs w:val="24"/>
        </w:rPr>
        <w:t xml:space="preserve">   (</w:t>
      </w:r>
      <w:r>
        <w:rPr>
          <w:rFonts w:hint="eastAsia"/>
          <w:sz w:val="24"/>
          <w:szCs w:val="24"/>
        </w:rPr>
        <w:t>盖章</w:t>
      </w:r>
      <w:r>
        <w:rPr>
          <w:rFonts w:hint="eastAsia"/>
          <w:sz w:val="24"/>
          <w:szCs w:val="24"/>
        </w:rPr>
        <w:t>):</w:t>
      </w:r>
      <w:r>
        <w:rPr>
          <w:rFonts w:hint="eastAsia"/>
          <w:sz w:val="24"/>
          <w:szCs w:val="24"/>
          <w:u w:val="single"/>
        </w:rPr>
        <w:t xml:space="preserve">                            </w:t>
      </w:r>
    </w:p>
    <w:p w:rsidR="007F0415" w:rsidRDefault="00225F0C">
      <w:pPr>
        <w:pStyle w:val="a4"/>
        <w:rPr>
          <w:sz w:val="24"/>
          <w:szCs w:val="24"/>
        </w:rPr>
      </w:pPr>
      <w:r>
        <w:rPr>
          <w:rFonts w:hAnsi="宋体" w:cs="Arial" w:hint="eastAsia"/>
          <w:bCs/>
          <w:sz w:val="24"/>
        </w:rPr>
        <w:t>响应人</w:t>
      </w:r>
      <w:r>
        <w:rPr>
          <w:rFonts w:hint="eastAsia"/>
          <w:sz w:val="24"/>
          <w:szCs w:val="24"/>
        </w:rPr>
        <w:t>法定代表人或授权代表</w:t>
      </w:r>
      <w:r>
        <w:rPr>
          <w:rFonts w:hint="eastAsia"/>
          <w:sz w:val="24"/>
          <w:szCs w:val="24"/>
        </w:rPr>
        <w:t>(</w:t>
      </w:r>
      <w:r>
        <w:rPr>
          <w:rFonts w:hint="eastAsia"/>
          <w:sz w:val="24"/>
          <w:szCs w:val="24"/>
        </w:rPr>
        <w:t>签字</w:t>
      </w:r>
      <w:r>
        <w:rPr>
          <w:rFonts w:hint="eastAsia"/>
          <w:sz w:val="24"/>
          <w:szCs w:val="24"/>
        </w:rPr>
        <w:t>)</w:t>
      </w:r>
      <w:r>
        <w:rPr>
          <w:rFonts w:hint="eastAsia"/>
          <w:sz w:val="24"/>
          <w:szCs w:val="24"/>
        </w:rPr>
        <w:t>：</w:t>
      </w:r>
      <w:r>
        <w:rPr>
          <w:rFonts w:hint="eastAsia"/>
          <w:sz w:val="24"/>
          <w:szCs w:val="24"/>
          <w:u w:val="single"/>
        </w:rPr>
        <w:t xml:space="preserve">                          </w:t>
      </w:r>
    </w:p>
    <w:p w:rsidR="007F0415" w:rsidRDefault="007F0415"/>
    <w:p w:rsidR="007F0415" w:rsidRDefault="00225F0C">
      <w:pPr>
        <w:rPr>
          <w:rFonts w:ascii="宋体" w:hAnsi="宋体" w:cs="宋体"/>
          <w:color w:val="000000"/>
          <w:sz w:val="24"/>
        </w:rPr>
      </w:pPr>
      <w:r>
        <w:rPr>
          <w:rFonts w:ascii="宋体" w:hAnsi="宋体" w:cs="宋体" w:hint="eastAsia"/>
          <w:color w:val="000000"/>
          <w:sz w:val="24"/>
        </w:rPr>
        <w:br w:type="page"/>
      </w:r>
    </w:p>
    <w:p w:rsidR="007F0415" w:rsidRDefault="00225F0C">
      <w:pPr>
        <w:snapToGrid w:val="0"/>
        <w:rPr>
          <w:rFonts w:ascii="宋体"/>
          <w:b/>
          <w:bCs/>
          <w:sz w:val="28"/>
          <w:szCs w:val="28"/>
        </w:rPr>
      </w:pPr>
      <w:r>
        <w:rPr>
          <w:rFonts w:ascii="宋体" w:hAnsi="宋体" w:cs="宋体" w:hint="eastAsia"/>
          <w:sz w:val="28"/>
          <w:szCs w:val="28"/>
        </w:rPr>
        <w:lastRenderedPageBreak/>
        <w:t>附件</w:t>
      </w:r>
      <w:r>
        <w:rPr>
          <w:rFonts w:ascii="宋体" w:hAnsi="宋体" w:cs="宋体"/>
          <w:sz w:val="28"/>
          <w:szCs w:val="28"/>
        </w:rPr>
        <w:t>4</w:t>
      </w:r>
      <w:r>
        <w:rPr>
          <w:rFonts w:ascii="宋体" w:hAnsi="宋体" w:cs="宋体" w:hint="eastAsia"/>
          <w:sz w:val="28"/>
          <w:szCs w:val="28"/>
        </w:rPr>
        <w:t>：</w:t>
      </w:r>
      <w:r>
        <w:rPr>
          <w:rFonts w:ascii="宋体" w:hAnsi="宋体" w:cs="宋体"/>
          <w:b/>
          <w:bCs/>
          <w:sz w:val="28"/>
          <w:szCs w:val="28"/>
        </w:rPr>
        <w:t xml:space="preserve">       </w:t>
      </w:r>
    </w:p>
    <w:p w:rsidR="007F0415" w:rsidRDefault="00225F0C">
      <w:pPr>
        <w:snapToGrid w:val="0"/>
        <w:rPr>
          <w:rFonts w:ascii="宋体"/>
          <w:b/>
          <w:bCs/>
          <w:sz w:val="36"/>
          <w:szCs w:val="36"/>
        </w:rPr>
      </w:pPr>
      <w:r>
        <w:rPr>
          <w:rFonts w:ascii="宋体" w:hAnsi="宋体" w:cs="宋体"/>
          <w:b/>
          <w:bCs/>
          <w:sz w:val="28"/>
          <w:szCs w:val="28"/>
        </w:rPr>
        <w:t xml:space="preserve">             </w:t>
      </w:r>
      <w:r>
        <w:rPr>
          <w:rFonts w:ascii="宋体" w:hAnsi="宋体" w:cs="宋体" w:hint="eastAsia"/>
          <w:b/>
          <w:bCs/>
          <w:sz w:val="36"/>
          <w:szCs w:val="36"/>
        </w:rPr>
        <w:t>郑州大学仪器设备初步验收单</w:t>
      </w:r>
    </w:p>
    <w:p w:rsidR="007F0415" w:rsidRDefault="00225F0C">
      <w:pPr>
        <w:ind w:firstLineChars="147" w:firstLine="354"/>
        <w:rPr>
          <w:rFonts w:ascii="宋体"/>
          <w:b/>
          <w:bCs/>
          <w:sz w:val="24"/>
        </w:rPr>
      </w:pPr>
      <w:r>
        <w:rPr>
          <w:rFonts w:ascii="宋体" w:hAnsi="宋体" w:cs="宋体"/>
          <w:b/>
          <w:bCs/>
          <w:sz w:val="24"/>
        </w:rPr>
        <w:t xml:space="preserve">No.                                         </w:t>
      </w:r>
      <w:r>
        <w:rPr>
          <w:rFonts w:ascii="宋体" w:hAnsi="宋体" w:cs="宋体" w:hint="eastAsia"/>
          <w:b/>
          <w:bCs/>
          <w:sz w:val="24"/>
        </w:rPr>
        <w:t>年</w:t>
      </w:r>
      <w:r>
        <w:rPr>
          <w:rFonts w:ascii="宋体" w:hAnsi="宋体" w:cs="宋体"/>
          <w:b/>
          <w:bCs/>
          <w:sz w:val="24"/>
        </w:rPr>
        <w:t xml:space="preserve">   </w:t>
      </w:r>
      <w:r>
        <w:rPr>
          <w:rFonts w:ascii="宋体" w:hAnsi="宋体" w:cs="宋体" w:hint="eastAsia"/>
          <w:b/>
          <w:bCs/>
          <w:sz w:val="24"/>
        </w:rPr>
        <w:t>月</w:t>
      </w:r>
      <w:r>
        <w:rPr>
          <w:rFonts w:ascii="宋体" w:hAnsi="宋体" w:cs="宋体"/>
          <w:b/>
          <w:bCs/>
          <w:sz w:val="24"/>
        </w:rPr>
        <w:t xml:space="preserve">   </w:t>
      </w:r>
      <w:r>
        <w:rPr>
          <w:rFonts w:ascii="宋体" w:hAnsi="宋体" w:cs="宋体" w:hint="eastAsia"/>
          <w:b/>
          <w:bCs/>
          <w:sz w:val="24"/>
        </w:rPr>
        <w:t>日</w:t>
      </w:r>
    </w:p>
    <w:tbl>
      <w:tblPr>
        <w:tblW w:w="88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68"/>
        <w:gridCol w:w="538"/>
        <w:gridCol w:w="91"/>
        <w:gridCol w:w="1038"/>
        <w:gridCol w:w="452"/>
        <w:gridCol w:w="1352"/>
        <w:gridCol w:w="1382"/>
        <w:gridCol w:w="6"/>
        <w:gridCol w:w="564"/>
        <w:gridCol w:w="371"/>
        <w:gridCol w:w="325"/>
        <w:gridCol w:w="382"/>
        <w:gridCol w:w="498"/>
        <w:gridCol w:w="1186"/>
      </w:tblGrid>
      <w:tr w:rsidR="007F0415">
        <w:trPr>
          <w:trHeight w:val="459"/>
          <w:jc w:val="center"/>
        </w:trPr>
        <w:tc>
          <w:tcPr>
            <w:tcW w:w="1206" w:type="dxa"/>
            <w:gridSpan w:val="2"/>
            <w:tcBorders>
              <w:tl2br w:val="nil"/>
              <w:tr2bl w:val="nil"/>
            </w:tcBorders>
            <w:vAlign w:val="center"/>
          </w:tcPr>
          <w:p w:rsidR="007F0415" w:rsidRDefault="00225F0C">
            <w:pPr>
              <w:jc w:val="center"/>
            </w:pPr>
            <w:r>
              <w:rPr>
                <w:rFonts w:cs="宋体" w:hint="eastAsia"/>
              </w:rPr>
              <w:t>使用单位</w:t>
            </w:r>
          </w:p>
        </w:tc>
        <w:tc>
          <w:tcPr>
            <w:tcW w:w="1581" w:type="dxa"/>
            <w:gridSpan w:val="3"/>
            <w:tcBorders>
              <w:tl2br w:val="nil"/>
              <w:tr2bl w:val="nil"/>
            </w:tcBorders>
            <w:vAlign w:val="center"/>
          </w:tcPr>
          <w:p w:rsidR="007F0415" w:rsidRDefault="007F0415">
            <w:pPr>
              <w:jc w:val="center"/>
            </w:pPr>
          </w:p>
        </w:tc>
        <w:tc>
          <w:tcPr>
            <w:tcW w:w="1352" w:type="dxa"/>
            <w:tcBorders>
              <w:tl2br w:val="nil"/>
              <w:tr2bl w:val="nil"/>
            </w:tcBorders>
            <w:vAlign w:val="center"/>
          </w:tcPr>
          <w:p w:rsidR="007F0415" w:rsidRDefault="00225F0C">
            <w:pPr>
              <w:jc w:val="center"/>
            </w:pPr>
            <w:r>
              <w:rPr>
                <w:rFonts w:cs="宋体" w:hint="eastAsia"/>
              </w:rPr>
              <w:t>使用人</w:t>
            </w:r>
          </w:p>
        </w:tc>
        <w:tc>
          <w:tcPr>
            <w:tcW w:w="1382" w:type="dxa"/>
            <w:tcBorders>
              <w:tl2br w:val="nil"/>
              <w:tr2bl w:val="nil"/>
            </w:tcBorders>
            <w:vAlign w:val="center"/>
          </w:tcPr>
          <w:p w:rsidR="007F0415" w:rsidRDefault="007F0415">
            <w:pPr>
              <w:jc w:val="center"/>
            </w:pPr>
          </w:p>
        </w:tc>
        <w:tc>
          <w:tcPr>
            <w:tcW w:w="1648" w:type="dxa"/>
            <w:gridSpan w:val="5"/>
            <w:tcBorders>
              <w:tl2br w:val="nil"/>
              <w:tr2bl w:val="nil"/>
            </w:tcBorders>
            <w:vAlign w:val="center"/>
          </w:tcPr>
          <w:p w:rsidR="007F0415" w:rsidRDefault="00225F0C">
            <w:pPr>
              <w:jc w:val="center"/>
            </w:pPr>
            <w:r>
              <w:rPr>
                <w:rFonts w:cs="宋体" w:hint="eastAsia"/>
              </w:rPr>
              <w:t>合同编号</w:t>
            </w:r>
          </w:p>
        </w:tc>
        <w:tc>
          <w:tcPr>
            <w:tcW w:w="1684" w:type="dxa"/>
            <w:gridSpan w:val="2"/>
            <w:tcBorders>
              <w:tl2br w:val="nil"/>
              <w:tr2bl w:val="nil"/>
            </w:tcBorders>
            <w:vAlign w:val="center"/>
          </w:tcPr>
          <w:p w:rsidR="007F0415" w:rsidRDefault="00225F0C">
            <w:pPr>
              <w:ind w:left="19" w:hanging="19"/>
              <w:jc w:val="center"/>
            </w:pPr>
            <w:r>
              <w:rPr>
                <w:rFonts w:hint="eastAsia"/>
              </w:rPr>
              <w:t>郑大</w:t>
            </w:r>
            <w:r>
              <w:rPr>
                <w:rFonts w:hint="eastAsia"/>
              </w:rPr>
              <w:t>-</w:t>
            </w:r>
            <w:r>
              <w:rPr>
                <w:rFonts w:hint="eastAsia"/>
              </w:rPr>
              <w:t>竞谈</w:t>
            </w:r>
            <w:r>
              <w:rPr>
                <w:rFonts w:hint="eastAsia"/>
              </w:rPr>
              <w:t>-2021-0010</w:t>
            </w:r>
          </w:p>
        </w:tc>
      </w:tr>
      <w:tr w:rsidR="007F0415">
        <w:trPr>
          <w:trHeight w:val="463"/>
          <w:jc w:val="center"/>
        </w:trPr>
        <w:tc>
          <w:tcPr>
            <w:tcW w:w="1206" w:type="dxa"/>
            <w:gridSpan w:val="2"/>
            <w:tcBorders>
              <w:tl2br w:val="nil"/>
              <w:tr2bl w:val="nil"/>
            </w:tcBorders>
            <w:vAlign w:val="center"/>
          </w:tcPr>
          <w:p w:rsidR="007F0415" w:rsidRDefault="00225F0C">
            <w:pPr>
              <w:jc w:val="center"/>
            </w:pPr>
            <w:r>
              <w:rPr>
                <w:rFonts w:cs="宋体" w:hint="eastAsia"/>
              </w:rPr>
              <w:t>供货商</w:t>
            </w:r>
          </w:p>
        </w:tc>
        <w:tc>
          <w:tcPr>
            <w:tcW w:w="4321" w:type="dxa"/>
            <w:gridSpan w:val="6"/>
            <w:tcBorders>
              <w:tl2br w:val="nil"/>
              <w:tr2bl w:val="nil"/>
            </w:tcBorders>
            <w:vAlign w:val="center"/>
          </w:tcPr>
          <w:p w:rsidR="007F0415" w:rsidRDefault="00225F0C">
            <w:pPr>
              <w:jc w:val="center"/>
            </w:pPr>
            <w:r>
              <w:rPr>
                <w:rFonts w:hint="eastAsia"/>
              </w:rPr>
              <w:t>郑州元强仪器设备有限公司</w:t>
            </w:r>
          </w:p>
        </w:tc>
        <w:tc>
          <w:tcPr>
            <w:tcW w:w="1642" w:type="dxa"/>
            <w:gridSpan w:val="4"/>
            <w:tcBorders>
              <w:tl2br w:val="nil"/>
              <w:tr2bl w:val="nil"/>
            </w:tcBorders>
            <w:vAlign w:val="center"/>
          </w:tcPr>
          <w:p w:rsidR="007F0415" w:rsidRDefault="00225F0C">
            <w:pPr>
              <w:jc w:val="center"/>
            </w:pPr>
            <w:r>
              <w:rPr>
                <w:rFonts w:cs="宋体" w:hint="eastAsia"/>
              </w:rPr>
              <w:t>合同总金额</w:t>
            </w:r>
            <w:r>
              <w:t xml:space="preserve">   </w:t>
            </w:r>
          </w:p>
        </w:tc>
        <w:tc>
          <w:tcPr>
            <w:tcW w:w="1684" w:type="dxa"/>
            <w:gridSpan w:val="2"/>
            <w:tcBorders>
              <w:tl2br w:val="nil"/>
              <w:tr2bl w:val="nil"/>
            </w:tcBorders>
            <w:vAlign w:val="center"/>
          </w:tcPr>
          <w:p w:rsidR="007F0415" w:rsidRDefault="00225F0C">
            <w:pPr>
              <w:jc w:val="center"/>
            </w:pPr>
            <w:r>
              <w:rPr>
                <w:rFonts w:hint="eastAsia"/>
              </w:rPr>
              <w:t>469900.00</w:t>
            </w:r>
          </w:p>
        </w:tc>
      </w:tr>
      <w:tr w:rsidR="007F0415">
        <w:trPr>
          <w:trHeight w:val="524"/>
          <w:jc w:val="center"/>
        </w:trPr>
        <w:tc>
          <w:tcPr>
            <w:tcW w:w="8853" w:type="dxa"/>
            <w:gridSpan w:val="14"/>
            <w:tcBorders>
              <w:tl2br w:val="nil"/>
              <w:tr2bl w:val="nil"/>
            </w:tcBorders>
            <w:vAlign w:val="center"/>
          </w:tcPr>
          <w:p w:rsidR="007F0415" w:rsidRDefault="00225F0C">
            <w:pPr>
              <w:jc w:val="center"/>
            </w:pPr>
            <w:r>
              <w:rPr>
                <w:rFonts w:cs="宋体" w:hint="eastAsia"/>
              </w:rPr>
              <w:t>设备明细（品名、型号、规格、生产厂家、数量、金额等，</w:t>
            </w:r>
            <w:proofErr w:type="gramStart"/>
            <w:r>
              <w:rPr>
                <w:rFonts w:cs="宋体" w:hint="eastAsia"/>
              </w:rPr>
              <w:t>不够可</w:t>
            </w:r>
            <w:proofErr w:type="gramEnd"/>
            <w:r>
              <w:rPr>
                <w:rFonts w:cs="宋体" w:hint="eastAsia"/>
              </w:rPr>
              <w:t>另附表）</w:t>
            </w:r>
          </w:p>
        </w:tc>
      </w:tr>
      <w:tr w:rsidR="007F0415">
        <w:trPr>
          <w:trHeight w:val="480"/>
          <w:jc w:val="center"/>
        </w:trPr>
        <w:tc>
          <w:tcPr>
            <w:tcW w:w="668" w:type="dxa"/>
            <w:tcBorders>
              <w:tl2br w:val="nil"/>
              <w:tr2bl w:val="nil"/>
            </w:tcBorders>
            <w:vAlign w:val="center"/>
          </w:tcPr>
          <w:p w:rsidR="007F0415" w:rsidRDefault="00225F0C">
            <w:pPr>
              <w:jc w:val="center"/>
              <w:rPr>
                <w:b/>
                <w:bCs/>
              </w:rPr>
            </w:pPr>
            <w:r>
              <w:rPr>
                <w:rFonts w:cs="宋体" w:hint="eastAsia"/>
                <w:b/>
                <w:bCs/>
              </w:rPr>
              <w:t>序号</w:t>
            </w:r>
          </w:p>
        </w:tc>
        <w:tc>
          <w:tcPr>
            <w:tcW w:w="1667" w:type="dxa"/>
            <w:gridSpan w:val="3"/>
            <w:tcBorders>
              <w:tl2br w:val="nil"/>
              <w:tr2bl w:val="nil"/>
            </w:tcBorders>
            <w:vAlign w:val="center"/>
          </w:tcPr>
          <w:p w:rsidR="007F0415" w:rsidRDefault="00225F0C">
            <w:pPr>
              <w:jc w:val="center"/>
              <w:rPr>
                <w:b/>
                <w:bCs/>
              </w:rPr>
            </w:pPr>
            <w:r>
              <w:rPr>
                <w:rFonts w:cs="宋体" w:hint="eastAsia"/>
                <w:b/>
                <w:bCs/>
              </w:rPr>
              <w:t>品名</w:t>
            </w:r>
          </w:p>
        </w:tc>
        <w:tc>
          <w:tcPr>
            <w:tcW w:w="1804" w:type="dxa"/>
            <w:gridSpan w:val="2"/>
            <w:tcBorders>
              <w:tl2br w:val="nil"/>
              <w:tr2bl w:val="nil"/>
            </w:tcBorders>
            <w:vAlign w:val="center"/>
          </w:tcPr>
          <w:p w:rsidR="007F0415" w:rsidRDefault="00225F0C">
            <w:pPr>
              <w:jc w:val="center"/>
              <w:rPr>
                <w:b/>
                <w:bCs/>
              </w:rPr>
            </w:pPr>
            <w:r>
              <w:rPr>
                <w:rFonts w:cs="宋体" w:hint="eastAsia"/>
                <w:b/>
                <w:bCs/>
              </w:rPr>
              <w:t>技术参数</w:t>
            </w:r>
          </w:p>
          <w:p w:rsidR="007F0415" w:rsidRDefault="00225F0C">
            <w:pPr>
              <w:jc w:val="center"/>
              <w:rPr>
                <w:b/>
                <w:bCs/>
              </w:rPr>
            </w:pPr>
            <w:r>
              <w:rPr>
                <w:rFonts w:cs="宋体" w:hint="eastAsia"/>
                <w:b/>
                <w:bCs/>
              </w:rPr>
              <w:t>（规格型号）</w:t>
            </w:r>
          </w:p>
        </w:tc>
        <w:tc>
          <w:tcPr>
            <w:tcW w:w="1952" w:type="dxa"/>
            <w:gridSpan w:val="3"/>
            <w:tcBorders>
              <w:tl2br w:val="nil"/>
              <w:tr2bl w:val="nil"/>
            </w:tcBorders>
            <w:vAlign w:val="center"/>
          </w:tcPr>
          <w:p w:rsidR="007F0415" w:rsidRDefault="00225F0C">
            <w:pPr>
              <w:ind w:left="19" w:hanging="19"/>
              <w:jc w:val="center"/>
              <w:rPr>
                <w:b/>
                <w:bCs/>
              </w:rPr>
            </w:pPr>
            <w:r>
              <w:rPr>
                <w:rFonts w:cs="宋体" w:hint="eastAsia"/>
                <w:b/>
                <w:bCs/>
              </w:rPr>
              <w:t>生产厂家（产地）</w:t>
            </w:r>
          </w:p>
        </w:tc>
        <w:tc>
          <w:tcPr>
            <w:tcW w:w="696" w:type="dxa"/>
            <w:gridSpan w:val="2"/>
            <w:tcBorders>
              <w:tl2br w:val="nil"/>
              <w:tr2bl w:val="nil"/>
            </w:tcBorders>
            <w:vAlign w:val="center"/>
          </w:tcPr>
          <w:p w:rsidR="007F0415" w:rsidRDefault="00225F0C">
            <w:pPr>
              <w:jc w:val="center"/>
              <w:rPr>
                <w:b/>
                <w:bCs/>
              </w:rPr>
            </w:pPr>
            <w:r>
              <w:rPr>
                <w:rFonts w:cs="宋体" w:hint="eastAsia"/>
                <w:b/>
                <w:bCs/>
              </w:rPr>
              <w:t>数量</w:t>
            </w:r>
          </w:p>
        </w:tc>
        <w:tc>
          <w:tcPr>
            <w:tcW w:w="880" w:type="dxa"/>
            <w:gridSpan w:val="2"/>
            <w:tcBorders>
              <w:tl2br w:val="nil"/>
              <w:tr2bl w:val="nil"/>
            </w:tcBorders>
            <w:vAlign w:val="center"/>
          </w:tcPr>
          <w:p w:rsidR="007F0415" w:rsidRDefault="00225F0C">
            <w:pPr>
              <w:jc w:val="center"/>
              <w:rPr>
                <w:b/>
                <w:bCs/>
              </w:rPr>
            </w:pPr>
            <w:r>
              <w:rPr>
                <w:rFonts w:cs="宋体" w:hint="eastAsia"/>
                <w:b/>
                <w:bCs/>
              </w:rPr>
              <w:t>单位</w:t>
            </w:r>
          </w:p>
        </w:tc>
        <w:tc>
          <w:tcPr>
            <w:tcW w:w="1186" w:type="dxa"/>
            <w:tcBorders>
              <w:tl2br w:val="nil"/>
              <w:tr2bl w:val="nil"/>
            </w:tcBorders>
            <w:vAlign w:val="center"/>
          </w:tcPr>
          <w:p w:rsidR="007F0415" w:rsidRDefault="00225F0C">
            <w:pPr>
              <w:jc w:val="center"/>
              <w:rPr>
                <w:b/>
                <w:bCs/>
              </w:rPr>
            </w:pPr>
            <w:r>
              <w:rPr>
                <w:rFonts w:cs="宋体" w:hint="eastAsia"/>
                <w:b/>
                <w:bCs/>
              </w:rPr>
              <w:t>金额</w:t>
            </w:r>
          </w:p>
        </w:tc>
      </w:tr>
      <w:tr w:rsidR="007F0415">
        <w:trPr>
          <w:trHeight w:val="477"/>
          <w:jc w:val="center"/>
        </w:trPr>
        <w:tc>
          <w:tcPr>
            <w:tcW w:w="668" w:type="dxa"/>
            <w:tcBorders>
              <w:tl2br w:val="nil"/>
              <w:tr2bl w:val="nil"/>
            </w:tcBorders>
            <w:vAlign w:val="center"/>
          </w:tcPr>
          <w:p w:rsidR="007F0415" w:rsidRDefault="00225F0C">
            <w:pPr>
              <w:pStyle w:val="a4"/>
              <w:spacing w:line="240" w:lineRule="auto"/>
              <w:jc w:val="center"/>
              <w:rPr>
                <w:rFonts w:cs="宋体"/>
                <w:sz w:val="24"/>
              </w:rPr>
            </w:pPr>
            <w:r>
              <w:rPr>
                <w:rFonts w:hAnsi="宋体" w:cs="Arial" w:hint="eastAsia"/>
                <w:b/>
                <w:bCs/>
                <w:szCs w:val="21"/>
              </w:rPr>
              <w:t>1.</w:t>
            </w:r>
          </w:p>
        </w:tc>
        <w:tc>
          <w:tcPr>
            <w:tcW w:w="1667" w:type="dxa"/>
            <w:gridSpan w:val="3"/>
            <w:tcBorders>
              <w:tl2br w:val="nil"/>
              <w:tr2bl w:val="nil"/>
            </w:tcBorders>
            <w:vAlign w:val="center"/>
          </w:tcPr>
          <w:p w:rsidR="007F0415" w:rsidRDefault="00225F0C">
            <w:pPr>
              <w:spacing w:line="240" w:lineRule="auto"/>
              <w:ind w:left="19" w:hanging="19"/>
              <w:rPr>
                <w:rFonts w:ascii="宋体" w:cs="宋体"/>
                <w:kern w:val="0"/>
                <w:sz w:val="24"/>
              </w:rPr>
            </w:pPr>
            <w:r>
              <w:rPr>
                <w:rFonts w:hint="eastAsia"/>
                <w:szCs w:val="21"/>
              </w:rPr>
              <w:t>灭菌锅</w:t>
            </w:r>
          </w:p>
        </w:tc>
        <w:tc>
          <w:tcPr>
            <w:tcW w:w="1804" w:type="dxa"/>
            <w:gridSpan w:val="2"/>
            <w:tcBorders>
              <w:tl2br w:val="nil"/>
              <w:tr2bl w:val="nil"/>
            </w:tcBorders>
            <w:vAlign w:val="center"/>
          </w:tcPr>
          <w:p w:rsidR="007F0415" w:rsidRDefault="00225F0C">
            <w:pPr>
              <w:spacing w:line="240" w:lineRule="auto"/>
            </w:pPr>
            <w:r>
              <w:rPr>
                <w:rFonts w:hint="eastAsia"/>
              </w:rPr>
              <w:t>STIK</w:t>
            </w:r>
          </w:p>
          <w:p w:rsidR="007F0415" w:rsidRDefault="00225F0C">
            <w:pPr>
              <w:spacing w:line="240" w:lineRule="auto"/>
            </w:pPr>
            <w:r>
              <w:rPr>
                <w:rFonts w:hint="eastAsia"/>
              </w:rPr>
              <w:t>IMJ-78A</w:t>
            </w:r>
          </w:p>
        </w:tc>
        <w:tc>
          <w:tcPr>
            <w:tcW w:w="1952" w:type="dxa"/>
            <w:gridSpan w:val="3"/>
            <w:tcBorders>
              <w:tl2br w:val="nil"/>
              <w:tr2bl w:val="nil"/>
            </w:tcBorders>
            <w:vAlign w:val="center"/>
          </w:tcPr>
          <w:p w:rsidR="007F0415" w:rsidRDefault="00225F0C">
            <w:pPr>
              <w:ind w:left="19" w:hanging="19"/>
              <w:rPr>
                <w:rFonts w:ascii="Tahoma" w:hAnsi="Tahoma" w:cs="Tahoma"/>
                <w:color w:val="000000"/>
              </w:rPr>
            </w:pPr>
            <w:r>
              <w:rPr>
                <w:rFonts w:hint="eastAsia"/>
              </w:rPr>
              <w:t>施都凯仪器设备</w:t>
            </w:r>
            <w:r>
              <w:rPr>
                <w:rFonts w:hint="eastAsia"/>
              </w:rPr>
              <w:t>(</w:t>
            </w:r>
            <w:r>
              <w:rPr>
                <w:rFonts w:hint="eastAsia"/>
              </w:rPr>
              <w:t>上海</w:t>
            </w:r>
            <w:r>
              <w:rPr>
                <w:rFonts w:hint="eastAsia"/>
              </w:rPr>
              <w:t>)</w:t>
            </w:r>
            <w:r>
              <w:rPr>
                <w:rFonts w:hint="eastAsia"/>
              </w:rPr>
              <w:t>有限公司、中国</w:t>
            </w:r>
          </w:p>
        </w:tc>
        <w:tc>
          <w:tcPr>
            <w:tcW w:w="696" w:type="dxa"/>
            <w:gridSpan w:val="2"/>
            <w:tcBorders>
              <w:tl2br w:val="nil"/>
              <w:tr2bl w:val="nil"/>
            </w:tcBorders>
            <w:vAlign w:val="center"/>
          </w:tcPr>
          <w:p w:rsidR="007F0415" w:rsidRDefault="00225F0C">
            <w:pPr>
              <w:pStyle w:val="a4"/>
              <w:spacing w:line="240" w:lineRule="auto"/>
              <w:jc w:val="center"/>
              <w:rPr>
                <w:rFonts w:cs="宋体"/>
                <w:kern w:val="0"/>
              </w:rPr>
            </w:pPr>
            <w:r>
              <w:rPr>
                <w:rFonts w:hAnsi="宋体" w:cs="Arial" w:hint="eastAsia"/>
                <w:szCs w:val="21"/>
              </w:rPr>
              <w:t>1</w:t>
            </w:r>
          </w:p>
        </w:tc>
        <w:tc>
          <w:tcPr>
            <w:tcW w:w="880" w:type="dxa"/>
            <w:gridSpan w:val="2"/>
            <w:tcBorders>
              <w:tl2br w:val="nil"/>
              <w:tr2bl w:val="nil"/>
            </w:tcBorders>
            <w:vAlign w:val="center"/>
          </w:tcPr>
          <w:p w:rsidR="007F0415" w:rsidRDefault="00225F0C">
            <w:pPr>
              <w:tabs>
                <w:tab w:val="left" w:pos="2880"/>
              </w:tabs>
              <w:snapToGrid w:val="0"/>
              <w:jc w:val="center"/>
              <w:rPr>
                <w:rFonts w:ascii="宋体" w:cs="宋体"/>
              </w:rPr>
            </w:pPr>
            <w:r>
              <w:rPr>
                <w:rFonts w:ascii="宋体" w:cs="宋体" w:hint="eastAsia"/>
              </w:rPr>
              <w:t>台</w:t>
            </w:r>
          </w:p>
        </w:tc>
        <w:tc>
          <w:tcPr>
            <w:tcW w:w="1186" w:type="dxa"/>
            <w:tcBorders>
              <w:tl2br w:val="nil"/>
              <w:tr2bl w:val="nil"/>
            </w:tcBorders>
            <w:vAlign w:val="center"/>
          </w:tcPr>
          <w:p w:rsidR="007F0415" w:rsidRDefault="00225F0C">
            <w:pPr>
              <w:widowControl/>
              <w:spacing w:line="240" w:lineRule="auto"/>
              <w:jc w:val="right"/>
              <w:textAlignment w:val="center"/>
              <w:rPr>
                <w:rFonts w:ascii="宋体" w:cs="宋体"/>
              </w:rPr>
            </w:pPr>
            <w:r>
              <w:rPr>
                <w:rFonts w:ascii="宋体" w:hAnsi="宋体" w:cs="Arial" w:hint="eastAsia"/>
                <w:szCs w:val="21"/>
              </w:rPr>
              <w:t>46500</w:t>
            </w:r>
            <w:r>
              <w:rPr>
                <w:rFonts w:ascii="宋体" w:hAnsi="宋体" w:hint="eastAsia"/>
                <w:szCs w:val="21"/>
              </w:rPr>
              <w:t>.00</w:t>
            </w:r>
          </w:p>
        </w:tc>
      </w:tr>
      <w:tr w:rsidR="007F0415">
        <w:trPr>
          <w:trHeight w:val="477"/>
          <w:jc w:val="center"/>
        </w:trPr>
        <w:tc>
          <w:tcPr>
            <w:tcW w:w="668" w:type="dxa"/>
            <w:tcBorders>
              <w:tl2br w:val="nil"/>
              <w:tr2bl w:val="nil"/>
            </w:tcBorders>
            <w:vAlign w:val="center"/>
          </w:tcPr>
          <w:p w:rsidR="007F0415" w:rsidRDefault="00225F0C">
            <w:pPr>
              <w:pStyle w:val="a4"/>
              <w:spacing w:line="240" w:lineRule="auto"/>
              <w:jc w:val="center"/>
              <w:rPr>
                <w:rFonts w:cs="宋体"/>
                <w:sz w:val="24"/>
              </w:rPr>
            </w:pPr>
            <w:r>
              <w:rPr>
                <w:rFonts w:hAnsi="宋体" w:cs="Arial" w:hint="eastAsia"/>
                <w:b/>
                <w:bCs/>
                <w:szCs w:val="21"/>
              </w:rPr>
              <w:t>2.</w:t>
            </w:r>
          </w:p>
        </w:tc>
        <w:tc>
          <w:tcPr>
            <w:tcW w:w="1667" w:type="dxa"/>
            <w:gridSpan w:val="3"/>
            <w:tcBorders>
              <w:tl2br w:val="nil"/>
              <w:tr2bl w:val="nil"/>
            </w:tcBorders>
            <w:vAlign w:val="center"/>
          </w:tcPr>
          <w:p w:rsidR="007F0415" w:rsidRDefault="00225F0C">
            <w:pPr>
              <w:spacing w:line="240" w:lineRule="auto"/>
              <w:ind w:left="19" w:hanging="19"/>
              <w:rPr>
                <w:rFonts w:ascii="宋体" w:cs="宋体"/>
                <w:kern w:val="0"/>
                <w:sz w:val="24"/>
              </w:rPr>
            </w:pPr>
            <w:r>
              <w:rPr>
                <w:rFonts w:hint="eastAsia"/>
                <w:szCs w:val="21"/>
              </w:rPr>
              <w:t>恒温培养振荡器</w:t>
            </w:r>
          </w:p>
        </w:tc>
        <w:tc>
          <w:tcPr>
            <w:tcW w:w="1804" w:type="dxa"/>
            <w:gridSpan w:val="2"/>
            <w:tcBorders>
              <w:tl2br w:val="nil"/>
              <w:tr2bl w:val="nil"/>
            </w:tcBorders>
            <w:vAlign w:val="center"/>
          </w:tcPr>
          <w:p w:rsidR="007F0415" w:rsidRDefault="00225F0C">
            <w:pPr>
              <w:spacing w:line="240" w:lineRule="auto"/>
            </w:pPr>
            <w:r>
              <w:rPr>
                <w:rFonts w:hint="eastAsia"/>
              </w:rPr>
              <w:t>精</w:t>
            </w:r>
            <w:proofErr w:type="gramStart"/>
            <w:r>
              <w:rPr>
                <w:rFonts w:hint="eastAsia"/>
              </w:rPr>
              <w:t>骐</w:t>
            </w:r>
            <w:proofErr w:type="gramEnd"/>
            <w:r>
              <w:rPr>
                <w:rFonts w:hint="eastAsia"/>
              </w:rPr>
              <w:tab/>
            </w:r>
          </w:p>
          <w:p w:rsidR="007F0415" w:rsidRDefault="00225F0C">
            <w:pPr>
              <w:spacing w:line="240" w:lineRule="auto"/>
            </w:pPr>
            <w:r>
              <w:rPr>
                <w:rFonts w:hint="eastAsia"/>
              </w:rPr>
              <w:t>IS-RSV1</w:t>
            </w:r>
          </w:p>
        </w:tc>
        <w:tc>
          <w:tcPr>
            <w:tcW w:w="1952" w:type="dxa"/>
            <w:gridSpan w:val="3"/>
            <w:tcBorders>
              <w:tl2br w:val="nil"/>
              <w:tr2bl w:val="nil"/>
            </w:tcBorders>
            <w:vAlign w:val="center"/>
          </w:tcPr>
          <w:p w:rsidR="007F0415" w:rsidRDefault="00225F0C">
            <w:pPr>
              <w:ind w:left="19" w:hanging="19"/>
              <w:rPr>
                <w:rFonts w:ascii="Tahoma" w:hAnsi="Tahoma" w:cs="Tahoma"/>
                <w:color w:val="000000"/>
              </w:rPr>
            </w:pPr>
            <w:r>
              <w:rPr>
                <w:rFonts w:hint="eastAsia"/>
              </w:rPr>
              <w:t>苏州捷美电子有限公司、中国</w:t>
            </w:r>
          </w:p>
        </w:tc>
        <w:tc>
          <w:tcPr>
            <w:tcW w:w="696" w:type="dxa"/>
            <w:gridSpan w:val="2"/>
            <w:tcBorders>
              <w:tl2br w:val="nil"/>
              <w:tr2bl w:val="nil"/>
            </w:tcBorders>
            <w:vAlign w:val="center"/>
          </w:tcPr>
          <w:p w:rsidR="007F0415" w:rsidRDefault="00225F0C">
            <w:pPr>
              <w:pStyle w:val="a4"/>
              <w:spacing w:line="240" w:lineRule="auto"/>
              <w:jc w:val="center"/>
              <w:rPr>
                <w:rFonts w:cs="宋体"/>
                <w:kern w:val="0"/>
              </w:rPr>
            </w:pPr>
            <w:r>
              <w:rPr>
                <w:rFonts w:hAnsi="宋体" w:cs="Arial" w:hint="eastAsia"/>
                <w:szCs w:val="21"/>
              </w:rPr>
              <w:t>1</w:t>
            </w:r>
          </w:p>
        </w:tc>
        <w:tc>
          <w:tcPr>
            <w:tcW w:w="880" w:type="dxa"/>
            <w:gridSpan w:val="2"/>
            <w:tcBorders>
              <w:tl2br w:val="nil"/>
              <w:tr2bl w:val="nil"/>
            </w:tcBorders>
            <w:vAlign w:val="center"/>
          </w:tcPr>
          <w:p w:rsidR="007F0415" w:rsidRDefault="00225F0C">
            <w:pPr>
              <w:snapToGrid w:val="0"/>
              <w:jc w:val="center"/>
              <w:rPr>
                <w:rFonts w:ascii="宋体" w:cs="宋体"/>
              </w:rPr>
            </w:pPr>
            <w:r>
              <w:rPr>
                <w:rFonts w:ascii="宋体" w:cs="宋体" w:hint="eastAsia"/>
              </w:rPr>
              <w:t>台</w:t>
            </w:r>
          </w:p>
        </w:tc>
        <w:tc>
          <w:tcPr>
            <w:tcW w:w="1186" w:type="dxa"/>
            <w:tcBorders>
              <w:tl2br w:val="nil"/>
              <w:tr2bl w:val="nil"/>
            </w:tcBorders>
            <w:vAlign w:val="center"/>
          </w:tcPr>
          <w:p w:rsidR="007F0415" w:rsidRDefault="00225F0C">
            <w:pPr>
              <w:widowControl/>
              <w:spacing w:line="240" w:lineRule="auto"/>
              <w:jc w:val="right"/>
              <w:textAlignment w:val="center"/>
              <w:rPr>
                <w:rFonts w:ascii="宋体" w:cs="宋体"/>
              </w:rPr>
            </w:pPr>
            <w:r>
              <w:rPr>
                <w:rFonts w:ascii="宋体" w:hAnsi="宋体" w:cs="Arial" w:hint="eastAsia"/>
                <w:szCs w:val="21"/>
              </w:rPr>
              <w:t>34800</w:t>
            </w:r>
            <w:r>
              <w:rPr>
                <w:rFonts w:ascii="宋体" w:hAnsi="宋体" w:hint="eastAsia"/>
                <w:szCs w:val="21"/>
              </w:rPr>
              <w:t>.00</w:t>
            </w:r>
          </w:p>
        </w:tc>
      </w:tr>
      <w:tr w:rsidR="007F0415">
        <w:trPr>
          <w:trHeight w:val="477"/>
          <w:jc w:val="center"/>
        </w:trPr>
        <w:tc>
          <w:tcPr>
            <w:tcW w:w="668" w:type="dxa"/>
            <w:tcBorders>
              <w:tl2br w:val="nil"/>
              <w:tr2bl w:val="nil"/>
            </w:tcBorders>
            <w:vAlign w:val="center"/>
          </w:tcPr>
          <w:p w:rsidR="007F0415" w:rsidRDefault="00225F0C">
            <w:pPr>
              <w:pStyle w:val="a4"/>
              <w:spacing w:line="240" w:lineRule="auto"/>
              <w:jc w:val="center"/>
              <w:rPr>
                <w:rFonts w:cs="宋体"/>
                <w:sz w:val="24"/>
              </w:rPr>
            </w:pPr>
            <w:r>
              <w:rPr>
                <w:rFonts w:hAnsi="宋体" w:cs="Arial" w:hint="eastAsia"/>
                <w:b/>
                <w:bCs/>
                <w:szCs w:val="21"/>
              </w:rPr>
              <w:t>3.</w:t>
            </w:r>
          </w:p>
        </w:tc>
        <w:tc>
          <w:tcPr>
            <w:tcW w:w="1667" w:type="dxa"/>
            <w:gridSpan w:val="3"/>
            <w:tcBorders>
              <w:tl2br w:val="nil"/>
              <w:tr2bl w:val="nil"/>
            </w:tcBorders>
            <w:vAlign w:val="center"/>
          </w:tcPr>
          <w:p w:rsidR="007F0415" w:rsidRDefault="00225F0C">
            <w:pPr>
              <w:spacing w:line="240" w:lineRule="auto"/>
              <w:ind w:left="19" w:hanging="19"/>
              <w:rPr>
                <w:rFonts w:ascii="宋体" w:cs="宋体"/>
                <w:kern w:val="0"/>
                <w:sz w:val="24"/>
              </w:rPr>
            </w:pPr>
            <w:r>
              <w:rPr>
                <w:rFonts w:hint="eastAsia"/>
                <w:szCs w:val="21"/>
              </w:rPr>
              <w:t>洗板机</w:t>
            </w:r>
          </w:p>
        </w:tc>
        <w:tc>
          <w:tcPr>
            <w:tcW w:w="1804" w:type="dxa"/>
            <w:gridSpan w:val="2"/>
            <w:tcBorders>
              <w:tl2br w:val="nil"/>
              <w:tr2bl w:val="nil"/>
            </w:tcBorders>
            <w:vAlign w:val="center"/>
          </w:tcPr>
          <w:p w:rsidR="007F0415" w:rsidRDefault="00225F0C">
            <w:pPr>
              <w:spacing w:line="240" w:lineRule="auto"/>
            </w:pPr>
            <w:r>
              <w:rPr>
                <w:rFonts w:hint="eastAsia"/>
              </w:rPr>
              <w:t>普朗医疗</w:t>
            </w:r>
          </w:p>
          <w:p w:rsidR="007F0415" w:rsidRDefault="00225F0C">
            <w:pPr>
              <w:spacing w:line="240" w:lineRule="auto"/>
            </w:pPr>
            <w:r>
              <w:rPr>
                <w:rFonts w:hint="eastAsia"/>
              </w:rPr>
              <w:t>DNX-9620A</w:t>
            </w:r>
          </w:p>
        </w:tc>
        <w:tc>
          <w:tcPr>
            <w:tcW w:w="1952" w:type="dxa"/>
            <w:gridSpan w:val="3"/>
            <w:tcBorders>
              <w:tl2br w:val="nil"/>
              <w:tr2bl w:val="nil"/>
            </w:tcBorders>
            <w:vAlign w:val="center"/>
          </w:tcPr>
          <w:p w:rsidR="007F0415" w:rsidRDefault="00225F0C">
            <w:pPr>
              <w:ind w:left="19" w:hanging="19"/>
              <w:rPr>
                <w:rFonts w:ascii="Tahoma" w:hAnsi="Tahoma" w:cs="Tahoma"/>
                <w:color w:val="000000"/>
              </w:rPr>
            </w:pPr>
            <w:r>
              <w:rPr>
                <w:rFonts w:hint="eastAsia"/>
              </w:rPr>
              <w:t>北京普朗新技术有限公司、中国</w:t>
            </w:r>
          </w:p>
        </w:tc>
        <w:tc>
          <w:tcPr>
            <w:tcW w:w="696" w:type="dxa"/>
            <w:gridSpan w:val="2"/>
            <w:tcBorders>
              <w:tl2br w:val="nil"/>
              <w:tr2bl w:val="nil"/>
            </w:tcBorders>
            <w:vAlign w:val="center"/>
          </w:tcPr>
          <w:p w:rsidR="007F0415" w:rsidRDefault="00225F0C">
            <w:pPr>
              <w:pStyle w:val="a4"/>
              <w:spacing w:line="240" w:lineRule="auto"/>
              <w:jc w:val="center"/>
              <w:rPr>
                <w:rFonts w:cs="宋体"/>
                <w:kern w:val="0"/>
              </w:rPr>
            </w:pPr>
            <w:r>
              <w:rPr>
                <w:rFonts w:hAnsi="宋体" w:cs="Arial" w:hint="eastAsia"/>
                <w:szCs w:val="21"/>
              </w:rPr>
              <w:t>1</w:t>
            </w:r>
          </w:p>
        </w:tc>
        <w:tc>
          <w:tcPr>
            <w:tcW w:w="880" w:type="dxa"/>
            <w:gridSpan w:val="2"/>
            <w:tcBorders>
              <w:tl2br w:val="nil"/>
              <w:tr2bl w:val="nil"/>
            </w:tcBorders>
            <w:vAlign w:val="center"/>
          </w:tcPr>
          <w:p w:rsidR="007F0415" w:rsidRDefault="00225F0C">
            <w:pPr>
              <w:snapToGrid w:val="0"/>
              <w:jc w:val="center"/>
              <w:rPr>
                <w:rFonts w:ascii="宋体" w:cs="宋体"/>
              </w:rPr>
            </w:pPr>
            <w:r>
              <w:rPr>
                <w:rFonts w:ascii="宋体" w:cs="宋体" w:hint="eastAsia"/>
              </w:rPr>
              <w:t>台</w:t>
            </w:r>
          </w:p>
        </w:tc>
        <w:tc>
          <w:tcPr>
            <w:tcW w:w="1186" w:type="dxa"/>
            <w:tcBorders>
              <w:tl2br w:val="nil"/>
              <w:tr2bl w:val="nil"/>
            </w:tcBorders>
            <w:vAlign w:val="center"/>
          </w:tcPr>
          <w:p w:rsidR="007F0415" w:rsidRDefault="00225F0C">
            <w:pPr>
              <w:widowControl/>
              <w:spacing w:line="240" w:lineRule="auto"/>
              <w:jc w:val="right"/>
              <w:textAlignment w:val="center"/>
              <w:rPr>
                <w:rFonts w:ascii="宋体" w:cs="宋体"/>
              </w:rPr>
            </w:pPr>
            <w:r>
              <w:rPr>
                <w:rFonts w:ascii="宋体" w:hAnsi="宋体" w:cs="Arial" w:hint="eastAsia"/>
                <w:szCs w:val="21"/>
              </w:rPr>
              <w:t>23000</w:t>
            </w:r>
            <w:r>
              <w:rPr>
                <w:rFonts w:ascii="宋体" w:hAnsi="宋体" w:hint="eastAsia"/>
                <w:szCs w:val="21"/>
              </w:rPr>
              <w:t>.00</w:t>
            </w:r>
          </w:p>
        </w:tc>
      </w:tr>
      <w:tr w:rsidR="007F0415">
        <w:trPr>
          <w:trHeight w:val="477"/>
          <w:jc w:val="center"/>
        </w:trPr>
        <w:tc>
          <w:tcPr>
            <w:tcW w:w="668" w:type="dxa"/>
            <w:tcBorders>
              <w:tl2br w:val="nil"/>
              <w:tr2bl w:val="nil"/>
            </w:tcBorders>
            <w:vAlign w:val="center"/>
          </w:tcPr>
          <w:p w:rsidR="007F0415" w:rsidRDefault="00225F0C">
            <w:pPr>
              <w:pStyle w:val="a4"/>
              <w:spacing w:line="240" w:lineRule="auto"/>
              <w:jc w:val="center"/>
              <w:rPr>
                <w:rFonts w:cs="宋体"/>
                <w:sz w:val="24"/>
              </w:rPr>
            </w:pPr>
            <w:r>
              <w:rPr>
                <w:rFonts w:hAnsi="宋体" w:cs="Arial" w:hint="eastAsia"/>
                <w:b/>
                <w:bCs/>
                <w:szCs w:val="21"/>
              </w:rPr>
              <w:t>4</w:t>
            </w:r>
            <w:r>
              <w:rPr>
                <w:rFonts w:hAnsi="宋体" w:cs="Arial"/>
                <w:b/>
                <w:bCs/>
                <w:szCs w:val="21"/>
              </w:rPr>
              <w:t>.</w:t>
            </w:r>
          </w:p>
        </w:tc>
        <w:tc>
          <w:tcPr>
            <w:tcW w:w="1667" w:type="dxa"/>
            <w:gridSpan w:val="3"/>
            <w:tcBorders>
              <w:tl2br w:val="nil"/>
              <w:tr2bl w:val="nil"/>
            </w:tcBorders>
            <w:vAlign w:val="center"/>
          </w:tcPr>
          <w:p w:rsidR="007F0415" w:rsidRDefault="00225F0C">
            <w:pPr>
              <w:spacing w:line="240" w:lineRule="auto"/>
              <w:ind w:left="19" w:hanging="19"/>
              <w:rPr>
                <w:rFonts w:ascii="宋体" w:cs="宋体"/>
                <w:kern w:val="0"/>
                <w:sz w:val="24"/>
              </w:rPr>
            </w:pPr>
            <w:r>
              <w:rPr>
                <w:rFonts w:hint="eastAsia"/>
                <w:szCs w:val="21"/>
              </w:rPr>
              <w:t>分析天平</w:t>
            </w:r>
          </w:p>
        </w:tc>
        <w:tc>
          <w:tcPr>
            <w:tcW w:w="1804" w:type="dxa"/>
            <w:gridSpan w:val="2"/>
            <w:tcBorders>
              <w:tl2br w:val="nil"/>
              <w:tr2bl w:val="nil"/>
            </w:tcBorders>
            <w:vAlign w:val="center"/>
          </w:tcPr>
          <w:p w:rsidR="007F0415" w:rsidRDefault="00225F0C">
            <w:pPr>
              <w:spacing w:line="240" w:lineRule="auto"/>
            </w:pPr>
            <w:r>
              <w:rPr>
                <w:rFonts w:hint="eastAsia"/>
              </w:rPr>
              <w:t>Sartorius</w:t>
            </w:r>
          </w:p>
          <w:p w:rsidR="007F0415" w:rsidRDefault="00225F0C">
            <w:pPr>
              <w:spacing w:line="240" w:lineRule="auto"/>
            </w:pPr>
            <w:r>
              <w:rPr>
                <w:rFonts w:hint="eastAsia"/>
              </w:rPr>
              <w:t>MCA125S-2CCN-U</w:t>
            </w:r>
          </w:p>
        </w:tc>
        <w:tc>
          <w:tcPr>
            <w:tcW w:w="1952" w:type="dxa"/>
            <w:gridSpan w:val="3"/>
            <w:tcBorders>
              <w:tl2br w:val="nil"/>
              <w:tr2bl w:val="nil"/>
            </w:tcBorders>
            <w:vAlign w:val="center"/>
          </w:tcPr>
          <w:p w:rsidR="007F0415" w:rsidRDefault="00225F0C">
            <w:pPr>
              <w:spacing w:line="240" w:lineRule="auto"/>
              <w:rPr>
                <w:rFonts w:ascii="Tahoma" w:hAnsi="Tahoma" w:cs="Tahoma"/>
                <w:color w:val="000000"/>
              </w:rPr>
            </w:pPr>
            <w:r>
              <w:rPr>
                <w:rFonts w:hint="eastAsia"/>
              </w:rPr>
              <w:t>Sartorius</w:t>
            </w:r>
            <w:r>
              <w:rPr>
                <w:rFonts w:hint="eastAsia"/>
              </w:rPr>
              <w:t>、德国</w:t>
            </w:r>
          </w:p>
        </w:tc>
        <w:tc>
          <w:tcPr>
            <w:tcW w:w="696" w:type="dxa"/>
            <w:gridSpan w:val="2"/>
            <w:tcBorders>
              <w:tl2br w:val="nil"/>
              <w:tr2bl w:val="nil"/>
            </w:tcBorders>
            <w:vAlign w:val="center"/>
          </w:tcPr>
          <w:p w:rsidR="007F0415" w:rsidRDefault="00225F0C">
            <w:pPr>
              <w:pStyle w:val="a4"/>
              <w:spacing w:line="240" w:lineRule="auto"/>
              <w:jc w:val="center"/>
              <w:rPr>
                <w:rFonts w:cs="宋体"/>
                <w:kern w:val="0"/>
              </w:rPr>
            </w:pPr>
            <w:r>
              <w:rPr>
                <w:rFonts w:hAnsi="宋体" w:cs="Arial" w:hint="eastAsia"/>
                <w:szCs w:val="21"/>
              </w:rPr>
              <w:t>1</w:t>
            </w:r>
          </w:p>
        </w:tc>
        <w:tc>
          <w:tcPr>
            <w:tcW w:w="880" w:type="dxa"/>
            <w:gridSpan w:val="2"/>
            <w:tcBorders>
              <w:tl2br w:val="nil"/>
              <w:tr2bl w:val="nil"/>
            </w:tcBorders>
            <w:vAlign w:val="center"/>
          </w:tcPr>
          <w:p w:rsidR="007F0415" w:rsidRDefault="00225F0C">
            <w:pPr>
              <w:snapToGrid w:val="0"/>
              <w:jc w:val="center"/>
              <w:rPr>
                <w:rFonts w:ascii="宋体" w:cs="宋体"/>
              </w:rPr>
            </w:pPr>
            <w:r>
              <w:rPr>
                <w:rFonts w:ascii="宋体" w:cs="宋体" w:hint="eastAsia"/>
              </w:rPr>
              <w:t>台</w:t>
            </w:r>
          </w:p>
        </w:tc>
        <w:tc>
          <w:tcPr>
            <w:tcW w:w="1186" w:type="dxa"/>
            <w:tcBorders>
              <w:tl2br w:val="nil"/>
              <w:tr2bl w:val="nil"/>
            </w:tcBorders>
            <w:vAlign w:val="center"/>
          </w:tcPr>
          <w:p w:rsidR="007F0415" w:rsidRDefault="00225F0C">
            <w:pPr>
              <w:widowControl/>
              <w:spacing w:line="240" w:lineRule="auto"/>
              <w:jc w:val="right"/>
              <w:textAlignment w:val="center"/>
              <w:rPr>
                <w:rFonts w:ascii="宋体" w:cs="宋体"/>
              </w:rPr>
            </w:pPr>
            <w:r>
              <w:rPr>
                <w:rFonts w:ascii="宋体" w:hAnsi="宋体" w:cs="Arial" w:hint="eastAsia"/>
                <w:szCs w:val="21"/>
              </w:rPr>
              <w:t>80500</w:t>
            </w:r>
            <w:r>
              <w:rPr>
                <w:rFonts w:ascii="宋体" w:hAnsi="宋体" w:hint="eastAsia"/>
                <w:szCs w:val="21"/>
              </w:rPr>
              <w:t>.00</w:t>
            </w:r>
          </w:p>
        </w:tc>
      </w:tr>
      <w:tr w:rsidR="007F0415">
        <w:trPr>
          <w:trHeight w:val="477"/>
          <w:jc w:val="center"/>
        </w:trPr>
        <w:tc>
          <w:tcPr>
            <w:tcW w:w="668" w:type="dxa"/>
            <w:tcBorders>
              <w:tl2br w:val="nil"/>
              <w:tr2bl w:val="nil"/>
            </w:tcBorders>
            <w:vAlign w:val="center"/>
          </w:tcPr>
          <w:p w:rsidR="007F0415" w:rsidRDefault="00225F0C">
            <w:pPr>
              <w:pStyle w:val="a4"/>
              <w:spacing w:line="240" w:lineRule="auto"/>
              <w:jc w:val="center"/>
              <w:rPr>
                <w:rFonts w:cs="宋体"/>
                <w:sz w:val="24"/>
              </w:rPr>
            </w:pPr>
            <w:r>
              <w:rPr>
                <w:rFonts w:hAnsi="宋体" w:cs="Arial" w:hint="eastAsia"/>
                <w:b/>
                <w:bCs/>
                <w:szCs w:val="21"/>
              </w:rPr>
              <w:t>5.</w:t>
            </w:r>
          </w:p>
        </w:tc>
        <w:tc>
          <w:tcPr>
            <w:tcW w:w="1667" w:type="dxa"/>
            <w:gridSpan w:val="3"/>
            <w:tcBorders>
              <w:tl2br w:val="nil"/>
              <w:tr2bl w:val="nil"/>
            </w:tcBorders>
            <w:vAlign w:val="center"/>
          </w:tcPr>
          <w:p w:rsidR="007F0415" w:rsidRDefault="00225F0C">
            <w:pPr>
              <w:spacing w:line="240" w:lineRule="auto"/>
              <w:ind w:left="19" w:hanging="19"/>
              <w:rPr>
                <w:rFonts w:ascii="宋体" w:cs="宋体"/>
                <w:kern w:val="0"/>
                <w:sz w:val="24"/>
              </w:rPr>
            </w:pPr>
            <w:r>
              <w:rPr>
                <w:rFonts w:hint="eastAsia"/>
                <w:szCs w:val="21"/>
              </w:rPr>
              <w:t>高速低温离心机</w:t>
            </w:r>
          </w:p>
        </w:tc>
        <w:tc>
          <w:tcPr>
            <w:tcW w:w="1804" w:type="dxa"/>
            <w:gridSpan w:val="2"/>
            <w:tcBorders>
              <w:tl2br w:val="nil"/>
              <w:tr2bl w:val="nil"/>
            </w:tcBorders>
            <w:vAlign w:val="center"/>
          </w:tcPr>
          <w:p w:rsidR="007F0415" w:rsidRDefault="00225F0C">
            <w:pPr>
              <w:spacing w:line="240" w:lineRule="auto"/>
            </w:pPr>
            <w:proofErr w:type="gramStart"/>
            <w:r>
              <w:rPr>
                <w:rFonts w:hint="eastAsia"/>
              </w:rPr>
              <w:t>湘立</w:t>
            </w:r>
            <w:proofErr w:type="gramEnd"/>
            <w:r>
              <w:rPr>
                <w:rFonts w:hint="eastAsia"/>
              </w:rPr>
              <w:tab/>
            </w:r>
          </w:p>
          <w:p w:rsidR="007F0415" w:rsidRDefault="00225F0C">
            <w:pPr>
              <w:spacing w:line="240" w:lineRule="auto"/>
            </w:pPr>
            <w:r>
              <w:rPr>
                <w:rFonts w:hint="eastAsia"/>
              </w:rPr>
              <w:t>CenLee18R</w:t>
            </w:r>
          </w:p>
        </w:tc>
        <w:tc>
          <w:tcPr>
            <w:tcW w:w="1952" w:type="dxa"/>
            <w:gridSpan w:val="3"/>
            <w:tcBorders>
              <w:tl2br w:val="nil"/>
              <w:tr2bl w:val="nil"/>
            </w:tcBorders>
            <w:vAlign w:val="center"/>
          </w:tcPr>
          <w:p w:rsidR="007F0415" w:rsidRDefault="00225F0C">
            <w:pPr>
              <w:ind w:left="19" w:hanging="19"/>
              <w:rPr>
                <w:rFonts w:ascii="Tahoma" w:hAnsi="Tahoma" w:cs="Tahoma"/>
                <w:color w:val="000000"/>
              </w:rPr>
            </w:pPr>
            <w:r>
              <w:rPr>
                <w:rFonts w:hint="eastAsia"/>
              </w:rPr>
              <w:t>湖南湘立科学仪器有限公司、中国</w:t>
            </w:r>
          </w:p>
        </w:tc>
        <w:tc>
          <w:tcPr>
            <w:tcW w:w="696" w:type="dxa"/>
            <w:gridSpan w:val="2"/>
            <w:tcBorders>
              <w:tl2br w:val="nil"/>
              <w:tr2bl w:val="nil"/>
            </w:tcBorders>
            <w:vAlign w:val="center"/>
          </w:tcPr>
          <w:p w:rsidR="007F0415" w:rsidRDefault="00225F0C">
            <w:pPr>
              <w:pStyle w:val="a4"/>
              <w:spacing w:line="240" w:lineRule="auto"/>
              <w:jc w:val="center"/>
              <w:rPr>
                <w:rFonts w:cs="宋体"/>
                <w:kern w:val="0"/>
              </w:rPr>
            </w:pPr>
            <w:r>
              <w:rPr>
                <w:rFonts w:hAnsi="宋体" w:cs="Arial" w:hint="eastAsia"/>
                <w:szCs w:val="21"/>
              </w:rPr>
              <w:t>2</w:t>
            </w:r>
          </w:p>
        </w:tc>
        <w:tc>
          <w:tcPr>
            <w:tcW w:w="880" w:type="dxa"/>
            <w:gridSpan w:val="2"/>
            <w:tcBorders>
              <w:tl2br w:val="nil"/>
              <w:tr2bl w:val="nil"/>
            </w:tcBorders>
            <w:vAlign w:val="center"/>
          </w:tcPr>
          <w:p w:rsidR="007F0415" w:rsidRDefault="00225F0C">
            <w:pPr>
              <w:snapToGrid w:val="0"/>
              <w:jc w:val="center"/>
              <w:rPr>
                <w:rFonts w:ascii="宋体" w:cs="宋体"/>
              </w:rPr>
            </w:pPr>
            <w:r>
              <w:rPr>
                <w:rFonts w:ascii="宋体" w:cs="宋体" w:hint="eastAsia"/>
              </w:rPr>
              <w:t>台</w:t>
            </w:r>
          </w:p>
        </w:tc>
        <w:tc>
          <w:tcPr>
            <w:tcW w:w="1186" w:type="dxa"/>
            <w:tcBorders>
              <w:tl2br w:val="nil"/>
              <w:tr2bl w:val="nil"/>
            </w:tcBorders>
            <w:vAlign w:val="center"/>
          </w:tcPr>
          <w:p w:rsidR="007F0415" w:rsidRDefault="00225F0C">
            <w:pPr>
              <w:widowControl/>
              <w:spacing w:line="240" w:lineRule="auto"/>
              <w:jc w:val="right"/>
              <w:textAlignment w:val="center"/>
              <w:rPr>
                <w:rFonts w:ascii="宋体" w:cs="宋体"/>
              </w:rPr>
            </w:pPr>
            <w:r>
              <w:rPr>
                <w:rFonts w:ascii="宋体" w:hAnsi="宋体" w:cs="Arial" w:hint="eastAsia"/>
                <w:szCs w:val="21"/>
              </w:rPr>
              <w:t>83800</w:t>
            </w:r>
            <w:r>
              <w:rPr>
                <w:rFonts w:ascii="宋体" w:hAnsi="宋体" w:hint="eastAsia"/>
                <w:szCs w:val="21"/>
              </w:rPr>
              <w:t>.00</w:t>
            </w:r>
          </w:p>
        </w:tc>
      </w:tr>
      <w:tr w:rsidR="007F0415">
        <w:trPr>
          <w:trHeight w:val="477"/>
          <w:jc w:val="center"/>
        </w:trPr>
        <w:tc>
          <w:tcPr>
            <w:tcW w:w="668" w:type="dxa"/>
            <w:tcBorders>
              <w:tl2br w:val="nil"/>
              <w:tr2bl w:val="nil"/>
            </w:tcBorders>
            <w:vAlign w:val="center"/>
          </w:tcPr>
          <w:p w:rsidR="007F0415" w:rsidRDefault="00225F0C">
            <w:pPr>
              <w:pStyle w:val="a4"/>
              <w:spacing w:line="240" w:lineRule="auto"/>
              <w:jc w:val="center"/>
              <w:rPr>
                <w:rFonts w:cs="宋体"/>
                <w:sz w:val="24"/>
              </w:rPr>
            </w:pPr>
            <w:r>
              <w:rPr>
                <w:rFonts w:hAnsi="宋体" w:cs="Arial" w:hint="eastAsia"/>
                <w:b/>
                <w:bCs/>
                <w:szCs w:val="21"/>
              </w:rPr>
              <w:t>6.</w:t>
            </w:r>
          </w:p>
        </w:tc>
        <w:tc>
          <w:tcPr>
            <w:tcW w:w="1667" w:type="dxa"/>
            <w:gridSpan w:val="3"/>
            <w:tcBorders>
              <w:tl2br w:val="nil"/>
              <w:tr2bl w:val="nil"/>
            </w:tcBorders>
            <w:vAlign w:val="center"/>
          </w:tcPr>
          <w:p w:rsidR="007F0415" w:rsidRDefault="00225F0C">
            <w:pPr>
              <w:spacing w:line="240" w:lineRule="auto"/>
              <w:ind w:left="19" w:hanging="19"/>
              <w:rPr>
                <w:rFonts w:ascii="宋体" w:cs="宋体"/>
                <w:kern w:val="0"/>
                <w:sz w:val="24"/>
              </w:rPr>
            </w:pPr>
            <w:r>
              <w:rPr>
                <w:rFonts w:hint="eastAsia"/>
                <w:szCs w:val="21"/>
              </w:rPr>
              <w:t>二级生物安全柜</w:t>
            </w:r>
          </w:p>
        </w:tc>
        <w:tc>
          <w:tcPr>
            <w:tcW w:w="1804" w:type="dxa"/>
            <w:gridSpan w:val="2"/>
            <w:tcBorders>
              <w:tl2br w:val="nil"/>
              <w:tr2bl w:val="nil"/>
            </w:tcBorders>
            <w:vAlign w:val="center"/>
          </w:tcPr>
          <w:p w:rsidR="007F0415" w:rsidRDefault="00225F0C">
            <w:pPr>
              <w:spacing w:line="240" w:lineRule="auto"/>
            </w:pPr>
            <w:r>
              <w:rPr>
                <w:rFonts w:hint="eastAsia"/>
              </w:rPr>
              <w:t>ESCO</w:t>
            </w:r>
          </w:p>
          <w:p w:rsidR="007F0415" w:rsidRDefault="00225F0C">
            <w:pPr>
              <w:spacing w:line="240" w:lineRule="auto"/>
            </w:pPr>
            <w:r>
              <w:rPr>
                <w:rFonts w:hint="eastAsia"/>
              </w:rPr>
              <w:t>AC2-4S8-CN</w:t>
            </w:r>
          </w:p>
        </w:tc>
        <w:tc>
          <w:tcPr>
            <w:tcW w:w="1952" w:type="dxa"/>
            <w:gridSpan w:val="3"/>
            <w:tcBorders>
              <w:tl2br w:val="nil"/>
              <w:tr2bl w:val="nil"/>
            </w:tcBorders>
            <w:vAlign w:val="center"/>
          </w:tcPr>
          <w:p w:rsidR="007F0415" w:rsidRDefault="00225F0C">
            <w:pPr>
              <w:ind w:left="19" w:hanging="19"/>
              <w:rPr>
                <w:rFonts w:ascii="Tahoma" w:hAnsi="Tahoma" w:cs="Tahoma"/>
                <w:color w:val="000000"/>
              </w:rPr>
            </w:pPr>
            <w:r>
              <w:rPr>
                <w:rFonts w:hint="eastAsia"/>
              </w:rPr>
              <w:t>太仓艺斯高医疗器械科技有限公司、中国</w:t>
            </w:r>
          </w:p>
        </w:tc>
        <w:tc>
          <w:tcPr>
            <w:tcW w:w="696" w:type="dxa"/>
            <w:gridSpan w:val="2"/>
            <w:tcBorders>
              <w:tl2br w:val="nil"/>
              <w:tr2bl w:val="nil"/>
            </w:tcBorders>
            <w:vAlign w:val="center"/>
          </w:tcPr>
          <w:p w:rsidR="007F0415" w:rsidRDefault="00225F0C">
            <w:pPr>
              <w:pStyle w:val="a4"/>
              <w:spacing w:line="240" w:lineRule="auto"/>
              <w:jc w:val="center"/>
              <w:rPr>
                <w:rFonts w:cs="宋体"/>
                <w:kern w:val="0"/>
              </w:rPr>
            </w:pPr>
            <w:r>
              <w:rPr>
                <w:rFonts w:hAnsi="宋体" w:cs="Arial" w:hint="eastAsia"/>
                <w:szCs w:val="21"/>
              </w:rPr>
              <w:t>1</w:t>
            </w:r>
          </w:p>
        </w:tc>
        <w:tc>
          <w:tcPr>
            <w:tcW w:w="880" w:type="dxa"/>
            <w:gridSpan w:val="2"/>
            <w:tcBorders>
              <w:tl2br w:val="nil"/>
              <w:tr2bl w:val="nil"/>
            </w:tcBorders>
            <w:vAlign w:val="center"/>
          </w:tcPr>
          <w:p w:rsidR="007F0415" w:rsidRDefault="00225F0C">
            <w:pPr>
              <w:snapToGrid w:val="0"/>
              <w:jc w:val="center"/>
              <w:rPr>
                <w:rFonts w:ascii="宋体" w:cs="宋体"/>
              </w:rPr>
            </w:pPr>
            <w:r>
              <w:rPr>
                <w:rFonts w:ascii="宋体" w:cs="宋体" w:hint="eastAsia"/>
              </w:rPr>
              <w:t>台</w:t>
            </w:r>
          </w:p>
        </w:tc>
        <w:tc>
          <w:tcPr>
            <w:tcW w:w="1186" w:type="dxa"/>
            <w:tcBorders>
              <w:tl2br w:val="nil"/>
              <w:tr2bl w:val="nil"/>
            </w:tcBorders>
            <w:vAlign w:val="center"/>
          </w:tcPr>
          <w:p w:rsidR="007F0415" w:rsidRDefault="00225F0C">
            <w:pPr>
              <w:widowControl/>
              <w:spacing w:line="240" w:lineRule="auto"/>
              <w:jc w:val="right"/>
              <w:textAlignment w:val="center"/>
              <w:rPr>
                <w:rFonts w:ascii="宋体" w:cs="宋体"/>
              </w:rPr>
            </w:pPr>
            <w:r>
              <w:rPr>
                <w:rFonts w:ascii="宋体" w:hAnsi="宋体" w:cs="Arial" w:hint="eastAsia"/>
                <w:szCs w:val="21"/>
              </w:rPr>
              <w:t>93500</w:t>
            </w:r>
            <w:r>
              <w:rPr>
                <w:rFonts w:ascii="宋体" w:hAnsi="宋体" w:hint="eastAsia"/>
                <w:szCs w:val="21"/>
              </w:rPr>
              <w:t>.00</w:t>
            </w:r>
          </w:p>
        </w:tc>
      </w:tr>
      <w:tr w:rsidR="007F0415">
        <w:trPr>
          <w:trHeight w:val="477"/>
          <w:jc w:val="center"/>
        </w:trPr>
        <w:tc>
          <w:tcPr>
            <w:tcW w:w="668" w:type="dxa"/>
            <w:tcBorders>
              <w:tl2br w:val="nil"/>
              <w:tr2bl w:val="nil"/>
            </w:tcBorders>
            <w:vAlign w:val="center"/>
          </w:tcPr>
          <w:p w:rsidR="007F0415" w:rsidRDefault="00225F0C">
            <w:pPr>
              <w:pStyle w:val="a4"/>
              <w:spacing w:line="240" w:lineRule="auto"/>
              <w:jc w:val="center"/>
              <w:rPr>
                <w:rFonts w:cs="宋体"/>
                <w:sz w:val="24"/>
              </w:rPr>
            </w:pPr>
            <w:r>
              <w:rPr>
                <w:rFonts w:hAnsi="宋体" w:cs="Arial" w:hint="eastAsia"/>
                <w:b/>
                <w:bCs/>
                <w:szCs w:val="21"/>
              </w:rPr>
              <w:t>7.</w:t>
            </w:r>
          </w:p>
        </w:tc>
        <w:tc>
          <w:tcPr>
            <w:tcW w:w="1667" w:type="dxa"/>
            <w:gridSpan w:val="3"/>
            <w:tcBorders>
              <w:tl2br w:val="nil"/>
              <w:tr2bl w:val="nil"/>
            </w:tcBorders>
            <w:vAlign w:val="center"/>
          </w:tcPr>
          <w:p w:rsidR="007F0415" w:rsidRDefault="00225F0C">
            <w:pPr>
              <w:spacing w:line="240" w:lineRule="auto"/>
              <w:ind w:left="19" w:hanging="19"/>
              <w:rPr>
                <w:rFonts w:ascii="宋体" w:cs="宋体"/>
                <w:kern w:val="0"/>
                <w:sz w:val="24"/>
              </w:rPr>
            </w:pPr>
            <w:r>
              <w:rPr>
                <w:rFonts w:hint="eastAsia"/>
                <w:szCs w:val="21"/>
              </w:rPr>
              <w:t>冷冻研磨仪</w:t>
            </w:r>
          </w:p>
        </w:tc>
        <w:tc>
          <w:tcPr>
            <w:tcW w:w="1804" w:type="dxa"/>
            <w:gridSpan w:val="2"/>
            <w:tcBorders>
              <w:tl2br w:val="nil"/>
              <w:tr2bl w:val="nil"/>
            </w:tcBorders>
            <w:vAlign w:val="center"/>
          </w:tcPr>
          <w:p w:rsidR="007F0415" w:rsidRDefault="00225F0C">
            <w:pPr>
              <w:spacing w:line="240" w:lineRule="auto"/>
            </w:pPr>
            <w:r>
              <w:rPr>
                <w:rFonts w:hint="eastAsia"/>
              </w:rPr>
              <w:t>新芝</w:t>
            </w:r>
          </w:p>
          <w:p w:rsidR="007F0415" w:rsidRDefault="00225F0C">
            <w:pPr>
              <w:spacing w:line="240" w:lineRule="auto"/>
            </w:pPr>
            <w:r>
              <w:rPr>
                <w:rFonts w:hint="eastAsia"/>
              </w:rPr>
              <w:t>SCIENTZ-48L</w:t>
            </w:r>
          </w:p>
        </w:tc>
        <w:tc>
          <w:tcPr>
            <w:tcW w:w="1952" w:type="dxa"/>
            <w:gridSpan w:val="3"/>
            <w:tcBorders>
              <w:tl2br w:val="nil"/>
              <w:tr2bl w:val="nil"/>
            </w:tcBorders>
            <w:vAlign w:val="center"/>
          </w:tcPr>
          <w:p w:rsidR="007F0415" w:rsidRDefault="00225F0C">
            <w:pPr>
              <w:ind w:left="19" w:hanging="19"/>
              <w:rPr>
                <w:rFonts w:ascii="Tahoma" w:hAnsi="Tahoma" w:cs="Tahoma"/>
                <w:color w:val="000000"/>
              </w:rPr>
            </w:pPr>
            <w:r>
              <w:rPr>
                <w:rFonts w:hint="eastAsia"/>
              </w:rPr>
              <w:t>宁波新芝生物科技有限公司、中国</w:t>
            </w:r>
          </w:p>
        </w:tc>
        <w:tc>
          <w:tcPr>
            <w:tcW w:w="696" w:type="dxa"/>
            <w:gridSpan w:val="2"/>
            <w:tcBorders>
              <w:tl2br w:val="nil"/>
              <w:tr2bl w:val="nil"/>
            </w:tcBorders>
            <w:vAlign w:val="center"/>
          </w:tcPr>
          <w:p w:rsidR="007F0415" w:rsidRDefault="00225F0C">
            <w:pPr>
              <w:pStyle w:val="a4"/>
              <w:spacing w:line="240" w:lineRule="auto"/>
              <w:jc w:val="center"/>
              <w:rPr>
                <w:rFonts w:cs="宋体"/>
                <w:kern w:val="0"/>
              </w:rPr>
            </w:pPr>
            <w:r>
              <w:rPr>
                <w:rFonts w:hAnsi="宋体" w:cs="Arial" w:hint="eastAsia"/>
                <w:szCs w:val="21"/>
              </w:rPr>
              <w:t>1</w:t>
            </w:r>
          </w:p>
        </w:tc>
        <w:tc>
          <w:tcPr>
            <w:tcW w:w="880" w:type="dxa"/>
            <w:gridSpan w:val="2"/>
            <w:tcBorders>
              <w:tl2br w:val="nil"/>
              <w:tr2bl w:val="nil"/>
            </w:tcBorders>
            <w:vAlign w:val="center"/>
          </w:tcPr>
          <w:p w:rsidR="007F0415" w:rsidRDefault="00225F0C">
            <w:pPr>
              <w:snapToGrid w:val="0"/>
              <w:jc w:val="center"/>
              <w:rPr>
                <w:rFonts w:ascii="宋体" w:cs="宋体"/>
              </w:rPr>
            </w:pPr>
            <w:r>
              <w:rPr>
                <w:rFonts w:ascii="宋体" w:cs="宋体" w:hint="eastAsia"/>
              </w:rPr>
              <w:t>台</w:t>
            </w:r>
          </w:p>
        </w:tc>
        <w:tc>
          <w:tcPr>
            <w:tcW w:w="1186" w:type="dxa"/>
            <w:tcBorders>
              <w:tl2br w:val="nil"/>
              <w:tr2bl w:val="nil"/>
            </w:tcBorders>
            <w:vAlign w:val="center"/>
          </w:tcPr>
          <w:p w:rsidR="007F0415" w:rsidRDefault="00225F0C">
            <w:pPr>
              <w:widowControl/>
              <w:spacing w:line="240" w:lineRule="auto"/>
              <w:jc w:val="right"/>
              <w:textAlignment w:val="center"/>
              <w:rPr>
                <w:rFonts w:ascii="宋体" w:cs="宋体"/>
              </w:rPr>
            </w:pPr>
            <w:r>
              <w:rPr>
                <w:rFonts w:ascii="宋体" w:hAnsi="宋体" w:cs="Arial" w:hint="eastAsia"/>
                <w:szCs w:val="21"/>
              </w:rPr>
              <w:t>59000</w:t>
            </w:r>
            <w:r>
              <w:rPr>
                <w:rFonts w:ascii="宋体" w:hAnsi="宋体" w:hint="eastAsia"/>
                <w:szCs w:val="21"/>
              </w:rPr>
              <w:t>.00</w:t>
            </w:r>
          </w:p>
        </w:tc>
      </w:tr>
      <w:tr w:rsidR="007F0415">
        <w:trPr>
          <w:trHeight w:val="477"/>
          <w:jc w:val="center"/>
        </w:trPr>
        <w:tc>
          <w:tcPr>
            <w:tcW w:w="668" w:type="dxa"/>
            <w:tcBorders>
              <w:tl2br w:val="nil"/>
              <w:tr2bl w:val="nil"/>
            </w:tcBorders>
            <w:vAlign w:val="center"/>
          </w:tcPr>
          <w:p w:rsidR="007F0415" w:rsidRDefault="00225F0C">
            <w:pPr>
              <w:pStyle w:val="a4"/>
              <w:spacing w:line="240" w:lineRule="auto"/>
              <w:jc w:val="center"/>
              <w:rPr>
                <w:rFonts w:cs="宋体"/>
                <w:sz w:val="24"/>
              </w:rPr>
            </w:pPr>
            <w:r>
              <w:rPr>
                <w:rFonts w:hAnsi="宋体" w:cs="Arial" w:hint="eastAsia"/>
                <w:b/>
                <w:bCs/>
                <w:szCs w:val="21"/>
              </w:rPr>
              <w:t>8.</w:t>
            </w:r>
          </w:p>
        </w:tc>
        <w:tc>
          <w:tcPr>
            <w:tcW w:w="1667" w:type="dxa"/>
            <w:gridSpan w:val="3"/>
            <w:tcBorders>
              <w:tl2br w:val="nil"/>
              <w:tr2bl w:val="nil"/>
            </w:tcBorders>
            <w:vAlign w:val="center"/>
          </w:tcPr>
          <w:p w:rsidR="007F0415" w:rsidRDefault="00225F0C">
            <w:pPr>
              <w:spacing w:line="240" w:lineRule="auto"/>
              <w:ind w:left="19" w:hanging="19"/>
              <w:rPr>
                <w:rFonts w:ascii="宋体" w:cs="宋体"/>
                <w:kern w:val="0"/>
                <w:sz w:val="24"/>
              </w:rPr>
            </w:pPr>
            <w:r>
              <w:rPr>
                <w:rFonts w:hint="eastAsia"/>
                <w:szCs w:val="21"/>
              </w:rPr>
              <w:t>浮游微生物采样器</w:t>
            </w:r>
          </w:p>
        </w:tc>
        <w:tc>
          <w:tcPr>
            <w:tcW w:w="1804" w:type="dxa"/>
            <w:gridSpan w:val="2"/>
            <w:tcBorders>
              <w:tl2br w:val="nil"/>
              <w:tr2bl w:val="nil"/>
            </w:tcBorders>
            <w:vAlign w:val="center"/>
          </w:tcPr>
          <w:p w:rsidR="007F0415" w:rsidRDefault="00225F0C">
            <w:pPr>
              <w:spacing w:line="240" w:lineRule="auto"/>
            </w:pPr>
            <w:r>
              <w:rPr>
                <w:rFonts w:hint="eastAsia"/>
              </w:rPr>
              <w:t>广东环</w:t>
            </w:r>
            <w:proofErr w:type="gramStart"/>
            <w:r>
              <w:rPr>
                <w:rFonts w:hint="eastAsia"/>
              </w:rPr>
              <w:t>凯</w:t>
            </w:r>
            <w:proofErr w:type="gramEnd"/>
          </w:p>
          <w:p w:rsidR="007F0415" w:rsidRDefault="00225F0C">
            <w:pPr>
              <w:spacing w:line="240" w:lineRule="auto"/>
            </w:pPr>
            <w:r>
              <w:rPr>
                <w:rFonts w:hint="eastAsia"/>
              </w:rPr>
              <w:t>HKM-</w:t>
            </w:r>
            <w:r>
              <w:rPr>
                <w:rFonts w:hint="eastAsia"/>
              </w:rPr>
              <w:t>Ⅲ</w:t>
            </w:r>
            <w:r>
              <w:rPr>
                <w:rFonts w:hint="eastAsia"/>
              </w:rPr>
              <w:t>-100</w:t>
            </w:r>
          </w:p>
        </w:tc>
        <w:tc>
          <w:tcPr>
            <w:tcW w:w="1952" w:type="dxa"/>
            <w:gridSpan w:val="3"/>
            <w:tcBorders>
              <w:tl2br w:val="nil"/>
              <w:tr2bl w:val="nil"/>
            </w:tcBorders>
            <w:vAlign w:val="center"/>
          </w:tcPr>
          <w:p w:rsidR="007F0415" w:rsidRDefault="00225F0C">
            <w:pPr>
              <w:ind w:left="19" w:hanging="19"/>
              <w:rPr>
                <w:rFonts w:ascii="Tahoma" w:hAnsi="Tahoma" w:cs="Tahoma"/>
                <w:color w:val="000000"/>
              </w:rPr>
            </w:pPr>
            <w:r>
              <w:rPr>
                <w:rFonts w:hint="eastAsia"/>
              </w:rPr>
              <w:t>广东环凯微生物科技有限公司、中国</w:t>
            </w:r>
          </w:p>
        </w:tc>
        <w:tc>
          <w:tcPr>
            <w:tcW w:w="696" w:type="dxa"/>
            <w:gridSpan w:val="2"/>
            <w:tcBorders>
              <w:tl2br w:val="nil"/>
              <w:tr2bl w:val="nil"/>
            </w:tcBorders>
            <w:vAlign w:val="center"/>
          </w:tcPr>
          <w:p w:rsidR="007F0415" w:rsidRDefault="00225F0C">
            <w:pPr>
              <w:pStyle w:val="a4"/>
              <w:spacing w:line="240" w:lineRule="auto"/>
              <w:jc w:val="center"/>
              <w:rPr>
                <w:rFonts w:cs="宋体"/>
                <w:kern w:val="0"/>
              </w:rPr>
            </w:pPr>
            <w:r>
              <w:rPr>
                <w:rFonts w:hAnsi="宋体" w:cs="Arial" w:hint="eastAsia"/>
                <w:szCs w:val="21"/>
              </w:rPr>
              <w:t>1</w:t>
            </w:r>
          </w:p>
        </w:tc>
        <w:tc>
          <w:tcPr>
            <w:tcW w:w="880" w:type="dxa"/>
            <w:gridSpan w:val="2"/>
            <w:tcBorders>
              <w:tl2br w:val="nil"/>
              <w:tr2bl w:val="nil"/>
            </w:tcBorders>
            <w:vAlign w:val="center"/>
          </w:tcPr>
          <w:p w:rsidR="007F0415" w:rsidRDefault="00225F0C">
            <w:pPr>
              <w:snapToGrid w:val="0"/>
              <w:jc w:val="center"/>
              <w:rPr>
                <w:rFonts w:ascii="宋体" w:cs="宋体"/>
              </w:rPr>
            </w:pPr>
            <w:r>
              <w:rPr>
                <w:rFonts w:ascii="宋体" w:cs="宋体" w:hint="eastAsia"/>
              </w:rPr>
              <w:t>台</w:t>
            </w:r>
          </w:p>
        </w:tc>
        <w:tc>
          <w:tcPr>
            <w:tcW w:w="1186" w:type="dxa"/>
            <w:tcBorders>
              <w:tl2br w:val="nil"/>
              <w:tr2bl w:val="nil"/>
            </w:tcBorders>
            <w:vAlign w:val="center"/>
          </w:tcPr>
          <w:p w:rsidR="007F0415" w:rsidRDefault="00225F0C">
            <w:pPr>
              <w:widowControl/>
              <w:spacing w:line="240" w:lineRule="auto"/>
              <w:jc w:val="right"/>
              <w:textAlignment w:val="center"/>
              <w:rPr>
                <w:rFonts w:ascii="宋体" w:cs="宋体"/>
              </w:rPr>
            </w:pPr>
            <w:r>
              <w:rPr>
                <w:rFonts w:ascii="宋体" w:hAnsi="宋体" w:cs="Arial" w:hint="eastAsia"/>
                <w:szCs w:val="21"/>
              </w:rPr>
              <w:t>21000</w:t>
            </w:r>
            <w:r>
              <w:rPr>
                <w:rFonts w:ascii="宋体" w:hAnsi="宋体" w:hint="eastAsia"/>
                <w:szCs w:val="21"/>
              </w:rPr>
              <w:t>.00</w:t>
            </w:r>
          </w:p>
        </w:tc>
      </w:tr>
      <w:tr w:rsidR="007F0415">
        <w:trPr>
          <w:trHeight w:val="477"/>
          <w:jc w:val="center"/>
        </w:trPr>
        <w:tc>
          <w:tcPr>
            <w:tcW w:w="668" w:type="dxa"/>
            <w:tcBorders>
              <w:tl2br w:val="nil"/>
              <w:tr2bl w:val="nil"/>
            </w:tcBorders>
            <w:vAlign w:val="center"/>
          </w:tcPr>
          <w:p w:rsidR="007F0415" w:rsidRDefault="00225F0C">
            <w:pPr>
              <w:pStyle w:val="a4"/>
              <w:spacing w:line="240" w:lineRule="auto"/>
              <w:jc w:val="center"/>
              <w:rPr>
                <w:rFonts w:cs="宋体"/>
                <w:sz w:val="24"/>
              </w:rPr>
            </w:pPr>
            <w:r>
              <w:rPr>
                <w:rFonts w:hAnsi="宋体" w:cs="Arial" w:hint="eastAsia"/>
                <w:b/>
                <w:bCs/>
                <w:szCs w:val="21"/>
              </w:rPr>
              <w:t>9.</w:t>
            </w:r>
          </w:p>
        </w:tc>
        <w:tc>
          <w:tcPr>
            <w:tcW w:w="1667" w:type="dxa"/>
            <w:gridSpan w:val="3"/>
            <w:tcBorders>
              <w:tl2br w:val="nil"/>
              <w:tr2bl w:val="nil"/>
            </w:tcBorders>
            <w:vAlign w:val="center"/>
          </w:tcPr>
          <w:p w:rsidR="007F0415" w:rsidRDefault="00225F0C">
            <w:pPr>
              <w:spacing w:line="240" w:lineRule="auto"/>
              <w:ind w:left="19" w:hanging="19"/>
              <w:rPr>
                <w:rFonts w:ascii="宋体" w:cs="宋体"/>
                <w:kern w:val="0"/>
                <w:sz w:val="24"/>
              </w:rPr>
            </w:pPr>
            <w:r>
              <w:rPr>
                <w:rFonts w:hint="eastAsia"/>
                <w:szCs w:val="21"/>
              </w:rPr>
              <w:t>制冰机</w:t>
            </w:r>
          </w:p>
        </w:tc>
        <w:tc>
          <w:tcPr>
            <w:tcW w:w="1804" w:type="dxa"/>
            <w:gridSpan w:val="2"/>
            <w:tcBorders>
              <w:tl2br w:val="nil"/>
              <w:tr2bl w:val="nil"/>
            </w:tcBorders>
            <w:vAlign w:val="center"/>
          </w:tcPr>
          <w:p w:rsidR="007F0415" w:rsidRDefault="00225F0C">
            <w:pPr>
              <w:spacing w:line="240" w:lineRule="auto"/>
            </w:pPr>
            <w:r>
              <w:rPr>
                <w:rFonts w:hint="eastAsia"/>
              </w:rPr>
              <w:t>华豫兄弟</w:t>
            </w:r>
          </w:p>
          <w:p w:rsidR="007F0415" w:rsidRDefault="00225F0C">
            <w:pPr>
              <w:spacing w:line="240" w:lineRule="auto"/>
            </w:pPr>
            <w:r>
              <w:rPr>
                <w:rFonts w:hint="eastAsia"/>
              </w:rPr>
              <w:t>ICE-F60-30</w:t>
            </w:r>
          </w:p>
        </w:tc>
        <w:tc>
          <w:tcPr>
            <w:tcW w:w="1952" w:type="dxa"/>
            <w:gridSpan w:val="3"/>
            <w:tcBorders>
              <w:tl2br w:val="nil"/>
              <w:tr2bl w:val="nil"/>
            </w:tcBorders>
            <w:vAlign w:val="center"/>
          </w:tcPr>
          <w:p w:rsidR="007F0415" w:rsidRDefault="00225F0C">
            <w:pPr>
              <w:ind w:left="19" w:hanging="19"/>
              <w:rPr>
                <w:rFonts w:ascii="Tahoma" w:hAnsi="Tahoma" w:cs="Tahoma"/>
                <w:color w:val="000000"/>
              </w:rPr>
            </w:pPr>
            <w:r>
              <w:rPr>
                <w:rFonts w:hint="eastAsia"/>
              </w:rPr>
              <w:t>华豫兄弟（深圳）</w:t>
            </w:r>
            <w:r>
              <w:rPr>
                <w:rFonts w:hint="eastAsia"/>
              </w:rPr>
              <w:lastRenderedPageBreak/>
              <w:t>制</w:t>
            </w:r>
            <w:proofErr w:type="gramStart"/>
            <w:r>
              <w:rPr>
                <w:rFonts w:hint="eastAsia"/>
              </w:rPr>
              <w:t>冰系统</w:t>
            </w:r>
            <w:proofErr w:type="gramEnd"/>
            <w:r>
              <w:rPr>
                <w:rFonts w:hint="eastAsia"/>
              </w:rPr>
              <w:t>有限公司、中国</w:t>
            </w:r>
          </w:p>
        </w:tc>
        <w:tc>
          <w:tcPr>
            <w:tcW w:w="696" w:type="dxa"/>
            <w:gridSpan w:val="2"/>
            <w:tcBorders>
              <w:tl2br w:val="nil"/>
              <w:tr2bl w:val="nil"/>
            </w:tcBorders>
            <w:vAlign w:val="center"/>
          </w:tcPr>
          <w:p w:rsidR="007F0415" w:rsidRDefault="00225F0C">
            <w:pPr>
              <w:pStyle w:val="a4"/>
              <w:spacing w:line="240" w:lineRule="auto"/>
              <w:jc w:val="center"/>
              <w:rPr>
                <w:rFonts w:cs="宋体"/>
                <w:kern w:val="0"/>
              </w:rPr>
            </w:pPr>
            <w:r>
              <w:rPr>
                <w:rFonts w:hAnsi="宋体" w:cs="Arial" w:hint="eastAsia"/>
                <w:szCs w:val="21"/>
              </w:rPr>
              <w:lastRenderedPageBreak/>
              <w:t>1</w:t>
            </w:r>
          </w:p>
        </w:tc>
        <w:tc>
          <w:tcPr>
            <w:tcW w:w="880" w:type="dxa"/>
            <w:gridSpan w:val="2"/>
            <w:tcBorders>
              <w:tl2br w:val="nil"/>
              <w:tr2bl w:val="nil"/>
            </w:tcBorders>
            <w:vAlign w:val="center"/>
          </w:tcPr>
          <w:p w:rsidR="007F0415" w:rsidRDefault="00225F0C">
            <w:pPr>
              <w:snapToGrid w:val="0"/>
              <w:jc w:val="center"/>
              <w:rPr>
                <w:rFonts w:ascii="宋体" w:cs="宋体"/>
              </w:rPr>
            </w:pPr>
            <w:r>
              <w:rPr>
                <w:rFonts w:ascii="宋体" w:cs="宋体" w:hint="eastAsia"/>
              </w:rPr>
              <w:t>台</w:t>
            </w:r>
          </w:p>
        </w:tc>
        <w:tc>
          <w:tcPr>
            <w:tcW w:w="1186" w:type="dxa"/>
            <w:tcBorders>
              <w:tl2br w:val="nil"/>
              <w:tr2bl w:val="nil"/>
            </w:tcBorders>
            <w:vAlign w:val="center"/>
          </w:tcPr>
          <w:p w:rsidR="007F0415" w:rsidRDefault="00225F0C">
            <w:pPr>
              <w:widowControl/>
              <w:spacing w:line="240" w:lineRule="auto"/>
              <w:jc w:val="right"/>
              <w:textAlignment w:val="center"/>
              <w:rPr>
                <w:rFonts w:ascii="宋体" w:cs="宋体"/>
              </w:rPr>
            </w:pPr>
            <w:r>
              <w:rPr>
                <w:rFonts w:ascii="宋体" w:hAnsi="宋体" w:cs="Arial" w:hint="eastAsia"/>
                <w:szCs w:val="21"/>
              </w:rPr>
              <w:t>27800</w:t>
            </w:r>
            <w:r>
              <w:rPr>
                <w:rFonts w:ascii="宋体" w:hAnsi="宋体" w:hint="eastAsia"/>
                <w:szCs w:val="21"/>
              </w:rPr>
              <w:t>.00</w:t>
            </w:r>
          </w:p>
        </w:tc>
      </w:tr>
      <w:tr w:rsidR="007F0415">
        <w:trPr>
          <w:trHeight w:val="882"/>
          <w:jc w:val="center"/>
        </w:trPr>
        <w:tc>
          <w:tcPr>
            <w:tcW w:w="668" w:type="dxa"/>
            <w:vMerge w:val="restart"/>
            <w:tcBorders>
              <w:tl2br w:val="nil"/>
              <w:tr2bl w:val="nil"/>
            </w:tcBorders>
            <w:textDirection w:val="tbRlV"/>
            <w:vAlign w:val="center"/>
          </w:tcPr>
          <w:p w:rsidR="007F0415" w:rsidRDefault="00225F0C">
            <w:pPr>
              <w:ind w:left="113" w:right="113"/>
              <w:jc w:val="center"/>
            </w:pPr>
            <w:r>
              <w:rPr>
                <w:rFonts w:cs="宋体" w:hint="eastAsia"/>
              </w:rPr>
              <w:t>实</w:t>
            </w:r>
            <w:r>
              <w:t xml:space="preserve"> </w:t>
            </w:r>
            <w:r>
              <w:rPr>
                <w:rFonts w:cs="宋体" w:hint="eastAsia"/>
              </w:rPr>
              <w:t>物</w:t>
            </w:r>
            <w:r>
              <w:t xml:space="preserve"> </w:t>
            </w:r>
            <w:r>
              <w:rPr>
                <w:rFonts w:cs="宋体" w:hint="eastAsia"/>
              </w:rPr>
              <w:t>验</w:t>
            </w:r>
            <w:r>
              <w:t xml:space="preserve"> </w:t>
            </w:r>
            <w:r>
              <w:rPr>
                <w:rFonts w:cs="宋体" w:hint="eastAsia"/>
              </w:rPr>
              <w:t>收</w:t>
            </w:r>
            <w:r>
              <w:t xml:space="preserve"> </w:t>
            </w:r>
            <w:r>
              <w:rPr>
                <w:rFonts w:cs="宋体" w:hint="eastAsia"/>
              </w:rPr>
              <w:t>情</w:t>
            </w:r>
            <w:r>
              <w:t xml:space="preserve"> </w:t>
            </w:r>
            <w:proofErr w:type="gramStart"/>
            <w:r>
              <w:rPr>
                <w:rFonts w:cs="宋体" w:hint="eastAsia"/>
              </w:rPr>
              <w:t>况</w:t>
            </w:r>
            <w:proofErr w:type="gramEnd"/>
          </w:p>
        </w:tc>
        <w:tc>
          <w:tcPr>
            <w:tcW w:w="8185" w:type="dxa"/>
            <w:gridSpan w:val="13"/>
            <w:tcBorders>
              <w:tl2br w:val="nil"/>
              <w:tr2bl w:val="nil"/>
            </w:tcBorders>
          </w:tcPr>
          <w:p w:rsidR="007F0415" w:rsidRDefault="00225F0C">
            <w:r>
              <w:rPr>
                <w:rFonts w:cs="宋体" w:hint="eastAsia"/>
              </w:rPr>
              <w:t>外观质量（有无残损，程度如何）。</w:t>
            </w:r>
          </w:p>
          <w:p w:rsidR="007F0415" w:rsidRDefault="007F0415"/>
          <w:p w:rsidR="007F0415" w:rsidRDefault="007F0415"/>
        </w:tc>
      </w:tr>
      <w:tr w:rsidR="007F0415">
        <w:trPr>
          <w:trHeight w:val="1383"/>
          <w:jc w:val="center"/>
        </w:trPr>
        <w:tc>
          <w:tcPr>
            <w:tcW w:w="668" w:type="dxa"/>
            <w:vMerge/>
            <w:tcBorders>
              <w:tl2br w:val="nil"/>
              <w:tr2bl w:val="nil"/>
            </w:tcBorders>
            <w:vAlign w:val="center"/>
          </w:tcPr>
          <w:p w:rsidR="007F0415" w:rsidRDefault="007F0415">
            <w:pPr>
              <w:jc w:val="center"/>
            </w:pPr>
          </w:p>
        </w:tc>
        <w:tc>
          <w:tcPr>
            <w:tcW w:w="8185" w:type="dxa"/>
            <w:gridSpan w:val="13"/>
            <w:tcBorders>
              <w:tl2br w:val="nil"/>
              <w:tr2bl w:val="nil"/>
            </w:tcBorders>
          </w:tcPr>
          <w:p w:rsidR="007F0415" w:rsidRDefault="00225F0C">
            <w:pPr>
              <w:ind w:left="19" w:hanging="19"/>
            </w:pPr>
            <w:r>
              <w:rPr>
                <w:rFonts w:cs="宋体" w:hint="eastAsia"/>
              </w:rPr>
              <w:t>清点数量（主机、配件、型号、规格、产地是否与招投标文件、合同、发票、装箱单的数量相同，若有出入，说明缺件名称、规格、数量、金额）。</w:t>
            </w:r>
          </w:p>
          <w:p w:rsidR="007F0415" w:rsidRDefault="007F0415"/>
          <w:p w:rsidR="007F0415" w:rsidRDefault="007F0415"/>
        </w:tc>
      </w:tr>
      <w:tr w:rsidR="007F0415">
        <w:trPr>
          <w:trHeight w:val="1670"/>
          <w:jc w:val="center"/>
        </w:trPr>
        <w:tc>
          <w:tcPr>
            <w:tcW w:w="668" w:type="dxa"/>
            <w:vMerge/>
            <w:tcBorders>
              <w:tl2br w:val="nil"/>
              <w:tr2bl w:val="nil"/>
            </w:tcBorders>
            <w:vAlign w:val="center"/>
          </w:tcPr>
          <w:p w:rsidR="007F0415" w:rsidRDefault="007F0415">
            <w:pPr>
              <w:jc w:val="center"/>
            </w:pPr>
          </w:p>
        </w:tc>
        <w:tc>
          <w:tcPr>
            <w:tcW w:w="8185" w:type="dxa"/>
            <w:gridSpan w:val="13"/>
            <w:tcBorders>
              <w:tl2br w:val="nil"/>
              <w:tr2bl w:val="nil"/>
            </w:tcBorders>
          </w:tcPr>
          <w:p w:rsidR="007F0415" w:rsidRDefault="00225F0C">
            <w:pPr>
              <w:ind w:left="19" w:hanging="19"/>
            </w:pPr>
            <w:r>
              <w:rPr>
                <w:rFonts w:cs="宋体" w:hint="eastAsia"/>
              </w:rPr>
              <w:t>仪器设备安装调试及使用人员培训情况（是否完成整套设备安装、有无安装缺陷，使用人员是否经过培训）。</w:t>
            </w:r>
          </w:p>
          <w:p w:rsidR="007F0415" w:rsidRDefault="007F0415"/>
        </w:tc>
      </w:tr>
      <w:tr w:rsidR="007F0415">
        <w:trPr>
          <w:trHeight w:val="1517"/>
          <w:jc w:val="center"/>
        </w:trPr>
        <w:tc>
          <w:tcPr>
            <w:tcW w:w="668" w:type="dxa"/>
            <w:tcBorders>
              <w:tl2br w:val="nil"/>
              <w:tr2bl w:val="nil"/>
            </w:tcBorders>
            <w:textDirection w:val="tbRlV"/>
            <w:vAlign w:val="center"/>
          </w:tcPr>
          <w:p w:rsidR="007F0415" w:rsidRDefault="00225F0C">
            <w:pPr>
              <w:ind w:left="113" w:right="113"/>
              <w:jc w:val="center"/>
            </w:pPr>
            <w:r>
              <w:rPr>
                <w:rFonts w:cs="宋体" w:hint="eastAsia"/>
              </w:rPr>
              <w:t xml:space="preserve">    </w:t>
            </w:r>
            <w:r>
              <w:rPr>
                <w:rFonts w:cs="宋体" w:hint="eastAsia"/>
              </w:rPr>
              <w:t>技术验收情况</w:t>
            </w:r>
          </w:p>
        </w:tc>
        <w:tc>
          <w:tcPr>
            <w:tcW w:w="8185" w:type="dxa"/>
            <w:gridSpan w:val="13"/>
            <w:tcBorders>
              <w:tl2br w:val="nil"/>
              <w:tr2bl w:val="nil"/>
            </w:tcBorders>
          </w:tcPr>
          <w:p w:rsidR="007F0415" w:rsidRDefault="00225F0C">
            <w:pPr>
              <w:ind w:left="19" w:hanging="19"/>
              <w:rPr>
                <w:rFonts w:ascii="宋体" w:cs="宋体"/>
              </w:rPr>
            </w:pPr>
            <w:r>
              <w:rPr>
                <w:rFonts w:ascii="宋体" w:hAnsi="宋体" w:cs="宋体" w:hint="eastAsia"/>
              </w:rPr>
              <w:t>依据合同约定技术条款逐一测定设备的性能和各项技术指标，所测结果是否与合同约定技术条款规定的一样，性能是否稳定，配件是否齐全，是否有安全隐患，具体说明。</w:t>
            </w:r>
          </w:p>
        </w:tc>
      </w:tr>
      <w:tr w:rsidR="007F0415">
        <w:trPr>
          <w:cantSplit/>
          <w:trHeight w:val="2040"/>
          <w:jc w:val="center"/>
        </w:trPr>
        <w:tc>
          <w:tcPr>
            <w:tcW w:w="668" w:type="dxa"/>
            <w:tcBorders>
              <w:tl2br w:val="nil"/>
              <w:tr2bl w:val="nil"/>
            </w:tcBorders>
            <w:textDirection w:val="tbRlV"/>
            <w:vAlign w:val="center"/>
          </w:tcPr>
          <w:p w:rsidR="007F0415" w:rsidRDefault="00225F0C">
            <w:pPr>
              <w:spacing w:after="120"/>
              <w:ind w:left="113" w:right="113"/>
              <w:jc w:val="center"/>
            </w:pPr>
            <w:r>
              <w:rPr>
                <w:rFonts w:cs="宋体" w:hint="eastAsia"/>
              </w:rPr>
              <w:t>初步验收情况</w:t>
            </w:r>
          </w:p>
        </w:tc>
        <w:tc>
          <w:tcPr>
            <w:tcW w:w="8185" w:type="dxa"/>
            <w:gridSpan w:val="13"/>
            <w:tcBorders>
              <w:tl2br w:val="nil"/>
              <w:tr2bl w:val="nil"/>
            </w:tcBorders>
            <w:vAlign w:val="center"/>
          </w:tcPr>
          <w:p w:rsidR="007F0415" w:rsidRDefault="00225F0C">
            <w:pPr>
              <w:spacing w:line="240" w:lineRule="atLeast"/>
              <w:rPr>
                <w:rFonts w:ascii="宋体" w:cs="宋体"/>
              </w:rPr>
            </w:pPr>
            <w:r>
              <w:rPr>
                <w:rFonts w:ascii="宋体" w:hAnsi="宋体" w:cs="宋体" w:hint="eastAsia"/>
              </w:rPr>
              <w:t>□通过验收</w:t>
            </w:r>
            <w:r>
              <w:rPr>
                <w:rFonts w:ascii="宋体" w:hAnsi="宋体" w:cs="宋体"/>
              </w:rPr>
              <w:t xml:space="preserve">                  </w:t>
            </w:r>
            <w:r>
              <w:rPr>
                <w:rFonts w:ascii="宋体" w:hAnsi="宋体" w:cs="宋体" w:hint="eastAsia"/>
              </w:rPr>
              <w:t>□整改后再组织验收</w:t>
            </w:r>
          </w:p>
          <w:p w:rsidR="007F0415" w:rsidRDefault="007F0415">
            <w:pPr>
              <w:spacing w:line="240" w:lineRule="atLeast"/>
              <w:rPr>
                <w:rFonts w:ascii="宋体" w:cs="宋体"/>
              </w:rPr>
            </w:pPr>
          </w:p>
          <w:p w:rsidR="007F0415" w:rsidRDefault="00225F0C">
            <w:pPr>
              <w:adjustRightInd w:val="0"/>
              <w:snapToGrid w:val="0"/>
            </w:pPr>
            <w:r>
              <w:rPr>
                <w:rFonts w:ascii="宋体" w:hAnsi="宋体" w:cs="宋体" w:hint="eastAsia"/>
              </w:rPr>
              <w:t>□不通过验收</w:t>
            </w:r>
            <w:r>
              <w:rPr>
                <w:rFonts w:ascii="宋体" w:hAnsi="宋体" w:cs="宋体"/>
              </w:rPr>
              <w:t xml:space="preserve">  </w:t>
            </w:r>
            <w:r>
              <w:rPr>
                <w:rFonts w:ascii="宋体" w:hAnsi="宋体" w:cs="宋体" w:hint="eastAsia"/>
              </w:rPr>
              <w:t>索赔要求</w:t>
            </w:r>
            <w:r>
              <w:rPr>
                <w:rFonts w:ascii="宋体" w:hAnsi="宋体" w:cs="宋体"/>
              </w:rPr>
              <w:t xml:space="preserve">      </w:t>
            </w:r>
            <w:r>
              <w:rPr>
                <w:rFonts w:ascii="宋体" w:hAnsi="宋体" w:cs="宋体" w:hint="eastAsia"/>
              </w:rPr>
              <w:t>□其他结论</w:t>
            </w:r>
          </w:p>
        </w:tc>
      </w:tr>
      <w:tr w:rsidR="007F0415">
        <w:trPr>
          <w:cantSplit/>
          <w:trHeight w:val="1463"/>
          <w:jc w:val="center"/>
        </w:trPr>
        <w:tc>
          <w:tcPr>
            <w:tcW w:w="1297" w:type="dxa"/>
            <w:gridSpan w:val="3"/>
            <w:tcBorders>
              <w:tl2br w:val="nil"/>
              <w:tr2bl w:val="nil"/>
            </w:tcBorders>
            <w:vAlign w:val="center"/>
          </w:tcPr>
          <w:p w:rsidR="007F0415" w:rsidRDefault="00225F0C">
            <w:pPr>
              <w:spacing w:line="240" w:lineRule="atLeast"/>
              <w:jc w:val="center"/>
              <w:rPr>
                <w:rFonts w:ascii="宋体" w:cs="宋体"/>
              </w:rPr>
            </w:pPr>
            <w:r>
              <w:rPr>
                <w:rFonts w:ascii="宋体" w:hAnsi="宋体" w:cs="宋体" w:hint="eastAsia"/>
              </w:rPr>
              <w:t>验收小组</w:t>
            </w:r>
          </w:p>
          <w:p w:rsidR="007F0415" w:rsidRDefault="00225F0C">
            <w:pPr>
              <w:spacing w:line="240" w:lineRule="atLeast"/>
              <w:jc w:val="center"/>
              <w:rPr>
                <w:rFonts w:ascii="宋体" w:cs="宋体"/>
              </w:rPr>
            </w:pPr>
            <w:r>
              <w:rPr>
                <w:rFonts w:ascii="宋体" w:hAnsi="宋体" w:cs="宋体" w:hint="eastAsia"/>
              </w:rPr>
              <w:t>成员签字</w:t>
            </w:r>
          </w:p>
        </w:tc>
        <w:tc>
          <w:tcPr>
            <w:tcW w:w="2842" w:type="dxa"/>
            <w:gridSpan w:val="3"/>
            <w:tcBorders>
              <w:tl2br w:val="nil"/>
              <w:tr2bl w:val="nil"/>
            </w:tcBorders>
            <w:vAlign w:val="center"/>
          </w:tcPr>
          <w:p w:rsidR="007F0415" w:rsidRDefault="007F0415">
            <w:pPr>
              <w:spacing w:line="240" w:lineRule="atLeast"/>
              <w:jc w:val="center"/>
              <w:rPr>
                <w:rFonts w:ascii="宋体" w:cs="宋体"/>
              </w:rPr>
            </w:pPr>
          </w:p>
        </w:tc>
        <w:tc>
          <w:tcPr>
            <w:tcW w:w="2323" w:type="dxa"/>
            <w:gridSpan w:val="4"/>
            <w:tcBorders>
              <w:tl2br w:val="nil"/>
              <w:tr2bl w:val="nil"/>
            </w:tcBorders>
            <w:vAlign w:val="center"/>
          </w:tcPr>
          <w:p w:rsidR="007F0415" w:rsidRDefault="00225F0C">
            <w:pPr>
              <w:spacing w:line="240" w:lineRule="atLeast"/>
              <w:rPr>
                <w:rFonts w:ascii="宋体" w:cs="宋体"/>
              </w:rPr>
            </w:pPr>
            <w:r>
              <w:rPr>
                <w:rFonts w:ascii="宋体" w:hAnsi="宋体" w:cs="宋体"/>
              </w:rPr>
              <w:t xml:space="preserve">    </w:t>
            </w:r>
            <w:r>
              <w:rPr>
                <w:rFonts w:ascii="宋体" w:hAnsi="宋体" w:cs="宋体" w:hint="eastAsia"/>
              </w:rPr>
              <w:t>供货商</w:t>
            </w:r>
          </w:p>
          <w:p w:rsidR="007F0415" w:rsidRDefault="00225F0C">
            <w:pPr>
              <w:spacing w:line="240" w:lineRule="atLeast"/>
              <w:jc w:val="center"/>
              <w:rPr>
                <w:rFonts w:ascii="宋体" w:cs="宋体"/>
              </w:rPr>
            </w:pPr>
            <w:r>
              <w:rPr>
                <w:rFonts w:ascii="宋体" w:hAnsi="宋体" w:cs="宋体" w:hint="eastAsia"/>
              </w:rPr>
              <w:t>授权代表签字</w:t>
            </w:r>
          </w:p>
        </w:tc>
        <w:tc>
          <w:tcPr>
            <w:tcW w:w="2391" w:type="dxa"/>
            <w:gridSpan w:val="4"/>
            <w:tcBorders>
              <w:tl2br w:val="nil"/>
              <w:tr2bl w:val="nil"/>
            </w:tcBorders>
            <w:vAlign w:val="center"/>
          </w:tcPr>
          <w:p w:rsidR="007F0415" w:rsidRDefault="007F0415">
            <w:pPr>
              <w:spacing w:line="240" w:lineRule="atLeast"/>
              <w:jc w:val="center"/>
              <w:rPr>
                <w:rFonts w:ascii="宋体" w:cs="宋体"/>
              </w:rPr>
            </w:pPr>
          </w:p>
        </w:tc>
      </w:tr>
    </w:tbl>
    <w:p w:rsidR="007F0415" w:rsidRDefault="007F0415">
      <w:pPr>
        <w:pStyle w:val="a0"/>
        <w:ind w:left="0" w:firstLineChars="0" w:firstLine="0"/>
        <w:rPr>
          <w:rFonts w:ascii="宋体" w:hAnsi="宋体" w:cs="宋体"/>
          <w:color w:val="000000"/>
        </w:rPr>
      </w:pPr>
    </w:p>
    <w:p w:rsidR="007F0415" w:rsidRDefault="007F0415">
      <w:pPr>
        <w:pStyle w:val="a0"/>
        <w:ind w:left="0" w:firstLineChars="0" w:firstLine="0"/>
        <w:rPr>
          <w:rFonts w:ascii="宋体" w:hAnsi="宋体" w:cs="宋体"/>
          <w:color w:val="000000"/>
        </w:rPr>
      </w:pPr>
    </w:p>
    <w:p w:rsidR="007F0415" w:rsidRDefault="00225F0C">
      <w:pPr>
        <w:rPr>
          <w:rFonts w:ascii="宋体" w:hAnsi="宋体" w:cs="宋体"/>
          <w:color w:val="000000"/>
          <w:sz w:val="24"/>
        </w:rPr>
      </w:pPr>
      <w:r>
        <w:rPr>
          <w:rFonts w:ascii="宋体" w:hAnsi="宋体" w:cs="宋体" w:hint="eastAsia"/>
          <w:color w:val="000000"/>
          <w:sz w:val="24"/>
        </w:rPr>
        <w:br w:type="page"/>
      </w:r>
    </w:p>
    <w:p w:rsidR="007F0415" w:rsidRDefault="00225F0C">
      <w:pPr>
        <w:snapToGrid w:val="0"/>
        <w:rPr>
          <w:rFonts w:ascii="宋体"/>
          <w:sz w:val="28"/>
          <w:szCs w:val="28"/>
        </w:rPr>
      </w:pPr>
      <w:r>
        <w:rPr>
          <w:rFonts w:ascii="宋体" w:hAnsi="宋体" w:cs="宋体" w:hint="eastAsia"/>
          <w:sz w:val="28"/>
          <w:szCs w:val="28"/>
        </w:rPr>
        <w:lastRenderedPageBreak/>
        <w:t>附件</w:t>
      </w:r>
      <w:r>
        <w:rPr>
          <w:rFonts w:ascii="宋体" w:hAnsi="宋体" w:cs="宋体"/>
          <w:sz w:val="28"/>
          <w:szCs w:val="28"/>
        </w:rPr>
        <w:t>5</w:t>
      </w:r>
      <w:r>
        <w:rPr>
          <w:rFonts w:ascii="宋体" w:hAnsi="宋体" w:cs="宋体" w:hint="eastAsia"/>
          <w:sz w:val="28"/>
          <w:szCs w:val="28"/>
        </w:rPr>
        <w:t>：</w:t>
      </w:r>
      <w:r>
        <w:rPr>
          <w:rFonts w:ascii="宋体" w:hAnsi="宋体" w:cs="宋体"/>
          <w:sz w:val="28"/>
          <w:szCs w:val="28"/>
        </w:rPr>
        <w:t xml:space="preserve">                </w:t>
      </w:r>
    </w:p>
    <w:p w:rsidR="007F0415" w:rsidRDefault="00225F0C">
      <w:pPr>
        <w:pStyle w:val="a0"/>
        <w:ind w:left="0" w:firstLineChars="0" w:firstLine="0"/>
        <w:rPr>
          <w:rFonts w:ascii="宋体" w:hAnsi="宋体" w:cs="宋体"/>
          <w:b/>
          <w:bCs/>
          <w:sz w:val="36"/>
          <w:szCs w:val="36"/>
        </w:rPr>
      </w:pPr>
      <w:r>
        <w:rPr>
          <w:rFonts w:ascii="宋体" w:hAnsi="宋体" w:cs="宋体"/>
          <w:b/>
          <w:bCs/>
          <w:sz w:val="28"/>
          <w:szCs w:val="28"/>
        </w:rPr>
        <w:t xml:space="preserve">                      </w:t>
      </w:r>
      <w:r>
        <w:rPr>
          <w:rFonts w:ascii="宋体" w:hAnsi="宋体" w:cs="宋体" w:hint="eastAsia"/>
          <w:b/>
          <w:bCs/>
          <w:sz w:val="36"/>
          <w:szCs w:val="36"/>
        </w:rPr>
        <w:t>中标通知书</w:t>
      </w:r>
      <w:r>
        <w:rPr>
          <w:rFonts w:ascii="宋体" w:hAnsi="宋体" w:cs="宋体"/>
          <w:b/>
          <w:bCs/>
          <w:sz w:val="36"/>
          <w:szCs w:val="36"/>
        </w:rPr>
        <w:t xml:space="preserve"> </w:t>
      </w:r>
    </w:p>
    <w:p w:rsidR="007F0415" w:rsidRDefault="00225F0C">
      <w:r>
        <w:rPr>
          <w:rFonts w:hint="eastAsia"/>
          <w:noProof/>
        </w:rPr>
        <w:drawing>
          <wp:inline distT="0" distB="0" distL="114300" distR="114300">
            <wp:extent cx="5269865" cy="7247255"/>
            <wp:effectExtent l="0" t="0" r="635" b="444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pic:blipFill>
                  <pic:spPr>
                    <a:xfrm>
                      <a:off x="0" y="0"/>
                      <a:ext cx="5269865" cy="7247255"/>
                    </a:xfrm>
                    <a:prstGeom prst="rect">
                      <a:avLst/>
                    </a:prstGeom>
                  </pic:spPr>
                </pic:pic>
              </a:graphicData>
            </a:graphic>
          </wp:inline>
        </w:drawing>
      </w:r>
    </w:p>
    <w:sectPr w:rsidR="007F0415">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F0C" w:rsidRDefault="00225F0C">
      <w:pPr>
        <w:spacing w:line="240" w:lineRule="auto"/>
      </w:pPr>
      <w:r>
        <w:separator/>
      </w:r>
    </w:p>
  </w:endnote>
  <w:endnote w:type="continuationSeparator" w:id="0">
    <w:p w:rsidR="00225F0C" w:rsidRDefault="00225F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F0C" w:rsidRDefault="00225F0C">
      <w:pPr>
        <w:spacing w:line="240" w:lineRule="auto"/>
      </w:pPr>
      <w:r>
        <w:separator/>
      </w:r>
    </w:p>
  </w:footnote>
  <w:footnote w:type="continuationSeparator" w:id="0">
    <w:p w:rsidR="00225F0C" w:rsidRDefault="00225F0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proofState w:spelling="clean" w:grammar="clean"/>
  <w:defaultTabStop w:val="420"/>
  <w:drawingGridHorizontalSpacing w:val="105"/>
  <w:drawingGridVerticalSpacing w:val="31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E80"/>
    <w:rsid w:val="000043E0"/>
    <w:rsid w:val="00225F0C"/>
    <w:rsid w:val="002748FC"/>
    <w:rsid w:val="00283CA5"/>
    <w:rsid w:val="002D426E"/>
    <w:rsid w:val="002F4386"/>
    <w:rsid w:val="00302D02"/>
    <w:rsid w:val="003672EA"/>
    <w:rsid w:val="00420935"/>
    <w:rsid w:val="00694E80"/>
    <w:rsid w:val="006B2D20"/>
    <w:rsid w:val="00700CEE"/>
    <w:rsid w:val="00776016"/>
    <w:rsid w:val="007F0415"/>
    <w:rsid w:val="008D0964"/>
    <w:rsid w:val="009601A1"/>
    <w:rsid w:val="00E37E6F"/>
    <w:rsid w:val="00F7619B"/>
    <w:rsid w:val="00FD1979"/>
    <w:rsid w:val="085A4BEF"/>
    <w:rsid w:val="0A2F457D"/>
    <w:rsid w:val="0D8F29F3"/>
    <w:rsid w:val="0EB168B3"/>
    <w:rsid w:val="10B04874"/>
    <w:rsid w:val="11342A3F"/>
    <w:rsid w:val="126E1675"/>
    <w:rsid w:val="12715EC7"/>
    <w:rsid w:val="15D0090C"/>
    <w:rsid w:val="1EE4458A"/>
    <w:rsid w:val="24C0271C"/>
    <w:rsid w:val="26770044"/>
    <w:rsid w:val="27F035FA"/>
    <w:rsid w:val="28FD7F5F"/>
    <w:rsid w:val="2E754025"/>
    <w:rsid w:val="30F53FE0"/>
    <w:rsid w:val="352574E1"/>
    <w:rsid w:val="39181BD8"/>
    <w:rsid w:val="3B60045D"/>
    <w:rsid w:val="3B7B4F17"/>
    <w:rsid w:val="40830BD1"/>
    <w:rsid w:val="441C4DF6"/>
    <w:rsid w:val="46224DDC"/>
    <w:rsid w:val="48E45C41"/>
    <w:rsid w:val="49A6456F"/>
    <w:rsid w:val="4B3F3AC5"/>
    <w:rsid w:val="4B5216D1"/>
    <w:rsid w:val="4C633E62"/>
    <w:rsid w:val="5E9711BB"/>
    <w:rsid w:val="5F130B8A"/>
    <w:rsid w:val="65584220"/>
    <w:rsid w:val="68363FE9"/>
    <w:rsid w:val="69132B03"/>
    <w:rsid w:val="6CE1014C"/>
    <w:rsid w:val="6D446034"/>
    <w:rsid w:val="6EA20FB6"/>
    <w:rsid w:val="70CE375B"/>
    <w:rsid w:val="73255513"/>
    <w:rsid w:val="784401C9"/>
    <w:rsid w:val="787A618E"/>
    <w:rsid w:val="790C06AF"/>
    <w:rsid w:val="7BDE19F3"/>
    <w:rsid w:val="7BF80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E2FD03"/>
  <w15:docId w15:val="{3DA296B7-04EF-4D13-9C47-D066F9F7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spacing w:line="360" w:lineRule="auto"/>
      <w:ind w:left="539" w:hanging="539"/>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格式"/>
    <w:basedOn w:val="a"/>
    <w:qFormat/>
    <w:pPr>
      <w:widowControl/>
      <w:adjustRightInd w:val="0"/>
      <w:snapToGrid w:val="0"/>
      <w:spacing w:line="440" w:lineRule="exact"/>
      <w:ind w:firstLineChars="200" w:firstLine="482"/>
      <w:textAlignment w:val="baseline"/>
    </w:pPr>
    <w:rPr>
      <w:rFonts w:eastAsia="仿宋_GB2312"/>
      <w:kern w:val="0"/>
      <w:sz w:val="24"/>
      <w:szCs w:val="20"/>
    </w:rPr>
  </w:style>
  <w:style w:type="paragraph" w:styleId="a4">
    <w:name w:val="Plain Text"/>
    <w:basedOn w:val="a"/>
    <w:qFormat/>
    <w:rPr>
      <w:rFonts w:ascii="宋体" w:hAnsi="Courier New"/>
      <w:szCs w:val="20"/>
    </w:rPr>
  </w:style>
  <w:style w:type="paragraph" w:styleId="a5">
    <w:name w:val="footer"/>
    <w:basedOn w:val="a"/>
    <w:link w:val="a6"/>
    <w:qFormat/>
    <w:pPr>
      <w:tabs>
        <w:tab w:val="center" w:pos="4153"/>
        <w:tab w:val="right" w:pos="8306"/>
      </w:tabs>
      <w:snapToGrid w:val="0"/>
      <w:spacing w:line="240" w:lineRule="auto"/>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1"/>
    <w:link w:val="a7"/>
    <w:qFormat/>
    <w:rPr>
      <w:rFonts w:ascii="Calibri" w:eastAsia="宋体" w:hAnsi="Calibri" w:cs="Times New Roman"/>
      <w:kern w:val="2"/>
      <w:sz w:val="18"/>
      <w:szCs w:val="18"/>
    </w:rPr>
  </w:style>
  <w:style w:type="character" w:customStyle="1" w:styleId="a6">
    <w:name w:val="页脚 字符"/>
    <w:basedOn w:val="a1"/>
    <w:link w:val="a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jpeg"/>
  <Relationship Id="rId8" Type="http://schemas.openxmlformats.org/officeDocument/2006/relationships/image" Target="media/image2.png"/>
  <Relationship Id="rId9" Type="http://schemas.openxmlformats.org/officeDocument/2006/relationships/image" Target="media/image3.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28</Pages>
  <Words>1852</Words>
  <Characters>10562</Characters>
  <Application>Microsoft Office Word</Application>
  <DocSecurity>0</DocSecurity>
  <Lines>88</Lines>
  <Paragraphs>24</Paragraphs>
  <ScaleCrop>false</ScaleCrop>
  <Company/>
  <LinksUpToDate>false</LinksUpToDate>
  <CharactersWithSpaces>12390</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2021-04-27T09:28:00Z</dcterms:created>
  <dc:creator>Administrator</dc:creator>
  <lastModifiedBy>14346</lastModifiedBy>
  <lastPrinted>2021-04-27T09:28:00Z</lastPrinted>
  <dcterms:modified xsi:type="dcterms:W3CDTF">2021-05-07T08:39:00Z</dcterms:modified>
  <revision>15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A13297B98AD14BC4B116AE0B4D14828F</vt:lpwstr>
  </property>
</Properties>
</file>