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36" w:rsidRPr="00A575E4" w:rsidRDefault="00767936" w:rsidP="00767936">
      <w:pPr>
        <w:ind w:firstLineChars="2100" w:firstLine="4410"/>
        <w:rPr>
          <w:rFonts w:ascii="黑体" w:eastAsia="黑体"/>
          <w:szCs w:val="21"/>
        </w:rPr>
      </w:pPr>
    </w:p>
    <w:p w:rsidR="00767936" w:rsidRPr="00BA6000" w:rsidRDefault="00767936" w:rsidP="00767936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郑州大学</w:t>
      </w:r>
      <w:r w:rsidRPr="00BA6000">
        <w:rPr>
          <w:rFonts w:ascii="黑体" w:eastAsia="黑体" w:cs="黑体" w:hint="eastAsia"/>
          <w:b/>
          <w:bCs/>
          <w:sz w:val="32"/>
          <w:szCs w:val="32"/>
        </w:rPr>
        <w:t>资产经营有限责任公司</w:t>
      </w:r>
    </w:p>
    <w:p w:rsidR="00767936" w:rsidRPr="00BA6000" w:rsidRDefault="00767936" w:rsidP="00767936">
      <w:pPr>
        <w:tabs>
          <w:tab w:val="center" w:pos="4365"/>
          <w:tab w:val="right" w:pos="8730"/>
        </w:tabs>
        <w:jc w:val="center"/>
        <w:rPr>
          <w:rFonts w:ascii="黑体" w:eastAsia="黑体"/>
          <w:b/>
          <w:bCs/>
          <w:sz w:val="32"/>
          <w:szCs w:val="32"/>
        </w:rPr>
      </w:pPr>
      <w:r w:rsidRPr="00BA6000">
        <w:rPr>
          <w:rFonts w:ascii="黑体" w:eastAsia="黑体" w:cs="黑体" w:hint="eastAsia"/>
          <w:b/>
          <w:bCs/>
          <w:sz w:val="32"/>
          <w:szCs w:val="32"/>
        </w:rPr>
        <w:t>××公司</w:t>
      </w:r>
      <w:r w:rsidRPr="00BA6000">
        <w:rPr>
          <w:rFonts w:ascii="黑体" w:eastAsia="黑体" w:cs="黑体"/>
          <w:b/>
          <w:bCs/>
          <w:sz w:val="32"/>
          <w:szCs w:val="32"/>
        </w:rPr>
        <w:t>201</w:t>
      </w:r>
      <w:r>
        <w:rPr>
          <w:rFonts w:ascii="黑体" w:eastAsia="黑体" w:cs="黑体" w:hint="eastAsia"/>
          <w:b/>
          <w:bCs/>
          <w:sz w:val="32"/>
          <w:szCs w:val="32"/>
        </w:rPr>
        <w:t>7</w:t>
      </w:r>
      <w:r w:rsidRPr="00BA6000">
        <w:rPr>
          <w:rFonts w:ascii="黑体" w:eastAsia="黑体" w:cs="黑体" w:hint="eastAsia"/>
          <w:b/>
          <w:bCs/>
          <w:sz w:val="32"/>
          <w:szCs w:val="32"/>
        </w:rPr>
        <w:t>年度工作报告</w:t>
      </w:r>
    </w:p>
    <w:p w:rsidR="00767936" w:rsidRPr="006936E9" w:rsidRDefault="00767936" w:rsidP="00767936">
      <w:pPr>
        <w:numPr>
          <w:ilvl w:val="0"/>
          <w:numId w:val="3"/>
        </w:numPr>
        <w:tabs>
          <w:tab w:val="left" w:pos="1080"/>
          <w:tab w:val="left" w:pos="1440"/>
        </w:tabs>
        <w:ind w:left="1259"/>
        <w:rPr>
          <w:rFonts w:ascii="仿宋_GB2312" w:eastAsia="仿宋_GB2312"/>
          <w:b/>
          <w:bCs/>
          <w:sz w:val="30"/>
          <w:szCs w:val="30"/>
        </w:rPr>
      </w:pPr>
      <w:r w:rsidRPr="006936E9">
        <w:rPr>
          <w:rFonts w:ascii="仿宋_GB2312" w:eastAsia="仿宋_GB2312" w:cs="仿宋_GB2312" w:hint="eastAsia"/>
          <w:b/>
          <w:bCs/>
          <w:sz w:val="30"/>
          <w:szCs w:val="30"/>
        </w:rPr>
        <w:t>公司基本情况简介</w:t>
      </w:r>
    </w:p>
    <w:p w:rsidR="00767936" w:rsidRPr="004B3E85" w:rsidRDefault="00767936" w:rsidP="00767936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公司名称：</w:t>
      </w:r>
    </w:p>
    <w:p w:rsidR="00767936" w:rsidRPr="004B3E85" w:rsidRDefault="00767936" w:rsidP="00767936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法定代表人：请列出姓名及公司内职务。</w:t>
      </w:r>
    </w:p>
    <w:p w:rsidR="00767936" w:rsidRPr="004B3E85" w:rsidRDefault="00767936" w:rsidP="00767936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注册资本：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       </w:t>
      </w:r>
      <w:r w:rsidRPr="004B3E85">
        <w:rPr>
          <w:rFonts w:ascii="楷体" w:eastAsia="楷体" w:hAnsi="楷体" w:cs="仿宋_GB2312" w:hint="eastAsia"/>
          <w:sz w:val="28"/>
          <w:szCs w:val="28"/>
        </w:rPr>
        <w:t>万元人民币</w:t>
      </w:r>
    </w:p>
    <w:p w:rsidR="00767936" w:rsidRPr="004B3E85" w:rsidRDefault="00767936" w:rsidP="00767936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color w:val="FF0000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公司类型：</w:t>
      </w:r>
    </w:p>
    <w:p w:rsidR="00767936" w:rsidRPr="004B3E85" w:rsidRDefault="00767936" w:rsidP="00767936">
      <w:pPr>
        <w:numPr>
          <w:ilvl w:val="0"/>
          <w:numId w:val="1"/>
        </w:numPr>
        <w:tabs>
          <w:tab w:val="num" w:pos="0"/>
          <w:tab w:val="left" w:pos="1260"/>
        </w:tabs>
        <w:ind w:left="0" w:firstLine="3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注册地址：请按营业执照上的住所填列。</w:t>
      </w:r>
    </w:p>
    <w:p w:rsidR="00767936" w:rsidRPr="006936E9" w:rsidRDefault="00767936" w:rsidP="00767936">
      <w:pPr>
        <w:numPr>
          <w:ilvl w:val="0"/>
          <w:numId w:val="3"/>
        </w:numPr>
        <w:tabs>
          <w:tab w:val="left" w:pos="1080"/>
          <w:tab w:val="left" w:pos="1440"/>
        </w:tabs>
        <w:ind w:left="1259"/>
        <w:rPr>
          <w:rFonts w:ascii="仿宋_GB2312" w:eastAsia="仿宋_GB2312"/>
          <w:b/>
          <w:bCs/>
          <w:sz w:val="30"/>
          <w:szCs w:val="30"/>
        </w:rPr>
      </w:pPr>
      <w:r w:rsidRPr="006936E9">
        <w:rPr>
          <w:rFonts w:ascii="仿宋_GB2312" w:eastAsia="仿宋_GB2312" w:cs="仿宋_GB2312" w:hint="eastAsia"/>
          <w:b/>
          <w:bCs/>
          <w:sz w:val="30"/>
          <w:szCs w:val="30"/>
        </w:rPr>
        <w:t>公司治理结构、组织机构和员工情况</w:t>
      </w:r>
    </w:p>
    <w:p w:rsidR="00767936" w:rsidRPr="006E5171" w:rsidRDefault="00767936" w:rsidP="00767936">
      <w:pPr>
        <w:numPr>
          <w:ilvl w:val="1"/>
          <w:numId w:val="3"/>
        </w:numPr>
        <w:tabs>
          <w:tab w:val="left" w:pos="1080"/>
          <w:tab w:val="left" w:pos="1440"/>
        </w:tabs>
        <w:ind w:hanging="1275"/>
        <w:rPr>
          <w:rFonts w:ascii="仿宋_GB2312" w:eastAsia="仿宋_GB2312"/>
          <w:b/>
          <w:bCs/>
          <w:sz w:val="28"/>
          <w:szCs w:val="28"/>
        </w:rPr>
      </w:pPr>
      <w:r w:rsidRPr="006E5171">
        <w:rPr>
          <w:rFonts w:ascii="仿宋_GB2312" w:eastAsia="仿宋_GB2312" w:cs="仿宋_GB2312" w:hint="eastAsia"/>
          <w:b/>
          <w:bCs/>
          <w:sz w:val="28"/>
          <w:szCs w:val="28"/>
        </w:rPr>
        <w:t>公司董事会</w:t>
      </w:r>
      <w:r w:rsidRPr="00404C15">
        <w:rPr>
          <w:rFonts w:ascii="仿宋_GB2312" w:eastAsia="仿宋_GB2312" w:cs="仿宋_GB2312" w:hint="eastAsia"/>
          <w:b/>
          <w:bCs/>
          <w:sz w:val="28"/>
          <w:szCs w:val="28"/>
        </w:rPr>
        <w:t>情况</w:t>
      </w:r>
    </w:p>
    <w:p w:rsidR="00767936" w:rsidRPr="00EB72BE" w:rsidRDefault="00767936" w:rsidP="00767936">
      <w:pPr>
        <w:numPr>
          <w:ilvl w:val="0"/>
          <w:numId w:val="4"/>
        </w:numPr>
        <w:tabs>
          <w:tab w:val="left" w:pos="1080"/>
          <w:tab w:val="left" w:pos="1440"/>
        </w:tabs>
        <w:rPr>
          <w:rFonts w:ascii="仿宋_GB2312" w:eastAsia="仿宋_GB2312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列表报告本年末董事会成员情况</w:t>
      </w:r>
      <w:r w:rsidRPr="00EB72BE">
        <w:rPr>
          <w:rFonts w:ascii="仿宋_GB2312" w:eastAsia="仿宋_GB2312" w:cs="仿宋_GB2312" w:hint="eastAsia"/>
          <w:sz w:val="28"/>
          <w:szCs w:val="28"/>
        </w:rPr>
        <w:t>：</w:t>
      </w:r>
    </w:p>
    <w:p w:rsidR="00767936" w:rsidRDefault="00767936" w:rsidP="00767936">
      <w:pPr>
        <w:tabs>
          <w:tab w:val="left" w:pos="1080"/>
          <w:tab w:val="left" w:pos="1440"/>
        </w:tabs>
        <w:jc w:val="center"/>
        <w:rPr>
          <w:rFonts w:ascii="仿宋_GB2312" w:eastAsia="仿宋_GB2312"/>
          <w:b/>
          <w:bCs/>
          <w:sz w:val="28"/>
          <w:szCs w:val="28"/>
        </w:rPr>
      </w:pPr>
      <w:r w:rsidRPr="003F105F">
        <w:rPr>
          <w:rFonts w:ascii="仿宋_GB2312" w:eastAsia="仿宋_GB2312" w:cs="仿宋_GB2312" w:hint="eastAsia"/>
          <w:b/>
          <w:bCs/>
          <w:sz w:val="28"/>
          <w:szCs w:val="28"/>
        </w:rPr>
        <w:t>第</w:t>
      </w:r>
      <w:r w:rsidRPr="003F105F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 w:rsidRPr="003F105F">
        <w:rPr>
          <w:rFonts w:ascii="仿宋_GB2312" w:eastAsia="仿宋_GB2312" w:cs="仿宋_GB2312" w:hint="eastAsia"/>
          <w:b/>
          <w:bCs/>
          <w:sz w:val="28"/>
          <w:szCs w:val="28"/>
        </w:rPr>
        <w:t>届董事会成员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情况表</w:t>
      </w:r>
    </w:p>
    <w:p w:rsidR="00767936" w:rsidRPr="003F105F" w:rsidRDefault="00767936" w:rsidP="00767936">
      <w:pPr>
        <w:tabs>
          <w:tab w:val="left" w:pos="1080"/>
          <w:tab w:val="left" w:pos="1440"/>
        </w:tabs>
        <w:jc w:val="center"/>
        <w:rPr>
          <w:rFonts w:ascii="仿宋_GB2312" w:eastAsia="仿宋_GB2312"/>
          <w:b/>
          <w:bCs/>
          <w:sz w:val="28"/>
          <w:szCs w:val="28"/>
        </w:rPr>
      </w:pPr>
      <w:r w:rsidRPr="00E8323A">
        <w:rPr>
          <w:rFonts w:ascii="仿宋_GB2312" w:eastAsia="仿宋_GB2312" w:cs="仿宋_GB2312" w:hint="eastAsia"/>
          <w:b/>
          <w:bCs/>
          <w:sz w:val="28"/>
          <w:szCs w:val="28"/>
        </w:rPr>
        <w:t>（本届董事会任职起始时间）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20"/>
        <w:gridCol w:w="1800"/>
        <w:gridCol w:w="4680"/>
      </w:tblGrid>
      <w:tr w:rsidR="00767936" w:rsidRPr="00B3656C" w:rsidTr="002E005B">
        <w:trPr>
          <w:trHeight w:val="394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姓</w:t>
            </w:r>
            <w:r w:rsidRPr="00B3656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董事会中职务</w:t>
            </w:r>
          </w:p>
        </w:tc>
        <w:tc>
          <w:tcPr>
            <w:tcW w:w="46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公司外（包括学校）主要兼职情况</w:t>
            </w:r>
          </w:p>
        </w:tc>
      </w:tr>
      <w:tr w:rsidR="00767936" w:rsidRPr="00B3656C" w:rsidTr="002E005B">
        <w:trPr>
          <w:trHeight w:val="394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董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事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长</w:t>
            </w:r>
          </w:p>
        </w:tc>
        <w:tc>
          <w:tcPr>
            <w:tcW w:w="46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7936" w:rsidRPr="00B3656C" w:rsidTr="002E005B">
        <w:trPr>
          <w:trHeight w:val="394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副董事长</w:t>
            </w:r>
          </w:p>
        </w:tc>
        <w:tc>
          <w:tcPr>
            <w:tcW w:w="46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7936" w:rsidRPr="00B3656C" w:rsidTr="002E005B">
        <w:trPr>
          <w:trHeight w:val="394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sz w:val="24"/>
              </w:rPr>
            </w:pPr>
            <w:r w:rsidRPr="00853959">
              <w:rPr>
                <w:rFonts w:ascii="仿宋_GB2312" w:eastAsia="仿宋_GB2312" w:cs="仿宋_GB2312" w:hint="eastAsia"/>
                <w:sz w:val="24"/>
              </w:rPr>
              <w:t>（执行）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董事</w:t>
            </w:r>
          </w:p>
        </w:tc>
        <w:tc>
          <w:tcPr>
            <w:tcW w:w="46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7936" w:rsidRPr="00B3656C" w:rsidTr="002E005B">
        <w:trPr>
          <w:trHeight w:val="394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董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事</w:t>
            </w:r>
          </w:p>
        </w:tc>
        <w:tc>
          <w:tcPr>
            <w:tcW w:w="46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7936" w:rsidRPr="00B3656C" w:rsidTr="002E005B">
        <w:trPr>
          <w:trHeight w:val="394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董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事</w:t>
            </w:r>
          </w:p>
        </w:tc>
        <w:tc>
          <w:tcPr>
            <w:tcW w:w="46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67936" w:rsidRPr="004B3E85" w:rsidRDefault="00767936" w:rsidP="00767936">
      <w:pPr>
        <w:tabs>
          <w:tab w:val="left" w:pos="1080"/>
          <w:tab w:val="left" w:pos="1440"/>
        </w:tabs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B3E85">
        <w:rPr>
          <w:rFonts w:ascii="楷体" w:eastAsia="楷体" w:hAnsi="楷体" w:hint="eastAsia"/>
          <w:sz w:val="28"/>
          <w:szCs w:val="28"/>
        </w:rPr>
        <w:t xml:space="preserve"> 注：执行董事单指未设立董事会的企业董事</w:t>
      </w:r>
    </w:p>
    <w:p w:rsidR="00767936" w:rsidRPr="004B3E85" w:rsidRDefault="00767936" w:rsidP="00767936">
      <w:pPr>
        <w:numPr>
          <w:ilvl w:val="0"/>
          <w:numId w:val="4"/>
        </w:numPr>
        <w:tabs>
          <w:tab w:val="num" w:pos="0"/>
          <w:tab w:val="left" w:pos="1080"/>
          <w:tab w:val="left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报告本期内董事会届次和成员变动情况：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如无变动，填写“未发生变动”。</w:t>
      </w:r>
    </w:p>
    <w:p w:rsidR="00767936" w:rsidRPr="000774D3" w:rsidRDefault="00767936" w:rsidP="00767936">
      <w:pPr>
        <w:numPr>
          <w:ilvl w:val="0"/>
          <w:numId w:val="4"/>
        </w:numPr>
        <w:tabs>
          <w:tab w:val="num" w:pos="0"/>
          <w:tab w:val="left" w:pos="1080"/>
          <w:tab w:val="left" w:pos="1440"/>
        </w:tabs>
        <w:ind w:left="0" w:firstLine="540"/>
        <w:rPr>
          <w:rFonts w:ascii="仿宋_GB2312" w:eastAsia="仿宋_GB2312"/>
          <w:b/>
          <w:bCs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报告本期内董事会会议情况：</w:t>
      </w:r>
    </w:p>
    <w:p w:rsidR="00767936" w:rsidRPr="004B3E85" w:rsidRDefault="00767936" w:rsidP="00767936">
      <w:pPr>
        <w:tabs>
          <w:tab w:val="left" w:pos="1080"/>
          <w:tab w:val="left" w:pos="1440"/>
        </w:tabs>
        <w:ind w:left="54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本年度内共召开了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次会议，分别为：</w:t>
      </w:r>
    </w:p>
    <w:p w:rsidR="00767936" w:rsidRPr="004B3E85" w:rsidRDefault="00767936" w:rsidP="00767936">
      <w:pPr>
        <w:tabs>
          <w:tab w:val="left" w:pos="1080"/>
          <w:tab w:val="left" w:pos="1440"/>
        </w:tabs>
        <w:ind w:firstLineChars="200" w:firstLine="5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lastRenderedPageBreak/>
        <w:t>日期，召开第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届董事会第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次会议，通过何决议。会议决议执行情况如何，未如期执行完毕的，应当说明理由。</w:t>
      </w:r>
    </w:p>
    <w:p w:rsidR="00767936" w:rsidRPr="004B3E85" w:rsidRDefault="00767936" w:rsidP="00767936">
      <w:pPr>
        <w:numPr>
          <w:ilvl w:val="0"/>
          <w:numId w:val="4"/>
        </w:numPr>
        <w:tabs>
          <w:tab w:val="num" w:pos="0"/>
          <w:tab w:val="left" w:pos="1080"/>
          <w:tab w:val="left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报告董事会的其他工作：</w:t>
      </w:r>
      <w:r w:rsidRPr="004B3E85">
        <w:rPr>
          <w:rFonts w:ascii="楷体" w:eastAsia="楷体" w:hAnsi="楷体" w:cs="仿宋_GB2312" w:hint="eastAsia"/>
          <w:sz w:val="28"/>
          <w:szCs w:val="28"/>
        </w:rPr>
        <w:t>制定公司规划、制定规章制度、组织专业性的工作会或研讨会等情况。</w:t>
      </w:r>
    </w:p>
    <w:p w:rsidR="00767936" w:rsidRPr="0032107C" w:rsidRDefault="00767936" w:rsidP="00767936">
      <w:pPr>
        <w:numPr>
          <w:ilvl w:val="1"/>
          <w:numId w:val="3"/>
        </w:numPr>
        <w:tabs>
          <w:tab w:val="left" w:pos="1080"/>
          <w:tab w:val="left" w:pos="1440"/>
        </w:tabs>
        <w:ind w:hanging="1275"/>
        <w:rPr>
          <w:rFonts w:ascii="仿宋_GB2312" w:eastAsia="仿宋_GB2312"/>
          <w:b/>
          <w:bCs/>
          <w:sz w:val="28"/>
          <w:szCs w:val="28"/>
        </w:rPr>
      </w:pPr>
      <w:r w:rsidRPr="0032107C">
        <w:rPr>
          <w:rFonts w:ascii="仿宋_GB2312" w:eastAsia="仿宋_GB2312" w:cs="仿宋_GB2312" w:hint="eastAsia"/>
          <w:b/>
          <w:bCs/>
          <w:sz w:val="28"/>
          <w:szCs w:val="28"/>
        </w:rPr>
        <w:t>公司监事会</w:t>
      </w:r>
      <w:r w:rsidRPr="00C04044">
        <w:rPr>
          <w:rFonts w:ascii="仿宋_GB2312" w:eastAsia="仿宋_GB2312" w:cs="仿宋_GB2312" w:hint="eastAsia"/>
          <w:b/>
          <w:bCs/>
          <w:sz w:val="28"/>
          <w:szCs w:val="28"/>
        </w:rPr>
        <w:t>情况</w:t>
      </w:r>
    </w:p>
    <w:p w:rsidR="00767936" w:rsidRPr="00BA2D74" w:rsidRDefault="00767936" w:rsidP="00767936">
      <w:pPr>
        <w:numPr>
          <w:ilvl w:val="2"/>
          <w:numId w:val="3"/>
        </w:numPr>
        <w:tabs>
          <w:tab w:val="left" w:pos="952"/>
          <w:tab w:val="left" w:pos="1440"/>
        </w:tabs>
        <w:ind w:hanging="1260"/>
        <w:rPr>
          <w:rFonts w:ascii="仿宋_GB2312" w:eastAsia="仿宋_GB2312"/>
          <w:b/>
          <w:bCs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列表报告本年末公司监事会情况</w:t>
      </w:r>
    </w:p>
    <w:p w:rsidR="00767936" w:rsidRDefault="00767936" w:rsidP="00767936">
      <w:pPr>
        <w:tabs>
          <w:tab w:val="left" w:pos="1080"/>
          <w:tab w:val="left" w:pos="1440"/>
        </w:tabs>
        <w:ind w:left="540"/>
        <w:jc w:val="center"/>
        <w:rPr>
          <w:rFonts w:ascii="仿宋_GB2312" w:eastAsia="仿宋_GB2312"/>
          <w:b/>
          <w:bCs/>
          <w:sz w:val="28"/>
          <w:szCs w:val="28"/>
        </w:rPr>
      </w:pPr>
      <w:r w:rsidRPr="00626F99">
        <w:rPr>
          <w:rFonts w:ascii="仿宋_GB2312" w:eastAsia="仿宋_GB2312" w:cs="仿宋_GB2312" w:hint="eastAsia"/>
          <w:b/>
          <w:bCs/>
          <w:sz w:val="28"/>
          <w:szCs w:val="28"/>
        </w:rPr>
        <w:t>第</w:t>
      </w:r>
      <w:r w:rsidRPr="00626F99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 w:rsidRPr="00626F99">
        <w:rPr>
          <w:rFonts w:ascii="仿宋_GB2312" w:eastAsia="仿宋_GB2312" w:cs="仿宋_GB2312" w:hint="eastAsia"/>
          <w:b/>
          <w:bCs/>
          <w:sz w:val="28"/>
          <w:szCs w:val="28"/>
        </w:rPr>
        <w:t>届监事会成员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情况表</w:t>
      </w:r>
    </w:p>
    <w:p w:rsidR="00767936" w:rsidRPr="00626F99" w:rsidRDefault="00767936" w:rsidP="00767936">
      <w:pPr>
        <w:tabs>
          <w:tab w:val="left" w:pos="1080"/>
          <w:tab w:val="left" w:pos="1440"/>
        </w:tabs>
        <w:ind w:left="540"/>
        <w:jc w:val="center"/>
        <w:rPr>
          <w:rFonts w:ascii="楷体_GB2312" w:eastAsia="楷体_GB2312"/>
          <w:b/>
          <w:bCs/>
          <w:color w:val="FF0000"/>
          <w:sz w:val="28"/>
          <w:szCs w:val="28"/>
        </w:rPr>
      </w:pPr>
      <w:r w:rsidRPr="00595ACF">
        <w:rPr>
          <w:rFonts w:ascii="仿宋_GB2312" w:eastAsia="仿宋_GB2312" w:cs="仿宋_GB2312" w:hint="eastAsia"/>
          <w:b/>
          <w:bCs/>
          <w:sz w:val="28"/>
          <w:szCs w:val="28"/>
        </w:rPr>
        <w:t>（本届监事会任职起始时间）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20"/>
        <w:gridCol w:w="1800"/>
        <w:gridCol w:w="4860"/>
      </w:tblGrid>
      <w:tr w:rsidR="00767936" w:rsidRPr="00B3656C" w:rsidTr="002E005B">
        <w:trPr>
          <w:trHeight w:val="407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姓</w:t>
            </w:r>
            <w:r w:rsidRPr="00B3656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监事会中职务</w:t>
            </w:r>
          </w:p>
        </w:tc>
        <w:tc>
          <w:tcPr>
            <w:tcW w:w="48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公司外（包括学校）主要兼职情况</w:t>
            </w:r>
          </w:p>
        </w:tc>
      </w:tr>
      <w:tr w:rsidR="00767936" w:rsidRPr="00B3656C" w:rsidTr="002E005B">
        <w:trPr>
          <w:trHeight w:val="408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主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席</w:t>
            </w:r>
          </w:p>
        </w:tc>
        <w:tc>
          <w:tcPr>
            <w:tcW w:w="48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7936" w:rsidRPr="00B3656C" w:rsidTr="002E005B">
        <w:trPr>
          <w:trHeight w:val="407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监</w:t>
            </w:r>
            <w:r w:rsidRPr="00B3656C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事</w:t>
            </w:r>
          </w:p>
        </w:tc>
        <w:tc>
          <w:tcPr>
            <w:tcW w:w="48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7936" w:rsidRPr="00B3656C" w:rsidTr="002E005B">
        <w:trPr>
          <w:trHeight w:val="408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职工代表监事</w:t>
            </w:r>
          </w:p>
        </w:tc>
        <w:tc>
          <w:tcPr>
            <w:tcW w:w="48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67936" w:rsidRPr="004B3E85" w:rsidRDefault="00767936" w:rsidP="00767936">
      <w:pPr>
        <w:tabs>
          <w:tab w:val="left" w:pos="966"/>
        </w:tabs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4B3E85">
        <w:rPr>
          <w:rFonts w:ascii="楷体" w:eastAsia="楷体" w:hAnsi="楷体" w:hint="eastAsia"/>
          <w:sz w:val="28"/>
          <w:szCs w:val="28"/>
        </w:rPr>
        <w:t>注：未设立监事会的企业只填写监事信息</w:t>
      </w:r>
    </w:p>
    <w:p w:rsidR="00767936" w:rsidRPr="004B3E85" w:rsidRDefault="00767936" w:rsidP="00767936">
      <w:pPr>
        <w:numPr>
          <w:ilvl w:val="2"/>
          <w:numId w:val="3"/>
        </w:numPr>
        <w:tabs>
          <w:tab w:val="clear" w:pos="1800"/>
          <w:tab w:val="left" w:pos="966"/>
          <w:tab w:val="num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报告本期内监事会届次和成员变动情况：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如无变动，填写“未发生变动”。</w:t>
      </w:r>
    </w:p>
    <w:p w:rsidR="00767936" w:rsidRPr="000774D3" w:rsidRDefault="00767936" w:rsidP="00767936">
      <w:pPr>
        <w:numPr>
          <w:ilvl w:val="2"/>
          <w:numId w:val="3"/>
        </w:numPr>
        <w:tabs>
          <w:tab w:val="clear" w:pos="1800"/>
          <w:tab w:val="left" w:pos="938"/>
          <w:tab w:val="left" w:pos="1440"/>
        </w:tabs>
        <w:ind w:left="540" w:firstLine="0"/>
        <w:rPr>
          <w:rFonts w:ascii="仿宋_GB2312" w:eastAsia="仿宋_GB2312"/>
          <w:b/>
          <w:bCs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监事会会议情况：</w:t>
      </w:r>
    </w:p>
    <w:p w:rsidR="00767936" w:rsidRPr="004B3E85" w:rsidRDefault="00767936" w:rsidP="00767936">
      <w:pPr>
        <w:tabs>
          <w:tab w:val="left" w:pos="1080"/>
          <w:tab w:val="left" w:pos="1440"/>
        </w:tabs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本年度内共召开了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次会议，列席了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次董事会会议，分别为：日期</w:t>
      </w:r>
      <w:r w:rsidRPr="004B3E85">
        <w:rPr>
          <w:rFonts w:ascii="楷体" w:eastAsia="楷体" w:hAnsi="楷体" w:cs="仿宋_GB2312" w:hint="eastAsia"/>
          <w:sz w:val="28"/>
          <w:szCs w:val="28"/>
          <w:u w:val="single"/>
        </w:rPr>
        <w:t xml:space="preserve">        </w:t>
      </w:r>
      <w:r w:rsidRPr="004B3E85">
        <w:rPr>
          <w:rFonts w:ascii="楷体" w:eastAsia="楷体" w:hAnsi="楷体" w:cs="仿宋_GB2312" w:hint="eastAsia"/>
          <w:sz w:val="28"/>
          <w:szCs w:val="28"/>
        </w:rPr>
        <w:t>，召开第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届监事会第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次会议，主要审议事项，通过何决议，会议决议执行情况如何，未如期执行完毕的，应当说明理由。</w:t>
      </w:r>
    </w:p>
    <w:p w:rsidR="00767936" w:rsidRPr="004B3E85" w:rsidRDefault="00767936" w:rsidP="00767936">
      <w:pPr>
        <w:tabs>
          <w:tab w:val="left" w:pos="1080"/>
          <w:tab w:val="left" w:pos="1440"/>
        </w:tabs>
        <w:ind w:firstLineChars="200" w:firstLine="5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日期</w:t>
      </w:r>
      <w:r w:rsidRPr="004B3E85">
        <w:rPr>
          <w:rFonts w:ascii="楷体" w:eastAsia="楷体" w:hAnsi="楷体" w:cs="仿宋_GB2312" w:hint="eastAsia"/>
          <w:sz w:val="28"/>
          <w:szCs w:val="28"/>
          <w:u w:val="single"/>
        </w:rPr>
        <w:t xml:space="preserve">        </w:t>
      </w:r>
      <w:r w:rsidRPr="004B3E85">
        <w:rPr>
          <w:rFonts w:ascii="楷体" w:eastAsia="楷体" w:hAnsi="楷体" w:cs="仿宋_GB2312" w:hint="eastAsia"/>
          <w:sz w:val="28"/>
          <w:szCs w:val="28"/>
        </w:rPr>
        <w:t>、列席第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</w:t>
      </w:r>
      <w:r w:rsidRPr="004B3E85">
        <w:rPr>
          <w:rFonts w:ascii="楷体" w:eastAsia="楷体" w:hAnsi="楷体" w:cs="仿宋_GB2312" w:hint="eastAsia"/>
          <w:sz w:val="28"/>
          <w:szCs w:val="28"/>
        </w:rPr>
        <w:t>届董事会第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次会议，对何事项发表了监事意见。</w:t>
      </w:r>
    </w:p>
    <w:p w:rsidR="00767936" w:rsidRPr="004B3E85" w:rsidRDefault="00767936" w:rsidP="00767936">
      <w:pPr>
        <w:numPr>
          <w:ilvl w:val="2"/>
          <w:numId w:val="3"/>
        </w:numPr>
        <w:tabs>
          <w:tab w:val="clear" w:pos="1800"/>
          <w:tab w:val="left" w:pos="938"/>
          <w:tab w:val="left" w:pos="1440"/>
          <w:tab w:val="num" w:pos="1620"/>
        </w:tabs>
        <w:ind w:left="0" w:firstLine="540"/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监事会的其他监督活动：</w:t>
      </w:r>
      <w:r w:rsidRPr="004B3E85">
        <w:rPr>
          <w:rFonts w:ascii="楷体" w:eastAsia="楷体" w:hAnsi="楷体" w:cs="仿宋_GB2312" w:hint="eastAsia"/>
          <w:sz w:val="28"/>
          <w:szCs w:val="28"/>
        </w:rPr>
        <w:t>如检查公司财务、核查损害公司利益的行为、组织内部审计等。</w:t>
      </w:r>
    </w:p>
    <w:p w:rsidR="00767936" w:rsidRPr="006E5171" w:rsidRDefault="00767936" w:rsidP="00767936">
      <w:pPr>
        <w:tabs>
          <w:tab w:val="left" w:pos="1080"/>
          <w:tab w:val="left" w:pos="1440"/>
        </w:tabs>
        <w:ind w:firstLineChars="147" w:firstLine="413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（三）公司经理班子</w:t>
      </w:r>
      <w:r w:rsidRPr="00EB72BE">
        <w:rPr>
          <w:rFonts w:ascii="仿宋_GB2312" w:eastAsia="仿宋_GB2312" w:cs="仿宋_GB2312" w:hint="eastAsia"/>
          <w:b/>
          <w:bCs/>
          <w:sz w:val="28"/>
          <w:szCs w:val="28"/>
        </w:rPr>
        <w:t>情况</w:t>
      </w:r>
    </w:p>
    <w:p w:rsidR="00767936" w:rsidRPr="00B96E0D" w:rsidRDefault="00767936" w:rsidP="00767936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="仿宋_GB2312" w:eastAsia="仿宋_GB2312"/>
          <w:b/>
          <w:bCs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列表报告本年末经理班子组成情况：</w:t>
      </w:r>
    </w:p>
    <w:p w:rsidR="00767936" w:rsidRPr="00EB72BE" w:rsidRDefault="00767936" w:rsidP="00767936">
      <w:pPr>
        <w:tabs>
          <w:tab w:val="left" w:pos="1080"/>
          <w:tab w:val="left" w:pos="1440"/>
        </w:tabs>
        <w:ind w:left="540"/>
        <w:jc w:val="center"/>
        <w:rPr>
          <w:rFonts w:ascii="仿宋_GB2312" w:eastAsia="仿宋_GB2312"/>
          <w:b/>
          <w:bCs/>
          <w:sz w:val="28"/>
          <w:szCs w:val="28"/>
        </w:rPr>
      </w:pPr>
      <w:r w:rsidRPr="00EB72BE">
        <w:rPr>
          <w:rFonts w:ascii="仿宋_GB2312" w:eastAsia="仿宋_GB2312" w:cs="仿宋_GB2312" w:hint="eastAsia"/>
          <w:b/>
          <w:bCs/>
          <w:sz w:val="28"/>
          <w:szCs w:val="28"/>
        </w:rPr>
        <w:t>经理班子组成情况表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20"/>
        <w:gridCol w:w="2880"/>
        <w:gridCol w:w="3780"/>
      </w:tblGrid>
      <w:tr w:rsidR="00767936" w:rsidRPr="00B3656C" w:rsidTr="002E005B">
        <w:trPr>
          <w:trHeight w:val="407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姓</w:t>
            </w:r>
            <w:r w:rsidRPr="00B3656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28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公司职务</w:t>
            </w:r>
          </w:p>
        </w:tc>
        <w:tc>
          <w:tcPr>
            <w:tcW w:w="37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公司外（包括学校）主要兼职情况</w:t>
            </w:r>
          </w:p>
        </w:tc>
      </w:tr>
      <w:tr w:rsidR="00767936" w:rsidRPr="00B3656C" w:rsidTr="002E005B">
        <w:trPr>
          <w:trHeight w:val="408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经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理</w:t>
            </w:r>
          </w:p>
        </w:tc>
        <w:tc>
          <w:tcPr>
            <w:tcW w:w="37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7936" w:rsidRPr="00B3656C" w:rsidTr="002E005B">
        <w:trPr>
          <w:trHeight w:val="407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副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经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 w:rsidRPr="00B3656C">
              <w:rPr>
                <w:rFonts w:ascii="仿宋_GB2312" w:eastAsia="仿宋_GB2312" w:cs="仿宋_GB2312" w:hint="eastAsia"/>
                <w:sz w:val="24"/>
              </w:rPr>
              <w:t>理</w:t>
            </w:r>
          </w:p>
        </w:tc>
        <w:tc>
          <w:tcPr>
            <w:tcW w:w="37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7936" w:rsidRPr="00B3656C" w:rsidTr="002E005B">
        <w:trPr>
          <w:trHeight w:val="408"/>
        </w:trPr>
        <w:tc>
          <w:tcPr>
            <w:tcW w:w="126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  <w:r w:rsidRPr="00B3656C">
              <w:rPr>
                <w:rFonts w:ascii="仿宋_GB2312" w:eastAsia="仿宋_GB2312" w:cs="仿宋_GB2312" w:hint="eastAsia"/>
                <w:sz w:val="24"/>
              </w:rPr>
              <w:t>财务负责人</w:t>
            </w:r>
          </w:p>
        </w:tc>
        <w:tc>
          <w:tcPr>
            <w:tcW w:w="37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67936" w:rsidRPr="004B3E85" w:rsidRDefault="00767936" w:rsidP="00767936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="楷体" w:eastAsia="楷体" w:hAnsi="楷体"/>
          <w:sz w:val="28"/>
          <w:szCs w:val="28"/>
        </w:rPr>
      </w:pP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经理办公会会议情况：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仅报告本期内经理办公会会议次数。</w:t>
      </w:r>
    </w:p>
    <w:p w:rsidR="00767936" w:rsidRPr="004B3E85" w:rsidRDefault="00767936" w:rsidP="00767936">
      <w:pPr>
        <w:tabs>
          <w:tab w:val="left" w:pos="1080"/>
          <w:tab w:val="left" w:pos="1440"/>
        </w:tabs>
        <w:ind w:firstLineChars="200" w:firstLine="560"/>
        <w:rPr>
          <w:rFonts w:ascii="楷体" w:eastAsia="楷体" w:hAnsi="楷体"/>
          <w:sz w:val="28"/>
          <w:szCs w:val="28"/>
        </w:rPr>
      </w:pPr>
      <w:r w:rsidRPr="004B3E85">
        <w:rPr>
          <w:rFonts w:ascii="楷体" w:eastAsia="楷体" w:hAnsi="楷体" w:cs="仿宋_GB2312" w:hint="eastAsia"/>
          <w:sz w:val="28"/>
          <w:szCs w:val="28"/>
        </w:rPr>
        <w:t>本年度共召开了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次经理办公会会议，经理列席了</w:t>
      </w:r>
      <w:r w:rsidRPr="004B3E85">
        <w:rPr>
          <w:rFonts w:ascii="楷体" w:eastAsia="楷体" w:hAnsi="楷体" w:cs="仿宋_GB2312"/>
          <w:sz w:val="28"/>
          <w:szCs w:val="28"/>
          <w:u w:val="single"/>
        </w:rPr>
        <w:t xml:space="preserve">   </w:t>
      </w:r>
      <w:r w:rsidRPr="004B3E85">
        <w:rPr>
          <w:rFonts w:ascii="楷体" w:eastAsia="楷体" w:hAnsi="楷体" w:cs="仿宋_GB2312" w:hint="eastAsia"/>
          <w:sz w:val="28"/>
          <w:szCs w:val="28"/>
        </w:rPr>
        <w:t>次董事会会议。</w:t>
      </w:r>
    </w:p>
    <w:p w:rsidR="00767936" w:rsidRPr="00EB72BE" w:rsidRDefault="00767936" w:rsidP="00767936">
      <w:pPr>
        <w:tabs>
          <w:tab w:val="left" w:pos="1080"/>
          <w:tab w:val="left" w:pos="1440"/>
        </w:tabs>
        <w:ind w:left="5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</w:t>
      </w:r>
      <w:r w:rsidRPr="00EB72BE">
        <w:rPr>
          <w:rFonts w:ascii="仿宋_GB2312" w:eastAsia="仿宋_GB2312" w:cs="仿宋_GB2312" w:hint="eastAsia"/>
          <w:b/>
          <w:bCs/>
          <w:sz w:val="28"/>
          <w:szCs w:val="28"/>
        </w:rPr>
        <w:t>公司设置的职能部门情况</w:t>
      </w:r>
    </w:p>
    <w:p w:rsidR="00767936" w:rsidRPr="00045AEB" w:rsidRDefault="00767936" w:rsidP="00767936">
      <w:pPr>
        <w:tabs>
          <w:tab w:val="left" w:pos="1080"/>
          <w:tab w:val="left" w:pos="1440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045AEB">
        <w:rPr>
          <w:rFonts w:ascii="仿宋_GB2312" w:eastAsia="仿宋_GB2312" w:cs="仿宋_GB2312" w:hint="eastAsia"/>
          <w:sz w:val="28"/>
          <w:szCs w:val="28"/>
        </w:rPr>
        <w:t>本年度内，公司共设置</w:t>
      </w:r>
      <w:r w:rsidRPr="00045AEB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 w:rsidRPr="00045AEB">
        <w:rPr>
          <w:rFonts w:ascii="仿宋_GB2312" w:eastAsia="仿宋_GB2312" w:cs="仿宋_GB2312" w:hint="eastAsia"/>
          <w:sz w:val="28"/>
          <w:szCs w:val="28"/>
        </w:rPr>
        <w:t>个职能部门、</w:t>
      </w:r>
      <w:r w:rsidRPr="00045AEB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 w:rsidRPr="00045AEB">
        <w:rPr>
          <w:rFonts w:ascii="仿宋_GB2312" w:eastAsia="仿宋_GB2312" w:cs="仿宋_GB2312" w:hint="eastAsia"/>
          <w:sz w:val="28"/>
          <w:szCs w:val="28"/>
        </w:rPr>
        <w:t>个分支机构，分别为：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440"/>
        <w:gridCol w:w="3780"/>
      </w:tblGrid>
      <w:tr w:rsidR="00767936" w:rsidRPr="00B3656C" w:rsidTr="002E005B">
        <w:trPr>
          <w:trHeight w:val="407"/>
        </w:trPr>
        <w:tc>
          <w:tcPr>
            <w:tcW w:w="34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职能部门、分支机构名称</w:t>
            </w:r>
          </w:p>
        </w:tc>
        <w:tc>
          <w:tcPr>
            <w:tcW w:w="144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37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  <w:sz w:val="24"/>
              </w:rPr>
            </w:pPr>
            <w:r w:rsidRPr="00B3656C">
              <w:rPr>
                <w:rFonts w:ascii="宋体" w:hAnsi="宋体" w:cs="宋体" w:hint="eastAsia"/>
                <w:b/>
                <w:bCs/>
                <w:sz w:val="24"/>
              </w:rPr>
              <w:t>主要职能或经营业务</w:t>
            </w:r>
          </w:p>
        </w:tc>
      </w:tr>
      <w:tr w:rsidR="00767936" w:rsidRPr="00B3656C" w:rsidTr="002E005B">
        <w:trPr>
          <w:trHeight w:val="408"/>
        </w:trPr>
        <w:tc>
          <w:tcPr>
            <w:tcW w:w="34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</w:tr>
      <w:tr w:rsidR="00767936" w:rsidRPr="00B3656C" w:rsidTr="002E005B">
        <w:trPr>
          <w:trHeight w:val="407"/>
        </w:trPr>
        <w:tc>
          <w:tcPr>
            <w:tcW w:w="34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</w:tr>
      <w:tr w:rsidR="00767936" w:rsidRPr="00B3656C" w:rsidTr="002E005B">
        <w:trPr>
          <w:trHeight w:val="408"/>
        </w:trPr>
        <w:tc>
          <w:tcPr>
            <w:tcW w:w="34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sz w:val="24"/>
              </w:rPr>
            </w:pPr>
          </w:p>
        </w:tc>
      </w:tr>
    </w:tbl>
    <w:p w:rsidR="00767936" w:rsidRPr="00045AEB" w:rsidRDefault="00767936" w:rsidP="00767936">
      <w:pPr>
        <w:tabs>
          <w:tab w:val="left" w:pos="1080"/>
          <w:tab w:val="left" w:pos="1440"/>
        </w:tabs>
        <w:ind w:firstLineChars="147" w:firstLine="413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</w:t>
      </w:r>
      <w:r w:rsidRPr="0032107C">
        <w:rPr>
          <w:rFonts w:ascii="仿宋_GB2312" w:eastAsia="仿宋_GB2312" w:cs="仿宋_GB2312" w:hint="eastAsia"/>
          <w:b/>
          <w:bCs/>
          <w:sz w:val="28"/>
          <w:szCs w:val="28"/>
        </w:rPr>
        <w:t>其他机构设置</w:t>
      </w:r>
      <w:r w:rsidRPr="00045AEB">
        <w:rPr>
          <w:rFonts w:ascii="仿宋_GB2312" w:eastAsia="仿宋_GB2312" w:cs="仿宋_GB2312" w:hint="eastAsia"/>
          <w:b/>
          <w:bCs/>
          <w:sz w:val="28"/>
          <w:szCs w:val="28"/>
        </w:rPr>
        <w:t>情况</w:t>
      </w:r>
      <w:r w:rsidRPr="0032107C"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 w:rsidRPr="004B3E85">
        <w:rPr>
          <w:rFonts w:ascii="楷体" w:eastAsia="楷体" w:hAnsi="楷体" w:cs="仿宋_GB2312" w:hint="eastAsia"/>
          <w:sz w:val="28"/>
          <w:szCs w:val="28"/>
        </w:rPr>
        <w:t>如未设置其他机构，填“无”。</w:t>
      </w:r>
    </w:p>
    <w:p w:rsidR="00767936" w:rsidRPr="00390972" w:rsidRDefault="00767936" w:rsidP="00767936">
      <w:pPr>
        <w:tabs>
          <w:tab w:val="left" w:pos="1080"/>
          <w:tab w:val="left" w:pos="1440"/>
        </w:tabs>
        <w:ind w:firstLineChars="147" w:firstLine="413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</w:t>
      </w:r>
      <w:r w:rsidRPr="00390972">
        <w:rPr>
          <w:rFonts w:ascii="仿宋_GB2312" w:eastAsia="仿宋_GB2312" w:cs="仿宋_GB2312" w:hint="eastAsia"/>
          <w:b/>
          <w:bCs/>
          <w:sz w:val="28"/>
          <w:szCs w:val="28"/>
        </w:rPr>
        <w:t>列表报告本期末公司员工情况：</w:t>
      </w:r>
    </w:p>
    <w:p w:rsidR="00767936" w:rsidRPr="004B17FE" w:rsidRDefault="00767936" w:rsidP="00767936">
      <w:pPr>
        <w:tabs>
          <w:tab w:val="left" w:pos="1080"/>
          <w:tab w:val="left" w:pos="1440"/>
        </w:tabs>
        <w:jc w:val="center"/>
        <w:rPr>
          <w:rFonts w:ascii="楷体_GB2312" w:eastAsia="楷体_GB2312"/>
          <w:color w:val="FF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公司职工情况表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20"/>
        <w:gridCol w:w="2484"/>
        <w:gridCol w:w="2016"/>
      </w:tblGrid>
      <w:tr w:rsidR="00767936" w:rsidRPr="00B3656C" w:rsidTr="002E005B">
        <w:trPr>
          <w:trHeight w:val="499"/>
        </w:trPr>
        <w:tc>
          <w:tcPr>
            <w:tcW w:w="3708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员工分类</w:t>
            </w: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行号</w:t>
            </w:r>
          </w:p>
        </w:tc>
        <w:tc>
          <w:tcPr>
            <w:tcW w:w="2484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本年度期末人数</w:t>
            </w:r>
          </w:p>
        </w:tc>
        <w:tc>
          <w:tcPr>
            <w:tcW w:w="2016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上年期末人数</w:t>
            </w: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公司全职员工合计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ind w:firstLineChars="100" w:firstLine="210"/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其中：高级管理人员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  </w:t>
            </w:r>
            <w:r w:rsidRPr="00B3656C">
              <w:rPr>
                <w:rFonts w:ascii="仿宋_GB2312" w:eastAsia="仿宋_GB2312" w:cs="仿宋_GB2312" w:hint="eastAsia"/>
              </w:rPr>
              <w:t>财务人员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  </w:t>
            </w:r>
            <w:r w:rsidRPr="00B3656C">
              <w:rPr>
                <w:rFonts w:ascii="仿宋_GB2312" w:eastAsia="仿宋_GB2312" w:cs="仿宋_GB2312" w:hint="eastAsia"/>
              </w:rPr>
              <w:t>职能管理及其他人员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  </w:t>
            </w:r>
            <w:r w:rsidRPr="00B3656C">
              <w:rPr>
                <w:rFonts w:ascii="仿宋_GB2312" w:eastAsia="仿宋_GB2312" w:cs="仿宋_GB2312" w:hint="eastAsia"/>
              </w:rPr>
              <w:t>分支机构人员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全职员工总计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6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ind w:firstLineChars="100" w:firstLine="210"/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其中：大学本科</w:t>
            </w:r>
            <w:r>
              <w:rPr>
                <w:rFonts w:ascii="仿宋_GB2312" w:eastAsia="仿宋_GB2312" w:cs="仿宋_GB2312" w:hint="eastAsia"/>
              </w:rPr>
              <w:t>及</w:t>
            </w:r>
            <w:r w:rsidRPr="00B3656C">
              <w:rPr>
                <w:rFonts w:ascii="仿宋_GB2312" w:eastAsia="仿宋_GB2312" w:cs="仿宋_GB2312" w:hint="eastAsia"/>
              </w:rPr>
              <w:t>以上学历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7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ind w:firstLineChars="100" w:firstLine="210"/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</w:t>
            </w:r>
            <w:r w:rsidRPr="00B3656C">
              <w:rPr>
                <w:rFonts w:ascii="仿宋_GB2312" w:eastAsia="仿宋_GB2312" w:cs="仿宋_GB2312" w:hint="eastAsia"/>
              </w:rPr>
              <w:t>大学专科（含高职）学历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ind w:firstLineChars="100" w:firstLine="210"/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 xml:space="preserve">      </w:t>
            </w:r>
            <w:r w:rsidRPr="00B3656C">
              <w:rPr>
                <w:rFonts w:ascii="仿宋_GB2312" w:eastAsia="仿宋_GB2312" w:cs="仿宋_GB2312" w:hint="eastAsia"/>
              </w:rPr>
              <w:t>大学专科以下学历</w:t>
            </w:r>
          </w:p>
        </w:tc>
        <w:tc>
          <w:tcPr>
            <w:tcW w:w="720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9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708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公司学校事业编制职工总计</w:t>
            </w:r>
          </w:p>
        </w:tc>
        <w:tc>
          <w:tcPr>
            <w:tcW w:w="7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10</w:t>
            </w:r>
          </w:p>
        </w:tc>
        <w:tc>
          <w:tcPr>
            <w:tcW w:w="2484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  <w:tc>
          <w:tcPr>
            <w:tcW w:w="2016" w:type="dxa"/>
          </w:tcPr>
          <w:p w:rsidR="00767936" w:rsidRPr="00B3656C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</w:rPr>
            </w:pPr>
          </w:p>
        </w:tc>
      </w:tr>
    </w:tbl>
    <w:p w:rsidR="00767936" w:rsidRPr="00ED66FB" w:rsidRDefault="00767936" w:rsidP="00767936">
      <w:pPr>
        <w:tabs>
          <w:tab w:val="left" w:pos="1080"/>
        </w:tabs>
        <w:rPr>
          <w:rFonts w:ascii="仿宋_GB2312" w:eastAsia="仿宋_GB2312" w:cs="楷体_GB2312"/>
          <w:sz w:val="30"/>
          <w:szCs w:val="30"/>
        </w:rPr>
      </w:pPr>
      <w:r>
        <w:rPr>
          <w:rFonts w:ascii="仿宋_GB2312" w:eastAsia="仿宋_GB2312" w:cs="黑体" w:hint="eastAsia"/>
          <w:b/>
          <w:bCs/>
          <w:sz w:val="30"/>
          <w:szCs w:val="30"/>
        </w:rPr>
        <w:t xml:space="preserve"> </w:t>
      </w:r>
      <w:r w:rsidRPr="00ED66FB">
        <w:rPr>
          <w:rFonts w:ascii="仿宋_GB2312" w:eastAsia="仿宋_GB2312" w:cs="黑体" w:hint="eastAsia"/>
          <w:b/>
          <w:bCs/>
          <w:sz w:val="30"/>
          <w:szCs w:val="30"/>
        </w:rPr>
        <w:t xml:space="preserve"> 三、基本财务数据和经营数据：</w:t>
      </w:r>
    </w:p>
    <w:p w:rsidR="00767936" w:rsidRPr="00CB49AE" w:rsidRDefault="00767936" w:rsidP="00767936">
      <w:pPr>
        <w:tabs>
          <w:tab w:val="left" w:pos="1080"/>
          <w:tab w:val="left" w:pos="1440"/>
        </w:tabs>
        <w:ind w:right="315"/>
        <w:jc w:val="right"/>
        <w:rPr>
          <w:rFonts w:ascii="仿宋_GB2312" w:eastAsia="仿宋_GB2312"/>
          <w:b/>
        </w:rPr>
      </w:pPr>
      <w:r w:rsidRPr="00CB49AE">
        <w:rPr>
          <w:rFonts w:ascii="仿宋_GB2312" w:eastAsia="仿宋_GB2312" w:cs="仿宋_GB2312" w:hint="eastAsia"/>
          <w:b/>
        </w:rPr>
        <w:t>金额单位：万元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672"/>
        <w:gridCol w:w="1418"/>
        <w:gridCol w:w="1417"/>
      </w:tblGrid>
      <w:tr w:rsidR="00767936" w:rsidRPr="00B3656C" w:rsidTr="002E005B">
        <w:trPr>
          <w:trHeight w:val="421"/>
        </w:trPr>
        <w:tc>
          <w:tcPr>
            <w:tcW w:w="4248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项</w:t>
            </w:r>
            <w:r w:rsidRPr="00D47DD5">
              <w:rPr>
                <w:rFonts w:ascii="宋体" w:hAnsi="宋体" w:cs="宋体"/>
                <w:b/>
                <w:bCs/>
              </w:rPr>
              <w:t xml:space="preserve">    </w:t>
            </w:r>
            <w:r w:rsidRPr="00D47DD5"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1672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本报告年度</w:t>
            </w:r>
          </w:p>
        </w:tc>
        <w:tc>
          <w:tcPr>
            <w:tcW w:w="1418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上一年度</w:t>
            </w:r>
          </w:p>
        </w:tc>
        <w:tc>
          <w:tcPr>
            <w:tcW w:w="1417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宋体" w:cs="宋体"/>
                <w:b/>
                <w:bCs/>
              </w:rPr>
            </w:pPr>
            <w:r w:rsidRPr="00D47DD5">
              <w:rPr>
                <w:rFonts w:ascii="宋体" w:hAnsi="宋体" w:cs="宋体" w:hint="eastAsia"/>
                <w:b/>
                <w:bCs/>
              </w:rPr>
              <w:t>同比增长</w:t>
            </w:r>
          </w:p>
        </w:tc>
      </w:tr>
      <w:tr w:rsidR="00767936" w:rsidRPr="00B3656C" w:rsidTr="002E005B">
        <w:trPr>
          <w:trHeight w:val="421"/>
        </w:trPr>
        <w:tc>
          <w:tcPr>
            <w:tcW w:w="4248" w:type="dxa"/>
            <w:vAlign w:val="center"/>
          </w:tcPr>
          <w:p w:rsidR="00767936" w:rsidRPr="005F4D42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</w:rPr>
            </w:pPr>
            <w:r w:rsidRPr="005F4D42">
              <w:rPr>
                <w:rFonts w:ascii="仿宋_GB2312" w:eastAsia="仿宋_GB2312" w:cs="仿宋_GB2312"/>
                <w:b/>
              </w:rPr>
              <w:lastRenderedPageBreak/>
              <w:t>1.</w:t>
            </w:r>
            <w:r w:rsidRPr="005F4D42">
              <w:rPr>
                <w:rFonts w:ascii="仿宋_GB2312" w:eastAsia="仿宋_GB2312" w:cs="仿宋_GB2312" w:hint="eastAsia"/>
                <w:b/>
              </w:rPr>
              <w:t>资产总额</w:t>
            </w:r>
          </w:p>
        </w:tc>
        <w:tc>
          <w:tcPr>
            <w:tcW w:w="1672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7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  <w:tr w:rsidR="00767936" w:rsidRPr="00B3656C" w:rsidTr="002E005B">
        <w:trPr>
          <w:trHeight w:val="421"/>
        </w:trPr>
        <w:tc>
          <w:tcPr>
            <w:tcW w:w="4248" w:type="dxa"/>
            <w:vAlign w:val="center"/>
          </w:tcPr>
          <w:p w:rsidR="00767936" w:rsidRPr="005F4D42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2.负债总额</w:t>
            </w:r>
          </w:p>
        </w:tc>
        <w:tc>
          <w:tcPr>
            <w:tcW w:w="1672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7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  <w:tr w:rsidR="00767936" w:rsidRPr="00B3656C" w:rsidTr="002E005B">
        <w:trPr>
          <w:trHeight w:val="421"/>
        </w:trPr>
        <w:tc>
          <w:tcPr>
            <w:tcW w:w="4248" w:type="dxa"/>
            <w:vAlign w:val="center"/>
          </w:tcPr>
          <w:p w:rsidR="00767936" w:rsidRPr="005F4D42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3</w:t>
            </w:r>
            <w:r w:rsidRPr="005F4D42">
              <w:rPr>
                <w:rFonts w:ascii="仿宋_GB2312" w:eastAsia="仿宋_GB2312" w:cs="仿宋_GB2312"/>
                <w:b/>
              </w:rPr>
              <w:t>.</w:t>
            </w:r>
            <w:r w:rsidRPr="005F4D42">
              <w:rPr>
                <w:rFonts w:ascii="仿宋_GB2312" w:eastAsia="仿宋_GB2312" w:cs="仿宋_GB2312" w:hint="eastAsia"/>
                <w:b/>
              </w:rPr>
              <w:t>所有者权益合计</w:t>
            </w:r>
          </w:p>
        </w:tc>
        <w:tc>
          <w:tcPr>
            <w:tcW w:w="1672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7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  <w:tr w:rsidR="00767936" w:rsidRPr="00B3656C" w:rsidTr="002E005B">
        <w:trPr>
          <w:trHeight w:val="421"/>
        </w:trPr>
        <w:tc>
          <w:tcPr>
            <w:tcW w:w="4248" w:type="dxa"/>
            <w:vAlign w:val="center"/>
          </w:tcPr>
          <w:p w:rsidR="00767936" w:rsidRPr="005F4D42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4</w:t>
            </w:r>
            <w:r w:rsidRPr="005F4D42">
              <w:rPr>
                <w:rFonts w:ascii="仿宋_GB2312" w:eastAsia="仿宋_GB2312" w:cs="仿宋_GB2312"/>
                <w:b/>
              </w:rPr>
              <w:t>.</w:t>
            </w:r>
            <w:r w:rsidRPr="005F4D42">
              <w:rPr>
                <w:rFonts w:ascii="仿宋_GB2312" w:eastAsia="仿宋_GB2312" w:cs="仿宋_GB2312" w:hint="eastAsia"/>
                <w:b/>
              </w:rPr>
              <w:t>营业总收入</w:t>
            </w:r>
          </w:p>
        </w:tc>
        <w:tc>
          <w:tcPr>
            <w:tcW w:w="1672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7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  <w:tr w:rsidR="00767936" w:rsidRPr="00B3656C" w:rsidTr="002E005B">
        <w:trPr>
          <w:trHeight w:val="421"/>
        </w:trPr>
        <w:tc>
          <w:tcPr>
            <w:tcW w:w="4248" w:type="dxa"/>
            <w:vAlign w:val="center"/>
          </w:tcPr>
          <w:p w:rsidR="00767936" w:rsidRPr="005F4D42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5</w:t>
            </w:r>
            <w:r w:rsidRPr="005F4D42">
              <w:rPr>
                <w:rFonts w:ascii="仿宋_GB2312" w:eastAsia="仿宋_GB2312" w:cs="仿宋_GB2312"/>
                <w:b/>
              </w:rPr>
              <w:t>.</w:t>
            </w:r>
            <w:r w:rsidRPr="005F4D42">
              <w:rPr>
                <w:rFonts w:ascii="仿宋_GB2312" w:eastAsia="仿宋_GB2312" w:cs="仿宋_GB2312" w:hint="eastAsia"/>
                <w:b/>
              </w:rPr>
              <w:t>净利润</w:t>
            </w:r>
          </w:p>
        </w:tc>
        <w:tc>
          <w:tcPr>
            <w:tcW w:w="1672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7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  <w:tr w:rsidR="00767936" w:rsidRPr="00B3656C" w:rsidTr="002E005B">
        <w:trPr>
          <w:trHeight w:val="421"/>
        </w:trPr>
        <w:tc>
          <w:tcPr>
            <w:tcW w:w="4248" w:type="dxa"/>
            <w:vAlign w:val="center"/>
          </w:tcPr>
          <w:p w:rsidR="00767936" w:rsidRDefault="00767936" w:rsidP="002E005B">
            <w:pPr>
              <w:tabs>
                <w:tab w:val="left" w:pos="1080"/>
                <w:tab w:val="left" w:pos="1440"/>
              </w:tabs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6.国有资产保值增值率</w:t>
            </w:r>
          </w:p>
        </w:tc>
        <w:tc>
          <w:tcPr>
            <w:tcW w:w="1672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7" w:type="dxa"/>
            <w:vAlign w:val="center"/>
          </w:tcPr>
          <w:p w:rsidR="00767936" w:rsidRPr="00D47DD5" w:rsidRDefault="00767936" w:rsidP="002E005B">
            <w:pPr>
              <w:tabs>
                <w:tab w:val="left" w:pos="1080"/>
                <w:tab w:val="left" w:pos="1440"/>
              </w:tabs>
              <w:jc w:val="center"/>
              <w:rPr>
                <w:rFonts w:ascii="仿宋_GB2312" w:eastAsia="仿宋_GB2312" w:cs="仿宋_GB2312"/>
              </w:rPr>
            </w:pPr>
            <w:r w:rsidRPr="00D47DD5">
              <w:rPr>
                <w:rFonts w:ascii="仿宋_GB2312" w:eastAsia="仿宋_GB2312" w:cs="仿宋_GB2312" w:hint="eastAsia"/>
              </w:rPr>
              <w:t>％</w:t>
            </w:r>
          </w:p>
        </w:tc>
      </w:tr>
    </w:tbl>
    <w:p w:rsidR="00767936" w:rsidRPr="00847DAF" w:rsidRDefault="00767936" w:rsidP="00767936">
      <w:pPr>
        <w:tabs>
          <w:tab w:val="left" w:pos="1080"/>
        </w:tabs>
        <w:ind w:left="540"/>
        <w:rPr>
          <w:rFonts w:ascii="仿宋_GB2312" w:eastAsia="仿宋_GB2312" w:cs="仿宋_GB2312"/>
          <w:b/>
          <w:bCs/>
          <w:color w:val="FF0000"/>
          <w:sz w:val="28"/>
          <w:szCs w:val="28"/>
        </w:rPr>
      </w:pPr>
      <w:r w:rsidRPr="00847DAF">
        <w:rPr>
          <w:rFonts w:ascii="仿宋_GB2312" w:eastAsia="仿宋_GB2312" w:cs="仿宋_GB2312" w:hint="eastAsia"/>
          <w:b/>
          <w:color w:val="FF0000"/>
          <w:sz w:val="28"/>
          <w:szCs w:val="28"/>
        </w:rPr>
        <w:t>注：国有资产保值增值率</w:t>
      </w:r>
      <w:r>
        <w:rPr>
          <w:rFonts w:ascii="仿宋_GB2312" w:eastAsia="仿宋_GB2312" w:cs="仿宋_GB2312" w:hint="eastAsia"/>
          <w:b/>
          <w:color w:val="FF0000"/>
          <w:sz w:val="28"/>
          <w:szCs w:val="28"/>
        </w:rPr>
        <w:t>﹦</w:t>
      </w:r>
      <w:r w:rsidRPr="00847DAF">
        <w:rPr>
          <w:rFonts w:ascii="仿宋_GB2312" w:eastAsia="仿宋_GB2312" w:cs="仿宋_GB2312" w:hint="eastAsia"/>
          <w:b/>
          <w:color w:val="FF0000"/>
          <w:sz w:val="28"/>
          <w:szCs w:val="28"/>
        </w:rPr>
        <w:t>年末所有者权益/年初所有者权益</w:t>
      </w:r>
    </w:p>
    <w:p w:rsidR="00767936" w:rsidRDefault="00767936" w:rsidP="00767936">
      <w:pPr>
        <w:tabs>
          <w:tab w:val="left" w:pos="1080"/>
        </w:tabs>
        <w:ind w:left="54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四、公司</w:t>
      </w:r>
      <w:r w:rsidRPr="00247F23">
        <w:rPr>
          <w:rFonts w:ascii="仿宋_GB2312" w:eastAsia="仿宋_GB2312" w:cs="仿宋_GB2312" w:hint="eastAsia"/>
          <w:b/>
          <w:bCs/>
          <w:sz w:val="30"/>
          <w:szCs w:val="30"/>
        </w:rPr>
        <w:t>经营管理情况</w:t>
      </w:r>
    </w:p>
    <w:p w:rsidR="00767936" w:rsidRPr="004B3E85" w:rsidRDefault="00767936" w:rsidP="00767936">
      <w:pPr>
        <w:tabs>
          <w:tab w:val="left" w:pos="1080"/>
          <w:tab w:val="num" w:pos="1380"/>
        </w:tabs>
        <w:ind w:left="540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</w:t>
      </w:r>
      <w:r w:rsidRPr="004305B3">
        <w:rPr>
          <w:rFonts w:ascii="仿宋_GB2312" w:eastAsia="仿宋_GB2312" w:cs="仿宋_GB2312" w:hint="eastAsia"/>
          <w:b/>
          <w:bCs/>
          <w:sz w:val="28"/>
          <w:szCs w:val="28"/>
        </w:rPr>
        <w:t>综述本年度公司的经营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管理及规范化建设</w:t>
      </w:r>
      <w:r w:rsidRPr="004305B3">
        <w:rPr>
          <w:rFonts w:ascii="仿宋_GB2312" w:eastAsia="仿宋_GB2312" w:cs="仿宋_GB2312" w:hint="eastAsia"/>
          <w:b/>
          <w:bCs/>
          <w:sz w:val="28"/>
          <w:szCs w:val="28"/>
        </w:rPr>
        <w:t>工作：</w:t>
      </w:r>
      <w:r w:rsidRPr="004B3E85">
        <w:rPr>
          <w:rFonts w:ascii="楷体" w:eastAsia="楷体" w:hAnsi="楷体" w:cs="仿宋_GB2312" w:hint="eastAsia"/>
          <w:sz w:val="28"/>
          <w:szCs w:val="28"/>
        </w:rPr>
        <w:t>包括1、主要的经营管理特色2、内部建设3、机制创新和开展的工作4、规范化建设的工作5、其他（综述字数限制在800字左右）</w:t>
      </w:r>
    </w:p>
    <w:p w:rsidR="00767936" w:rsidRPr="004B3E85" w:rsidRDefault="00767936" w:rsidP="00767936">
      <w:pPr>
        <w:tabs>
          <w:tab w:val="left" w:pos="1080"/>
          <w:tab w:val="num" w:pos="1380"/>
          <w:tab w:val="left" w:pos="1440"/>
        </w:tabs>
        <w:ind w:left="420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</w:t>
      </w:r>
      <w:r w:rsidRPr="004305B3">
        <w:rPr>
          <w:rFonts w:ascii="仿宋_GB2312" w:eastAsia="仿宋_GB2312" w:cs="仿宋_GB2312" w:hint="eastAsia"/>
          <w:b/>
          <w:bCs/>
          <w:sz w:val="28"/>
          <w:szCs w:val="28"/>
        </w:rPr>
        <w:t>按行业分析</w:t>
      </w:r>
      <w:r w:rsidRPr="00373F2D">
        <w:rPr>
          <w:rFonts w:ascii="仿宋_GB2312" w:eastAsia="仿宋_GB2312" w:cs="仿宋_GB2312" w:hint="eastAsia"/>
          <w:b/>
          <w:bCs/>
          <w:color w:val="FF0000"/>
          <w:sz w:val="28"/>
          <w:szCs w:val="28"/>
          <w:u w:val="single"/>
        </w:rPr>
        <w:t>所出资控股企业</w:t>
      </w:r>
      <w:r w:rsidRPr="004305B3">
        <w:rPr>
          <w:rFonts w:ascii="仿宋_GB2312" w:eastAsia="仿宋_GB2312" w:cs="仿宋_GB2312" w:hint="eastAsia"/>
          <w:b/>
          <w:bCs/>
          <w:sz w:val="28"/>
          <w:szCs w:val="28"/>
        </w:rPr>
        <w:t>经营管理情况：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包括针对行业发展的创新机制、市场开拓、新产品、企业在行业中的地位、获奖、荣誉称号等。</w:t>
      </w:r>
    </w:p>
    <w:p w:rsidR="00767936" w:rsidRDefault="00767936" w:rsidP="00767936">
      <w:pPr>
        <w:numPr>
          <w:ilvl w:val="1"/>
          <w:numId w:val="3"/>
        </w:numPr>
        <w:tabs>
          <w:tab w:val="num" w:pos="0"/>
          <w:tab w:val="left" w:pos="1080"/>
          <w:tab w:val="left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D70C2E">
        <w:rPr>
          <w:rFonts w:ascii="仿宋_GB2312" w:eastAsia="仿宋_GB2312" w:cs="仿宋_GB2312" w:hint="eastAsia"/>
          <w:b/>
          <w:bCs/>
          <w:sz w:val="28"/>
          <w:szCs w:val="28"/>
        </w:rPr>
        <w:t>科技成果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转化及</w:t>
      </w:r>
      <w:r w:rsidRPr="00D70C2E">
        <w:rPr>
          <w:rFonts w:ascii="仿宋_GB2312" w:eastAsia="仿宋_GB2312" w:cs="仿宋_GB2312" w:hint="eastAsia"/>
          <w:b/>
          <w:bCs/>
          <w:sz w:val="28"/>
          <w:szCs w:val="28"/>
        </w:rPr>
        <w:t>产业化情况：</w:t>
      </w:r>
      <w:r w:rsidRPr="004B3E85">
        <w:rPr>
          <w:rFonts w:ascii="楷体" w:eastAsia="楷体" w:hAnsi="楷体" w:cs="仿宋_GB2312" w:hint="eastAsia"/>
          <w:sz w:val="28"/>
          <w:szCs w:val="28"/>
        </w:rPr>
        <w:t>包括所转化项目的自主知识产权情况、产业化进展情况；企业为科技成果产业化的投入（包括资金、条件和人力资源等方面的投入）、市场开发情况、已取得的经济效益和社会效益等；公司签订的科研合同总数及合同总金额</w:t>
      </w:r>
      <w:r w:rsidRPr="004B3E85">
        <w:rPr>
          <w:rFonts w:ascii="楷体" w:eastAsia="楷体" w:hAnsi="楷体" w:hint="eastAsia"/>
          <w:sz w:val="28"/>
          <w:szCs w:val="28"/>
        </w:rPr>
        <w:t>等。</w:t>
      </w:r>
    </w:p>
    <w:p w:rsidR="00767936" w:rsidRPr="00847DAF" w:rsidRDefault="00767936" w:rsidP="00767936">
      <w:pPr>
        <w:tabs>
          <w:tab w:val="left" w:pos="1080"/>
          <w:tab w:val="left" w:pos="1440"/>
        </w:tabs>
        <w:ind w:left="540"/>
        <w:rPr>
          <w:rFonts w:ascii="仿宋_GB2312" w:eastAsia="仿宋_GB2312" w:cs="仿宋_GB2312"/>
          <w:b/>
          <w:bCs/>
          <w:sz w:val="30"/>
          <w:szCs w:val="30"/>
        </w:rPr>
      </w:pPr>
      <w:r w:rsidRPr="00847DAF">
        <w:rPr>
          <w:rFonts w:ascii="仿宋_GB2312" w:eastAsia="仿宋_GB2312" w:cs="仿宋_GB2312" w:hint="eastAsia"/>
          <w:b/>
          <w:bCs/>
          <w:sz w:val="30"/>
          <w:szCs w:val="30"/>
        </w:rPr>
        <w:t>五、报告期内的重大事项：</w:t>
      </w:r>
      <w:r w:rsidRPr="00847DAF">
        <w:rPr>
          <w:rFonts w:ascii="楷体" w:eastAsia="楷体" w:hAnsi="楷体" w:cs="仿宋_GB2312" w:hint="eastAsia"/>
          <w:sz w:val="28"/>
          <w:szCs w:val="28"/>
        </w:rPr>
        <w:t>请如实报告以下重大事项，如报告期内未发生此类重大事项，请报告</w:t>
      </w:r>
      <w:r w:rsidRPr="00847DAF">
        <w:rPr>
          <w:rFonts w:ascii="楷体" w:eastAsia="楷体" w:hAnsi="楷体" w:cs="仿宋_GB2312"/>
          <w:sz w:val="28"/>
          <w:szCs w:val="28"/>
        </w:rPr>
        <w:t xml:space="preserve"> </w:t>
      </w:r>
      <w:r w:rsidRPr="00847DAF">
        <w:rPr>
          <w:rFonts w:ascii="楷体" w:eastAsia="楷体" w:hAnsi="楷体" w:cs="仿宋_GB2312" w:hint="eastAsia"/>
          <w:sz w:val="28"/>
          <w:szCs w:val="28"/>
        </w:rPr>
        <w:t>“无此事项”。所报告的数据保留</w:t>
      </w:r>
      <w:r w:rsidRPr="00847DAF">
        <w:rPr>
          <w:rFonts w:ascii="楷体" w:eastAsia="楷体" w:hAnsi="楷体" w:cs="仿宋_GB2312"/>
          <w:sz w:val="28"/>
          <w:szCs w:val="28"/>
        </w:rPr>
        <w:t>2</w:t>
      </w:r>
      <w:r w:rsidRPr="00847DAF">
        <w:rPr>
          <w:rFonts w:ascii="楷体" w:eastAsia="楷体" w:hAnsi="楷体" w:cs="仿宋_GB2312" w:hint="eastAsia"/>
          <w:sz w:val="28"/>
          <w:szCs w:val="28"/>
        </w:rPr>
        <w:t>位小数。</w:t>
      </w:r>
    </w:p>
    <w:p w:rsidR="00767936" w:rsidRPr="00ED66FB" w:rsidRDefault="00767936" w:rsidP="00767936">
      <w:pPr>
        <w:tabs>
          <w:tab w:val="left" w:pos="1080"/>
          <w:tab w:val="num" w:pos="1440"/>
        </w:tabs>
        <w:ind w:left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（一）列表报告本期内公司的</w:t>
      </w:r>
      <w:r w:rsidRPr="009471A4">
        <w:rPr>
          <w:rFonts w:ascii="仿宋_GB2312" w:eastAsia="仿宋_GB2312" w:cs="仿宋_GB2312" w:hint="eastAsia"/>
          <w:b/>
          <w:bCs/>
          <w:sz w:val="28"/>
          <w:szCs w:val="28"/>
        </w:rPr>
        <w:t>重大投资：</w:t>
      </w:r>
    </w:p>
    <w:p w:rsidR="00767936" w:rsidRPr="003A0C05" w:rsidRDefault="00767936" w:rsidP="00767936">
      <w:pPr>
        <w:tabs>
          <w:tab w:val="left" w:pos="1080"/>
          <w:tab w:val="num" w:pos="1440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本期内公司的</w:t>
      </w:r>
      <w:r w:rsidRPr="009471A4">
        <w:rPr>
          <w:rFonts w:ascii="仿宋_GB2312" w:eastAsia="仿宋_GB2312" w:cs="仿宋_GB2312" w:hint="eastAsia"/>
          <w:b/>
          <w:bCs/>
          <w:sz w:val="28"/>
          <w:szCs w:val="28"/>
        </w:rPr>
        <w:t>重大投资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项目</w:t>
      </w:r>
    </w:p>
    <w:p w:rsidR="00767936" w:rsidRPr="00575332" w:rsidRDefault="00767936" w:rsidP="00767936">
      <w:pPr>
        <w:tabs>
          <w:tab w:val="left" w:pos="1080"/>
        </w:tabs>
        <w:jc w:val="right"/>
        <w:rPr>
          <w:rFonts w:ascii="仿宋_GB2312" w:eastAsia="仿宋_GB2312"/>
        </w:rPr>
      </w:pPr>
      <w:r w:rsidRPr="00575332">
        <w:rPr>
          <w:rFonts w:ascii="仿宋_GB2312" w:eastAsia="仿宋_GB2312" w:cs="仿宋_GB2312" w:hint="eastAsia"/>
        </w:rPr>
        <w:t>金额单位：万元人民币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944"/>
        <w:gridCol w:w="1425"/>
        <w:gridCol w:w="1139"/>
        <w:gridCol w:w="946"/>
        <w:gridCol w:w="1206"/>
      </w:tblGrid>
      <w:tr w:rsidR="00767936" w:rsidRPr="00B3656C" w:rsidTr="002E005B">
        <w:tc>
          <w:tcPr>
            <w:tcW w:w="2628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投资项目名称</w:t>
            </w:r>
          </w:p>
        </w:tc>
        <w:tc>
          <w:tcPr>
            <w:tcW w:w="1944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投资目的</w:t>
            </w:r>
          </w:p>
        </w:tc>
        <w:tc>
          <w:tcPr>
            <w:tcW w:w="1425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投资额或投资预算总额</w:t>
            </w:r>
          </w:p>
        </w:tc>
        <w:tc>
          <w:tcPr>
            <w:tcW w:w="1139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注册资本</w:t>
            </w:r>
          </w:p>
        </w:tc>
        <w:tc>
          <w:tcPr>
            <w:tcW w:w="946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持股</w:t>
            </w:r>
          </w:p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比例</w:t>
            </w:r>
          </w:p>
        </w:tc>
        <w:tc>
          <w:tcPr>
            <w:tcW w:w="1206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投资</w:t>
            </w:r>
          </w:p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完成时间</w:t>
            </w: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lastRenderedPageBreak/>
              <w:t>对外长期股权投资合计：</w:t>
            </w:r>
          </w:p>
        </w:tc>
        <w:tc>
          <w:tcPr>
            <w:tcW w:w="1944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425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139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94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20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1.</w:t>
            </w:r>
            <w:r w:rsidRPr="00B3656C">
              <w:rPr>
                <w:rFonts w:ascii="仿宋_GB2312" w:eastAsia="仿宋_GB2312" w:cs="仿宋_GB2312" w:hint="eastAsia"/>
              </w:rPr>
              <w:t>例：新设××公司</w:t>
            </w:r>
          </w:p>
        </w:tc>
        <w:tc>
          <w:tcPr>
            <w:tcW w:w="1944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实施×成果产业化</w:t>
            </w:r>
          </w:p>
        </w:tc>
        <w:tc>
          <w:tcPr>
            <w:tcW w:w="1425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500.00</w:t>
            </w:r>
          </w:p>
        </w:tc>
        <w:tc>
          <w:tcPr>
            <w:tcW w:w="1139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1000.00</w:t>
            </w:r>
          </w:p>
        </w:tc>
        <w:tc>
          <w:tcPr>
            <w:tcW w:w="94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50.00%</w:t>
            </w:r>
          </w:p>
        </w:tc>
        <w:tc>
          <w:tcPr>
            <w:tcW w:w="1206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2009.09</w:t>
            </w: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2.</w:t>
            </w:r>
            <w:r w:rsidRPr="00B3656C">
              <w:rPr>
                <w:rFonts w:ascii="仿宋_GB2312" w:eastAsia="仿宋_GB2312" w:cs="仿宋_GB2312" w:hint="eastAsia"/>
              </w:rPr>
              <w:t>××股份公司增资</w:t>
            </w:r>
          </w:p>
        </w:tc>
        <w:tc>
          <w:tcPr>
            <w:tcW w:w="1944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购增发股票</w:t>
            </w:r>
          </w:p>
        </w:tc>
        <w:tc>
          <w:tcPr>
            <w:tcW w:w="1425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300.00</w:t>
            </w:r>
          </w:p>
        </w:tc>
        <w:tc>
          <w:tcPr>
            <w:tcW w:w="1139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20000.00</w:t>
            </w:r>
          </w:p>
        </w:tc>
        <w:tc>
          <w:tcPr>
            <w:tcW w:w="94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1.50%</w:t>
            </w:r>
          </w:p>
        </w:tc>
        <w:tc>
          <w:tcPr>
            <w:tcW w:w="1206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2009.10</w:t>
            </w: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3.</w:t>
            </w:r>
            <w:r w:rsidRPr="00B3656C">
              <w:rPr>
                <w:rFonts w:ascii="仿宋_GB2312" w:eastAsia="仿宋_GB2312" w:cs="仿宋_GB2312" w:hint="eastAsia"/>
              </w:rPr>
              <w:t>受让×公司</w:t>
            </w:r>
            <w:r w:rsidRPr="00B3656C">
              <w:rPr>
                <w:rFonts w:ascii="仿宋_GB2312" w:eastAsia="仿宋_GB2312" w:cs="仿宋_GB2312"/>
              </w:rPr>
              <w:t>1.5%</w:t>
            </w:r>
            <w:r w:rsidRPr="00B3656C">
              <w:rPr>
                <w:rFonts w:ascii="仿宋_GB2312" w:eastAsia="仿宋_GB2312" w:cs="仿宋_GB2312" w:hint="eastAsia"/>
              </w:rPr>
              <w:t>股权</w:t>
            </w:r>
          </w:p>
        </w:tc>
        <w:tc>
          <w:tcPr>
            <w:tcW w:w="1944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×公司战略投资者</w:t>
            </w:r>
          </w:p>
        </w:tc>
        <w:tc>
          <w:tcPr>
            <w:tcW w:w="1425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500.00</w:t>
            </w:r>
          </w:p>
        </w:tc>
        <w:tc>
          <w:tcPr>
            <w:tcW w:w="1139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30000.00</w:t>
            </w:r>
          </w:p>
        </w:tc>
        <w:tc>
          <w:tcPr>
            <w:tcW w:w="94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1.50%</w:t>
            </w:r>
          </w:p>
        </w:tc>
        <w:tc>
          <w:tcPr>
            <w:tcW w:w="1206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2009.08</w:t>
            </w: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房地产投资合计：</w:t>
            </w:r>
          </w:p>
        </w:tc>
        <w:tc>
          <w:tcPr>
            <w:tcW w:w="1944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425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139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94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20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宋体" w:cs="宋体"/>
              </w:rPr>
            </w:pPr>
            <w:r w:rsidRPr="00B3656C">
              <w:rPr>
                <w:rFonts w:ascii="仿宋_GB2312" w:eastAsia="仿宋_GB2312" w:cs="仿宋_GB2312" w:hint="eastAsia"/>
              </w:rPr>
              <w:t>例：购置</w:t>
            </w:r>
            <w:r w:rsidRPr="00B3656C">
              <w:rPr>
                <w:rFonts w:ascii="仿宋_GB2312" w:eastAsia="仿宋_GB2312" w:cs="仿宋_GB2312"/>
              </w:rPr>
              <w:t>1000</w:t>
            </w:r>
            <w:r w:rsidRPr="00B3656C">
              <w:rPr>
                <w:rFonts w:ascii="仿宋_GB2312" w:hAnsi="宋体" w:cs="宋体" w:hint="eastAsia"/>
              </w:rPr>
              <w:t>㎡</w:t>
            </w:r>
            <w:r w:rsidRPr="00B3656C">
              <w:rPr>
                <w:rFonts w:ascii="仿宋_GB2312" w:eastAsia="仿宋_GB2312" w:hAnsi="宋体" w:cs="仿宋_GB2312" w:hint="eastAsia"/>
              </w:rPr>
              <w:t>房产</w:t>
            </w:r>
          </w:p>
        </w:tc>
        <w:tc>
          <w:tcPr>
            <w:tcW w:w="1944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公司办公、研发用</w:t>
            </w:r>
          </w:p>
        </w:tc>
        <w:tc>
          <w:tcPr>
            <w:tcW w:w="1425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600.00</w:t>
            </w:r>
          </w:p>
        </w:tc>
        <w:tc>
          <w:tcPr>
            <w:tcW w:w="1139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94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-</w:t>
            </w:r>
          </w:p>
        </w:tc>
        <w:tc>
          <w:tcPr>
            <w:tcW w:w="1206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2010.12</w:t>
            </w:r>
          </w:p>
        </w:tc>
      </w:tr>
      <w:tr w:rsidR="00767936" w:rsidRPr="00B3656C" w:rsidTr="002E005B">
        <w:tc>
          <w:tcPr>
            <w:tcW w:w="2628" w:type="dxa"/>
          </w:tcPr>
          <w:p w:rsidR="00767936" w:rsidRPr="00373F2D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</w:rPr>
            </w:pPr>
            <w:r w:rsidRPr="00373F2D">
              <w:rPr>
                <w:rFonts w:ascii="仿宋_GB2312" w:eastAsia="仿宋_GB2312" w:cs="仿宋_GB2312" w:hint="eastAsia"/>
                <w:b/>
              </w:rPr>
              <w:t>其他投资项目</w:t>
            </w:r>
          </w:p>
        </w:tc>
        <w:tc>
          <w:tcPr>
            <w:tcW w:w="1944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</w:p>
        </w:tc>
        <w:tc>
          <w:tcPr>
            <w:tcW w:w="1425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</w:p>
        </w:tc>
        <w:tc>
          <w:tcPr>
            <w:tcW w:w="1139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4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06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重大投资总计</w:t>
            </w:r>
          </w:p>
        </w:tc>
        <w:tc>
          <w:tcPr>
            <w:tcW w:w="1944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1425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9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94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1206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</w:tr>
    </w:tbl>
    <w:p w:rsidR="00767936" w:rsidRPr="000774D3" w:rsidRDefault="00767936" w:rsidP="00767936">
      <w:pPr>
        <w:tabs>
          <w:tab w:val="left" w:pos="1080"/>
        </w:tabs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编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报</w:t>
      </w:r>
      <w:r w:rsidRPr="000774D3">
        <w:rPr>
          <w:rFonts w:ascii="仿宋_GB2312" w:eastAsia="仿宋_GB2312" w:cs="仿宋_GB2312" w:hint="eastAsia"/>
          <w:b/>
          <w:bCs/>
          <w:sz w:val="28"/>
          <w:szCs w:val="28"/>
        </w:rPr>
        <w:t>说明：</w:t>
      </w:r>
    </w:p>
    <w:p w:rsidR="00767936" w:rsidRPr="004B3E85" w:rsidRDefault="00767936" w:rsidP="00767936">
      <w:pPr>
        <w:tabs>
          <w:tab w:val="left" w:pos="1080"/>
        </w:tabs>
        <w:rPr>
          <w:rFonts w:ascii="楷体" w:eastAsia="楷体" w:hAnsi="楷体"/>
          <w:sz w:val="24"/>
        </w:rPr>
      </w:pPr>
      <w:r w:rsidRPr="004B3E85">
        <w:rPr>
          <w:rFonts w:ascii="楷体" w:eastAsia="楷体" w:hAnsi="楷体" w:cs="仿宋_GB2312"/>
          <w:sz w:val="24"/>
        </w:rPr>
        <w:t>1.</w:t>
      </w:r>
      <w:r w:rsidRPr="004B3E85">
        <w:rPr>
          <w:rFonts w:ascii="楷体" w:eastAsia="楷体" w:hAnsi="楷体" w:cs="仿宋_GB2312" w:hint="eastAsia"/>
          <w:sz w:val="24"/>
        </w:rPr>
        <w:t>“对外长期（含股权）投资”应报告本年度完成的全部股权投资，固定资产投资仅报告</w:t>
      </w:r>
      <w:r w:rsidRPr="004B3E85">
        <w:rPr>
          <w:rFonts w:ascii="楷体" w:eastAsia="楷体" w:hAnsi="楷体" w:cs="仿宋_GB2312" w:hint="eastAsia"/>
          <w:b/>
          <w:sz w:val="24"/>
        </w:rPr>
        <w:t>（单项专列）</w:t>
      </w:r>
      <w:r w:rsidRPr="004B3E85">
        <w:rPr>
          <w:rFonts w:ascii="楷体" w:eastAsia="楷体" w:hAnsi="楷体" w:cs="仿宋_GB2312" w:hint="eastAsia"/>
          <w:sz w:val="24"/>
        </w:rPr>
        <w:t>本年度已实施的房地产投资；其他投资项目应分项列出。</w:t>
      </w:r>
    </w:p>
    <w:p w:rsidR="00767936" w:rsidRPr="004B3E85" w:rsidRDefault="00767936" w:rsidP="00767936">
      <w:pPr>
        <w:tabs>
          <w:tab w:val="left" w:pos="1080"/>
        </w:tabs>
        <w:rPr>
          <w:rFonts w:ascii="楷体" w:eastAsia="楷体" w:hAnsi="楷体"/>
          <w:sz w:val="24"/>
        </w:rPr>
      </w:pPr>
      <w:r w:rsidRPr="004B3E85">
        <w:rPr>
          <w:rFonts w:ascii="楷体" w:eastAsia="楷体" w:hAnsi="楷体" w:cs="仿宋_GB2312"/>
          <w:sz w:val="24"/>
        </w:rPr>
        <w:t>2.</w:t>
      </w:r>
      <w:r w:rsidRPr="004B3E85">
        <w:rPr>
          <w:rFonts w:ascii="楷体" w:eastAsia="楷体" w:hAnsi="楷体" w:cs="仿宋_GB2312" w:hint="eastAsia"/>
          <w:sz w:val="24"/>
        </w:rPr>
        <w:t>“投资目的”简要报告，如实施成果产业化，办公研发自用等。</w:t>
      </w:r>
    </w:p>
    <w:p w:rsidR="00767936" w:rsidRPr="004B3E85" w:rsidRDefault="00767936" w:rsidP="00767936">
      <w:pPr>
        <w:tabs>
          <w:tab w:val="left" w:pos="1080"/>
        </w:tabs>
        <w:rPr>
          <w:rFonts w:ascii="楷体" w:eastAsia="楷体" w:hAnsi="楷体"/>
          <w:sz w:val="24"/>
        </w:rPr>
      </w:pPr>
      <w:r w:rsidRPr="004B3E85">
        <w:rPr>
          <w:rFonts w:ascii="楷体" w:eastAsia="楷体" w:hAnsi="楷体" w:cs="仿宋_GB2312"/>
          <w:sz w:val="24"/>
        </w:rPr>
        <w:t xml:space="preserve">3. </w:t>
      </w:r>
      <w:r w:rsidRPr="004B3E85">
        <w:rPr>
          <w:rFonts w:ascii="楷体" w:eastAsia="楷体" w:hAnsi="楷体" w:cs="仿宋_GB2312" w:hint="eastAsia"/>
          <w:sz w:val="24"/>
        </w:rPr>
        <w:t>重大投资总计＝对外长期（含股权）投资合计＋房地产投资合计＋其他投资项目合计。</w:t>
      </w:r>
    </w:p>
    <w:p w:rsidR="00767936" w:rsidRPr="004B3E85" w:rsidRDefault="00767936" w:rsidP="00767936">
      <w:pPr>
        <w:tabs>
          <w:tab w:val="left" w:pos="1080"/>
          <w:tab w:val="num" w:pos="1713"/>
        </w:tabs>
        <w:ind w:left="426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</w:t>
      </w:r>
      <w:r w:rsidRPr="00253FDD">
        <w:rPr>
          <w:rFonts w:ascii="仿宋_GB2312" w:eastAsia="仿宋_GB2312" w:cs="仿宋_GB2312" w:hint="eastAsia"/>
          <w:b/>
          <w:bCs/>
          <w:sz w:val="28"/>
          <w:szCs w:val="28"/>
        </w:rPr>
        <w:t>公司分立、合并、重组、改制、上市事项：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报告本期内已完成的公司分立、合并、重组、改制、上市事项。</w:t>
      </w:r>
    </w:p>
    <w:p w:rsidR="00767936" w:rsidRPr="00253FDD" w:rsidRDefault="00767936" w:rsidP="00767936">
      <w:pPr>
        <w:tabs>
          <w:tab w:val="left" w:pos="1080"/>
          <w:tab w:val="num" w:pos="1440"/>
        </w:tabs>
        <w:ind w:left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</w:t>
      </w:r>
      <w:r w:rsidRPr="00253FDD">
        <w:rPr>
          <w:rFonts w:ascii="仿宋_GB2312" w:eastAsia="仿宋_GB2312" w:cs="仿宋_GB2312" w:hint="eastAsia"/>
          <w:b/>
          <w:bCs/>
          <w:sz w:val="28"/>
          <w:szCs w:val="28"/>
        </w:rPr>
        <w:t>列表报告本期内公司转让股权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、资产</w:t>
      </w:r>
      <w:r w:rsidRPr="00253FDD">
        <w:rPr>
          <w:rFonts w:ascii="仿宋_GB2312" w:eastAsia="仿宋_GB2312" w:cs="仿宋_GB2312" w:hint="eastAsia"/>
          <w:b/>
          <w:bCs/>
          <w:sz w:val="28"/>
          <w:szCs w:val="28"/>
        </w:rPr>
        <w:t>等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事项</w:t>
      </w:r>
      <w:r w:rsidRPr="00253FDD"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 w:rsidRPr="00253FDD">
        <w:rPr>
          <w:rFonts w:ascii="仿宋_GB2312" w:eastAsia="仿宋_GB2312" w:cs="仿宋_GB2312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440"/>
        <w:gridCol w:w="1080"/>
        <w:gridCol w:w="1240"/>
      </w:tblGrid>
      <w:tr w:rsidR="00767936" w:rsidRPr="00B3656C" w:rsidTr="002E005B">
        <w:tc>
          <w:tcPr>
            <w:tcW w:w="3348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转让标的名称</w:t>
            </w:r>
          </w:p>
        </w:tc>
        <w:tc>
          <w:tcPr>
            <w:tcW w:w="162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评估备案</w:t>
            </w:r>
          </w:p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价值（万元）</w:t>
            </w:r>
          </w:p>
        </w:tc>
        <w:tc>
          <w:tcPr>
            <w:tcW w:w="144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交易形式</w:t>
            </w:r>
          </w:p>
        </w:tc>
        <w:tc>
          <w:tcPr>
            <w:tcW w:w="108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成交金额</w:t>
            </w:r>
          </w:p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（万元）</w:t>
            </w:r>
          </w:p>
        </w:tc>
        <w:tc>
          <w:tcPr>
            <w:tcW w:w="124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转让完成</w:t>
            </w:r>
          </w:p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时</w:t>
            </w:r>
            <w:r w:rsidRPr="00B3656C">
              <w:rPr>
                <w:rFonts w:ascii="宋体" w:hAnsi="宋体" w:cs="宋体"/>
                <w:b/>
                <w:bCs/>
              </w:rPr>
              <w:t xml:space="preserve">  </w:t>
            </w:r>
            <w:r w:rsidRPr="00B3656C">
              <w:rPr>
                <w:rFonts w:ascii="宋体" w:hAnsi="宋体" w:cs="宋体" w:hint="eastAsia"/>
                <w:b/>
                <w:bCs/>
              </w:rPr>
              <w:t>间</w:t>
            </w:r>
          </w:p>
        </w:tc>
      </w:tr>
      <w:tr w:rsidR="00767936" w:rsidRPr="00B3656C" w:rsidTr="002E005B">
        <w:tc>
          <w:tcPr>
            <w:tcW w:w="334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1.</w:t>
            </w:r>
            <w:r w:rsidRPr="00B3656C">
              <w:rPr>
                <w:rFonts w:ascii="仿宋_GB2312" w:eastAsia="仿宋_GB2312" w:cs="仿宋_GB2312" w:hint="eastAsia"/>
              </w:rPr>
              <w:t>例：出让×公司</w:t>
            </w:r>
            <w:r w:rsidRPr="00B3656C">
              <w:rPr>
                <w:rFonts w:ascii="仿宋_GB2312" w:eastAsia="仿宋_GB2312" w:cs="仿宋_GB2312"/>
              </w:rPr>
              <w:t>10%</w:t>
            </w:r>
            <w:r w:rsidRPr="00B3656C">
              <w:rPr>
                <w:rFonts w:ascii="仿宋_GB2312" w:eastAsia="仿宋_GB2312" w:cs="仿宋_GB2312" w:hint="eastAsia"/>
              </w:rPr>
              <w:t>股权</w:t>
            </w:r>
          </w:p>
        </w:tc>
        <w:tc>
          <w:tcPr>
            <w:tcW w:w="162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155.00</w:t>
            </w: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交易所挂牌</w:t>
            </w:r>
          </w:p>
        </w:tc>
        <w:tc>
          <w:tcPr>
            <w:tcW w:w="108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160.00</w:t>
            </w:r>
          </w:p>
        </w:tc>
        <w:tc>
          <w:tcPr>
            <w:tcW w:w="12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2009.10</w:t>
            </w:r>
          </w:p>
        </w:tc>
      </w:tr>
      <w:tr w:rsidR="00767936" w:rsidRPr="00B3656C" w:rsidTr="002E005B">
        <w:tc>
          <w:tcPr>
            <w:tcW w:w="334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hAnsi="宋体"/>
              </w:rPr>
            </w:pPr>
            <w:r w:rsidRPr="00B3656C">
              <w:rPr>
                <w:rFonts w:ascii="仿宋_GB2312" w:eastAsia="仿宋_GB2312" w:cs="仿宋_GB2312"/>
              </w:rPr>
              <w:t>2.</w:t>
            </w:r>
            <w:r w:rsidRPr="00B3656C">
              <w:rPr>
                <w:rFonts w:ascii="仿宋_GB2312" w:eastAsia="仿宋_GB2312" w:cs="仿宋_GB2312" w:hint="eastAsia"/>
              </w:rPr>
              <w:t>例：出让×大楼</w:t>
            </w:r>
            <w:r w:rsidRPr="00B3656C">
              <w:rPr>
                <w:rFonts w:ascii="仿宋_GB2312" w:eastAsia="仿宋_GB2312" w:cs="仿宋_GB2312"/>
              </w:rPr>
              <w:t>1000</w:t>
            </w:r>
            <w:r w:rsidRPr="00B3656C">
              <w:rPr>
                <w:rFonts w:ascii="仿宋_GB2312" w:hAnsi="宋体" w:cs="宋体" w:hint="eastAsia"/>
              </w:rPr>
              <w:t>㎡</w:t>
            </w:r>
            <w:r w:rsidRPr="00B3656C">
              <w:rPr>
                <w:rFonts w:ascii="仿宋_GB2312" w:eastAsia="仿宋_GB2312" w:hAnsi="宋体" w:cs="仿宋_GB2312" w:hint="eastAsia"/>
              </w:rPr>
              <w:t>房产</w:t>
            </w:r>
          </w:p>
        </w:tc>
        <w:tc>
          <w:tcPr>
            <w:tcW w:w="162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600.00</w:t>
            </w: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 w:hint="eastAsia"/>
              </w:rPr>
              <w:t>协议转让</w:t>
            </w:r>
          </w:p>
        </w:tc>
        <w:tc>
          <w:tcPr>
            <w:tcW w:w="108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800.00</w:t>
            </w:r>
          </w:p>
        </w:tc>
        <w:tc>
          <w:tcPr>
            <w:tcW w:w="12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 w:cs="仿宋_GB2312"/>
              </w:rPr>
            </w:pPr>
            <w:r w:rsidRPr="00B3656C">
              <w:rPr>
                <w:rFonts w:ascii="仿宋_GB2312" w:eastAsia="仿宋_GB2312" w:cs="仿宋_GB2312"/>
              </w:rPr>
              <w:t>2009.11</w:t>
            </w:r>
          </w:p>
        </w:tc>
      </w:tr>
      <w:tr w:rsidR="00767936" w:rsidRPr="00B3656C" w:rsidTr="002E005B">
        <w:tc>
          <w:tcPr>
            <w:tcW w:w="334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3.</w:t>
            </w:r>
          </w:p>
        </w:tc>
        <w:tc>
          <w:tcPr>
            <w:tcW w:w="162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34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4.</w:t>
            </w:r>
          </w:p>
        </w:tc>
        <w:tc>
          <w:tcPr>
            <w:tcW w:w="162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34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  <w:r w:rsidRPr="00B3656C">
              <w:rPr>
                <w:rFonts w:ascii="仿宋_GB2312" w:eastAsia="仿宋_GB2312" w:cs="仿宋_GB2312"/>
              </w:rPr>
              <w:t>5.</w:t>
            </w:r>
          </w:p>
        </w:tc>
        <w:tc>
          <w:tcPr>
            <w:tcW w:w="162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40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334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总</w:t>
            </w:r>
            <w:r w:rsidRPr="00B3656C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B3656C">
              <w:rPr>
                <w:rFonts w:ascii="仿宋_GB2312" w:eastAsia="仿宋_GB2312" w:cs="仿宋_GB2312" w:hint="eastAsia"/>
                <w:b/>
                <w:bCs/>
              </w:rPr>
              <w:t>计</w:t>
            </w:r>
          </w:p>
        </w:tc>
        <w:tc>
          <w:tcPr>
            <w:tcW w:w="162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108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</w:tr>
    </w:tbl>
    <w:p w:rsidR="00767936" w:rsidRPr="00CA1819" w:rsidRDefault="00767936" w:rsidP="00767936">
      <w:pPr>
        <w:numPr>
          <w:ilvl w:val="1"/>
          <w:numId w:val="3"/>
        </w:numPr>
        <w:tabs>
          <w:tab w:val="left" w:pos="1080"/>
          <w:tab w:val="num" w:pos="1440"/>
        </w:tabs>
        <w:ind w:left="0"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列表报告本期内</w:t>
      </w:r>
      <w:r w:rsidRPr="00CA1819">
        <w:rPr>
          <w:rFonts w:ascii="仿宋_GB2312" w:eastAsia="仿宋_GB2312" w:cs="仿宋_GB2312" w:hint="eastAsia"/>
          <w:b/>
          <w:bCs/>
          <w:sz w:val="28"/>
          <w:szCs w:val="28"/>
        </w:rPr>
        <w:t>公司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单项</w:t>
      </w:r>
      <w:r w:rsidRPr="00CA1819">
        <w:rPr>
          <w:rFonts w:ascii="仿宋_GB2312" w:eastAsia="仿宋_GB2312" w:cs="仿宋_GB2312"/>
          <w:b/>
          <w:bCs/>
          <w:sz w:val="28"/>
          <w:szCs w:val="28"/>
        </w:rPr>
        <w:t>1</w:t>
      </w:r>
      <w:r w:rsidRPr="00CA1819">
        <w:rPr>
          <w:rFonts w:ascii="仿宋_GB2312" w:eastAsia="仿宋_GB2312" w:cs="仿宋_GB2312" w:hint="eastAsia"/>
          <w:b/>
          <w:bCs/>
          <w:sz w:val="28"/>
          <w:szCs w:val="28"/>
        </w:rPr>
        <w:t>万元以上的捐赠：</w:t>
      </w:r>
      <w:r w:rsidRPr="00CA1819">
        <w:rPr>
          <w:rFonts w:ascii="仿宋_GB2312" w:eastAsia="仿宋_GB2312" w:cs="仿宋_GB2312"/>
          <w:sz w:val="28"/>
          <w:szCs w:val="28"/>
        </w:rPr>
        <w:t xml:space="preserve"> 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213"/>
        <w:gridCol w:w="1440"/>
        <w:gridCol w:w="1440"/>
        <w:gridCol w:w="1278"/>
      </w:tblGrid>
      <w:tr w:rsidR="00767936" w:rsidRPr="00B3656C" w:rsidTr="002E005B">
        <w:tc>
          <w:tcPr>
            <w:tcW w:w="2628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受赠单位名称</w:t>
            </w:r>
          </w:p>
        </w:tc>
        <w:tc>
          <w:tcPr>
            <w:tcW w:w="2213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捐赠标的物名称</w:t>
            </w:r>
          </w:p>
        </w:tc>
        <w:tc>
          <w:tcPr>
            <w:tcW w:w="144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捐赠金额</w:t>
            </w:r>
          </w:p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（万元）</w:t>
            </w:r>
          </w:p>
        </w:tc>
        <w:tc>
          <w:tcPr>
            <w:tcW w:w="1440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占本年公司净利润比例（</w:t>
            </w:r>
            <w:r w:rsidRPr="00B3656C">
              <w:rPr>
                <w:rFonts w:ascii="宋体" w:hAnsi="宋体" w:cs="宋体"/>
                <w:b/>
                <w:bCs/>
              </w:rPr>
              <w:t>%</w:t>
            </w:r>
            <w:r w:rsidRPr="00B3656C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1278" w:type="dxa"/>
            <w:vAlign w:val="center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占本年公司</w:t>
            </w:r>
          </w:p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净资产比例</w:t>
            </w:r>
          </w:p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宋体" w:cs="宋体"/>
                <w:b/>
                <w:bCs/>
              </w:rPr>
            </w:pPr>
            <w:r w:rsidRPr="00B3656C">
              <w:rPr>
                <w:rFonts w:ascii="宋体" w:hAnsi="宋体" w:cs="宋体" w:hint="eastAsia"/>
                <w:b/>
                <w:bCs/>
              </w:rPr>
              <w:t>（</w:t>
            </w:r>
            <w:r w:rsidRPr="00B3656C">
              <w:rPr>
                <w:rFonts w:ascii="宋体" w:hAnsi="宋体" w:cs="宋体"/>
                <w:b/>
                <w:bCs/>
              </w:rPr>
              <w:t>%</w:t>
            </w:r>
            <w:r w:rsidRPr="00B3656C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2213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7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2213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7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2213" w:type="dxa"/>
          </w:tcPr>
          <w:p w:rsidR="00767936" w:rsidRPr="00B3656C" w:rsidRDefault="00767936" w:rsidP="002E005B">
            <w:pPr>
              <w:tabs>
                <w:tab w:val="left" w:pos="1080"/>
              </w:tabs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  <w:tc>
          <w:tcPr>
            <w:tcW w:w="127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</w:rPr>
            </w:pP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13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7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</w:tr>
      <w:tr w:rsidR="00767936" w:rsidRPr="00B3656C" w:rsidTr="002E005B">
        <w:tc>
          <w:tcPr>
            <w:tcW w:w="262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bCs/>
              </w:rPr>
            </w:pPr>
            <w:r w:rsidRPr="00B3656C">
              <w:rPr>
                <w:rFonts w:ascii="仿宋_GB2312" w:eastAsia="仿宋_GB2312" w:cs="仿宋_GB2312" w:hint="eastAsia"/>
                <w:b/>
                <w:bCs/>
              </w:rPr>
              <w:t>总</w:t>
            </w:r>
            <w:r w:rsidRPr="00B3656C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B3656C">
              <w:rPr>
                <w:rFonts w:ascii="仿宋_GB2312" w:eastAsia="仿宋_GB2312" w:cs="仿宋_GB2312" w:hint="eastAsia"/>
                <w:b/>
                <w:bCs/>
              </w:rPr>
              <w:t>计</w:t>
            </w:r>
          </w:p>
        </w:tc>
        <w:tc>
          <w:tcPr>
            <w:tcW w:w="2213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center"/>
              <w:rPr>
                <w:rFonts w:ascii="仿宋_GB2312" w:eastAsia="仿宋_GB2312" w:cs="仿宋_GB2312"/>
                <w:b/>
                <w:bCs/>
              </w:rPr>
            </w:pPr>
            <w:r w:rsidRPr="00B3656C">
              <w:rPr>
                <w:rFonts w:ascii="仿宋_GB2312" w:eastAsia="仿宋_GB2312" w:cs="仿宋_GB2312"/>
                <w:b/>
                <w:bCs/>
              </w:rPr>
              <w:t>-</w:t>
            </w: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78" w:type="dxa"/>
          </w:tcPr>
          <w:p w:rsidR="00767936" w:rsidRPr="00B3656C" w:rsidRDefault="00767936" w:rsidP="002E005B">
            <w:pPr>
              <w:tabs>
                <w:tab w:val="left" w:pos="1080"/>
              </w:tabs>
              <w:jc w:val="right"/>
              <w:rPr>
                <w:rFonts w:ascii="仿宋_GB2312" w:eastAsia="仿宋_GB2312"/>
                <w:b/>
                <w:bCs/>
              </w:rPr>
            </w:pPr>
          </w:p>
        </w:tc>
      </w:tr>
    </w:tbl>
    <w:p w:rsidR="00767936" w:rsidRDefault="00767936" w:rsidP="00767936">
      <w:pPr>
        <w:numPr>
          <w:ilvl w:val="1"/>
          <w:numId w:val="3"/>
        </w:numPr>
        <w:tabs>
          <w:tab w:val="left" w:pos="1080"/>
          <w:tab w:val="num" w:pos="1440"/>
        </w:tabs>
        <w:ind w:left="0" w:firstLine="540"/>
        <w:rPr>
          <w:rFonts w:ascii="仿宋_GB2312" w:eastAsia="仿宋_GB2312"/>
          <w:sz w:val="28"/>
          <w:szCs w:val="28"/>
        </w:rPr>
      </w:pPr>
      <w:r w:rsidRPr="00D2385D">
        <w:rPr>
          <w:rFonts w:ascii="仿宋_GB2312" w:eastAsia="仿宋_GB2312" w:cs="仿宋_GB2312" w:hint="eastAsia"/>
          <w:b/>
          <w:bCs/>
          <w:sz w:val="28"/>
          <w:szCs w:val="28"/>
        </w:rPr>
        <w:t>公司重大诉讼和仲裁事项：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报告本期内已进入司法程序、或已接到司法通知、诉讼和仲裁标的额在1</w:t>
      </w:r>
      <w:r w:rsidRPr="004B3E85">
        <w:rPr>
          <w:rFonts w:ascii="楷体" w:eastAsia="楷体" w:hAnsi="楷体" w:cs="仿宋_GB2312"/>
          <w:sz w:val="28"/>
          <w:szCs w:val="28"/>
        </w:rPr>
        <w:t>0</w:t>
      </w:r>
      <w:r w:rsidRPr="004B3E85">
        <w:rPr>
          <w:rFonts w:ascii="楷体" w:eastAsia="楷体" w:hAnsi="楷体" w:cs="仿宋_GB2312" w:hint="eastAsia"/>
          <w:sz w:val="28"/>
          <w:szCs w:val="28"/>
        </w:rPr>
        <w:t>万元以上的事项，应报告事项内容、诉讼和仲裁标的额、结果预测或裁定结果等。</w:t>
      </w:r>
    </w:p>
    <w:p w:rsidR="00767936" w:rsidRPr="004B3E85" w:rsidRDefault="00767936" w:rsidP="00767936">
      <w:pPr>
        <w:numPr>
          <w:ilvl w:val="1"/>
          <w:numId w:val="3"/>
        </w:numPr>
        <w:tabs>
          <w:tab w:val="left" w:pos="1080"/>
          <w:tab w:val="num" w:pos="1440"/>
        </w:tabs>
        <w:ind w:left="0" w:firstLine="540"/>
        <w:rPr>
          <w:rFonts w:ascii="楷体" w:eastAsia="楷体" w:hAnsi="楷体"/>
          <w:sz w:val="28"/>
          <w:szCs w:val="28"/>
        </w:rPr>
      </w:pPr>
      <w:r w:rsidRPr="008151A1"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公司需特别披露的事项：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报告期内公司对学校的主要贡献情况（包括但不限于对学校教学、科研、稳定等方面的贡献）。</w:t>
      </w:r>
    </w:p>
    <w:p w:rsidR="00767936" w:rsidRDefault="00767936" w:rsidP="00767936">
      <w:pPr>
        <w:tabs>
          <w:tab w:val="left" w:pos="1080"/>
        </w:tabs>
        <w:ind w:firstLineChars="196" w:firstLine="551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（八）</w:t>
      </w:r>
      <w:r w:rsidRPr="00D2385D">
        <w:rPr>
          <w:rFonts w:ascii="仿宋_GB2312" w:eastAsia="仿宋_GB2312" w:cs="仿宋_GB2312" w:hint="eastAsia"/>
          <w:b/>
          <w:bCs/>
          <w:sz w:val="28"/>
          <w:szCs w:val="28"/>
        </w:rPr>
        <w:t>其他重大事项</w:t>
      </w:r>
      <w:r w:rsidRPr="00D561D9"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报告本期内发生的其他重大事项。</w:t>
      </w:r>
    </w:p>
    <w:p w:rsidR="00767936" w:rsidRPr="009A3E33" w:rsidRDefault="00767936" w:rsidP="00767936">
      <w:pPr>
        <w:tabs>
          <w:tab w:val="left" w:pos="1080"/>
        </w:tabs>
        <w:ind w:left="54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六、2018</w:t>
      </w:r>
      <w:r w:rsidRPr="009A3E33">
        <w:rPr>
          <w:rFonts w:ascii="仿宋_GB2312" w:eastAsia="仿宋_GB2312" w:cs="仿宋_GB2312" w:hint="eastAsia"/>
          <w:b/>
          <w:bCs/>
          <w:sz w:val="30"/>
          <w:szCs w:val="30"/>
        </w:rPr>
        <w:t>年度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公司</w:t>
      </w:r>
      <w:r w:rsidRPr="009A3E33">
        <w:rPr>
          <w:rFonts w:ascii="仿宋_GB2312" w:eastAsia="仿宋_GB2312" w:cs="仿宋_GB2312" w:hint="eastAsia"/>
          <w:b/>
          <w:bCs/>
          <w:sz w:val="30"/>
          <w:szCs w:val="30"/>
        </w:rPr>
        <w:t>经营管理工作要点</w:t>
      </w:r>
    </w:p>
    <w:p w:rsidR="00767936" w:rsidRPr="001B649B" w:rsidRDefault="00767936" w:rsidP="00767936">
      <w:pPr>
        <w:tabs>
          <w:tab w:val="left" w:pos="1080"/>
          <w:tab w:val="num" w:pos="1440"/>
        </w:tabs>
        <w:ind w:left="70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</w:t>
      </w:r>
      <w:r w:rsidRPr="009A3E33">
        <w:rPr>
          <w:rFonts w:ascii="仿宋_GB2312" w:eastAsia="仿宋_GB2312" w:cs="仿宋_GB2312" w:hint="eastAsia"/>
          <w:b/>
          <w:bCs/>
          <w:sz w:val="28"/>
          <w:szCs w:val="28"/>
        </w:rPr>
        <w:t>经营管理的指导思想：</w:t>
      </w:r>
      <w:r w:rsidRPr="004B3E85">
        <w:rPr>
          <w:rFonts w:ascii="楷体" w:eastAsia="楷体" w:hAnsi="楷体" w:cs="仿宋_GB2312" w:hint="eastAsia"/>
          <w:sz w:val="28"/>
          <w:szCs w:val="28"/>
        </w:rPr>
        <w:t>重点报告下一年度公司发展科技产业、规范管理体制、创新经营管理机制的指导思想。</w:t>
      </w:r>
    </w:p>
    <w:p w:rsidR="00767936" w:rsidRPr="004B3E85" w:rsidRDefault="00767936" w:rsidP="00767936">
      <w:pPr>
        <w:tabs>
          <w:tab w:val="left" w:pos="1080"/>
          <w:tab w:val="num" w:pos="1440"/>
        </w:tabs>
        <w:ind w:left="709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</w:t>
      </w:r>
      <w:r w:rsidRPr="009A3E33">
        <w:rPr>
          <w:rFonts w:ascii="仿宋_GB2312" w:eastAsia="仿宋_GB2312" w:cs="仿宋_GB2312" w:hint="eastAsia"/>
          <w:b/>
          <w:bCs/>
          <w:sz w:val="28"/>
          <w:szCs w:val="28"/>
        </w:rPr>
        <w:t>经营预算目标：</w:t>
      </w:r>
      <w:r w:rsidRPr="004B3E85">
        <w:rPr>
          <w:rFonts w:ascii="楷体" w:eastAsia="楷体" w:hAnsi="楷体" w:cs="仿宋_GB2312" w:hint="eastAsia"/>
          <w:sz w:val="28"/>
          <w:szCs w:val="28"/>
        </w:rPr>
        <w:t>报告下一年度营业收入、利润总额、净利润</w:t>
      </w:r>
      <w:r>
        <w:rPr>
          <w:rFonts w:ascii="楷体" w:eastAsia="楷体" w:hAnsi="楷体" w:cs="仿宋_GB2312" w:hint="eastAsia"/>
          <w:sz w:val="28"/>
          <w:szCs w:val="28"/>
        </w:rPr>
        <w:t>和国有资产保值增值率</w:t>
      </w:r>
      <w:r w:rsidRPr="004B3E85">
        <w:rPr>
          <w:rFonts w:ascii="楷体" w:eastAsia="楷体" w:hAnsi="楷体" w:cs="仿宋_GB2312" w:hint="eastAsia"/>
          <w:sz w:val="28"/>
          <w:szCs w:val="28"/>
        </w:rPr>
        <w:t>的预期目标。</w:t>
      </w:r>
    </w:p>
    <w:p w:rsidR="00767936" w:rsidRPr="004B3E85" w:rsidRDefault="00767936" w:rsidP="00767936">
      <w:pPr>
        <w:tabs>
          <w:tab w:val="left" w:pos="1080"/>
          <w:tab w:val="num" w:pos="1440"/>
        </w:tabs>
        <w:ind w:left="709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</w:t>
      </w:r>
      <w:r w:rsidRPr="009A3E33">
        <w:rPr>
          <w:rFonts w:ascii="仿宋_GB2312" w:eastAsia="仿宋_GB2312" w:cs="仿宋_GB2312" w:hint="eastAsia"/>
          <w:b/>
          <w:bCs/>
          <w:sz w:val="28"/>
          <w:szCs w:val="28"/>
        </w:rPr>
        <w:t>经营管理工作要点：</w:t>
      </w:r>
      <w:r w:rsidRPr="004B3E85">
        <w:rPr>
          <w:rFonts w:ascii="楷体" w:eastAsia="楷体" w:hAnsi="楷体" w:cs="仿宋_GB2312" w:hint="eastAsia"/>
          <w:sz w:val="28"/>
          <w:szCs w:val="28"/>
        </w:rPr>
        <w:t>根据指导思想、预算目标，列出下一年度工作计划、重点工作等。</w:t>
      </w:r>
    </w:p>
    <w:p w:rsidR="00767936" w:rsidRPr="00BA6000" w:rsidRDefault="00767936" w:rsidP="00767936">
      <w:pPr>
        <w:tabs>
          <w:tab w:val="left" w:pos="1080"/>
        </w:tabs>
        <w:ind w:firstLineChars="147" w:firstLine="413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七、2017年度的财务报表及财务审计报告按财务审计部要求提交</w:t>
      </w:r>
    </w:p>
    <w:p w:rsidR="00767936" w:rsidRDefault="00767936" w:rsidP="00767936"/>
    <w:p w:rsidR="00767936" w:rsidRDefault="00767936" w:rsidP="00767936"/>
    <w:p w:rsidR="00767936" w:rsidRDefault="00767936" w:rsidP="00767936"/>
    <w:p w:rsidR="00767936" w:rsidRDefault="00767936" w:rsidP="00767936"/>
    <w:p w:rsidR="00767936" w:rsidRDefault="00767936" w:rsidP="00767936"/>
    <w:p w:rsidR="00767936" w:rsidRPr="004A3B68" w:rsidRDefault="00767936" w:rsidP="00767936">
      <w:pPr>
        <w:rPr>
          <w:rFonts w:ascii="楷体" w:eastAsia="楷体" w:hAnsi="楷体"/>
          <w:sz w:val="28"/>
          <w:szCs w:val="28"/>
        </w:rPr>
      </w:pPr>
      <w:r>
        <w:rPr>
          <w:rFonts w:hint="eastAsia"/>
        </w:rPr>
        <w:t xml:space="preserve">        </w:t>
      </w:r>
      <w:r w:rsidRPr="004A3B68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                  </w:t>
      </w:r>
      <w:r w:rsidRPr="004A3B68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 w:rsidRPr="004A3B68">
        <w:rPr>
          <w:rFonts w:ascii="仿宋_GB2312" w:eastAsia="仿宋_GB2312" w:cs="仿宋_GB2312" w:hint="eastAsia"/>
          <w:b/>
          <w:bCs/>
          <w:sz w:val="28"/>
          <w:szCs w:val="28"/>
        </w:rPr>
        <w:t>时间：       年   月   日</w:t>
      </w:r>
    </w:p>
    <w:p w:rsidR="00FF5072" w:rsidRDefault="00FF5072"/>
    <w:sectPr w:rsidR="00FF5072" w:rsidSect="001D5C25">
      <w:footerReference w:type="even" r:id="rId7"/>
      <w:footerReference w:type="default" r:id="rId8"/>
      <w:pgSz w:w="11907" w:h="16840" w:code="9"/>
      <w:pgMar w:top="1418" w:right="1474" w:bottom="1247" w:left="1474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E6" w:rsidRDefault="00C32DE6" w:rsidP="00767936">
      <w:r>
        <w:separator/>
      </w:r>
    </w:p>
  </w:endnote>
  <w:endnote w:type="continuationSeparator" w:id="0">
    <w:p w:rsidR="00C32DE6" w:rsidRDefault="00C32DE6" w:rsidP="00767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8" w:rsidRDefault="00C32DE6" w:rsidP="00292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F38" w:rsidRDefault="00C32D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8" w:rsidRDefault="00C32DE6" w:rsidP="00292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936">
      <w:rPr>
        <w:rStyle w:val="a5"/>
        <w:noProof/>
      </w:rPr>
      <w:t>- 2 -</w:t>
    </w:r>
    <w:r>
      <w:rPr>
        <w:rStyle w:val="a5"/>
      </w:rPr>
      <w:fldChar w:fldCharType="end"/>
    </w:r>
  </w:p>
  <w:p w:rsidR="001D3F38" w:rsidRDefault="00C32D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E6" w:rsidRDefault="00C32DE6" w:rsidP="00767936">
      <w:r>
        <w:separator/>
      </w:r>
    </w:p>
  </w:footnote>
  <w:footnote w:type="continuationSeparator" w:id="0">
    <w:p w:rsidR="00C32DE6" w:rsidRDefault="00C32DE6" w:rsidP="00767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1B8"/>
    <w:multiLevelType w:val="hybridMultilevel"/>
    <w:tmpl w:val="6FDA8B00"/>
    <w:lvl w:ilvl="0" w:tplc="A0D0B778">
      <w:start w:val="1"/>
      <w:numFmt w:val="japaneseCounting"/>
      <w:lvlText w:val="%1、"/>
      <w:lvlJc w:val="left"/>
      <w:pPr>
        <w:tabs>
          <w:tab w:val="num" w:pos="1713"/>
        </w:tabs>
        <w:ind w:left="1713" w:hanging="720"/>
      </w:pPr>
      <w:rPr>
        <w:rFonts w:ascii="仿宋_GB2312" w:eastAsia="仿宋_GB2312" w:hint="eastAsia"/>
        <w:b/>
        <w:bCs/>
        <w:i w:val="0"/>
        <w:iCs w:val="0"/>
      </w:rPr>
    </w:lvl>
    <w:lvl w:ilvl="1" w:tplc="EEEA4A5C">
      <w:start w:val="1"/>
      <w:numFmt w:val="japaneseCounting"/>
      <w:lvlText w:val="（%2）"/>
      <w:lvlJc w:val="left"/>
      <w:pPr>
        <w:tabs>
          <w:tab w:val="num" w:pos="1564"/>
        </w:tabs>
        <w:ind w:left="1564" w:hanging="855"/>
      </w:pPr>
      <w:rPr>
        <w:rFonts w:ascii="仿宋_GB2312" w:eastAsia="仿宋_GB2312" w:hint="eastAsia"/>
        <w:b/>
        <w:bCs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20"/>
      </w:pPr>
      <w:rPr>
        <w:rFonts w:hint="eastAsia"/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52EC6483"/>
    <w:multiLevelType w:val="hybridMultilevel"/>
    <w:tmpl w:val="00E2424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53437311"/>
    <w:multiLevelType w:val="hybridMultilevel"/>
    <w:tmpl w:val="0BF61A5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b/>
        <w:bCs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>
    <w:nsid w:val="58BE4C06"/>
    <w:multiLevelType w:val="hybridMultilevel"/>
    <w:tmpl w:val="CDBC3998"/>
    <w:lvl w:ilvl="0" w:tplc="DAB26B60">
      <w:start w:val="1"/>
      <w:numFmt w:val="japaneseCounting"/>
      <w:lvlText w:val="（%1）"/>
      <w:lvlJc w:val="left"/>
      <w:pPr>
        <w:tabs>
          <w:tab w:val="num" w:pos="1620"/>
        </w:tabs>
        <w:ind w:left="1620" w:hanging="720"/>
      </w:pPr>
      <w:rPr>
        <w:rFonts w:ascii="仿宋_GB2312" w:eastAsia="仿宋_GB2312" w:hAnsi="Times New Roman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936"/>
    <w:rsid w:val="00767936"/>
    <w:rsid w:val="00C32DE6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936"/>
    <w:rPr>
      <w:sz w:val="18"/>
      <w:szCs w:val="18"/>
    </w:rPr>
  </w:style>
  <w:style w:type="paragraph" w:styleId="a4">
    <w:name w:val="footer"/>
    <w:basedOn w:val="a"/>
    <w:link w:val="Char0"/>
    <w:unhideWhenUsed/>
    <w:rsid w:val="0076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936"/>
    <w:rPr>
      <w:sz w:val="18"/>
      <w:szCs w:val="18"/>
    </w:rPr>
  </w:style>
  <w:style w:type="character" w:styleId="a5">
    <w:name w:val="page number"/>
    <w:basedOn w:val="a0"/>
    <w:rsid w:val="00767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2018-01-04T08:16:00Z</dcterms:created>
  <dcterms:modified xsi:type="dcterms:W3CDTF">2018-01-04T08:16:00Z</dcterms:modified>
</cp:coreProperties>
</file>