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7F0" w:rsidRPr="00BA2F40" w:rsidRDefault="00DF01E9" w:rsidP="007347F0">
      <w:pPr>
        <w:jc w:val="center"/>
        <w:rPr>
          <w:rFonts w:ascii="Times New Roman" w:hAnsi="Times New Roman" w:cs="Times New Roman"/>
          <w:b/>
          <w:sz w:val="36"/>
          <w:szCs w:val="36"/>
        </w:rPr>
      </w:pPr>
      <w:r w:rsidRPr="00DF01E9">
        <w:rPr>
          <w:rFonts w:ascii="Times New Roman" w:hAnsi="Times New Roman" w:cs="Times New Roman" w:hint="eastAsia"/>
          <w:b/>
          <w:sz w:val="36"/>
          <w:szCs w:val="36"/>
        </w:rPr>
        <w:t>生态与环境学院大气污染物采样分析耗材采购项目</w:t>
      </w:r>
      <w:r w:rsidR="007347F0">
        <w:rPr>
          <w:rFonts w:ascii="Times New Roman" w:hAnsi="Times New Roman" w:cs="Times New Roman" w:hint="eastAsia"/>
          <w:b/>
          <w:sz w:val="36"/>
          <w:szCs w:val="36"/>
        </w:rPr>
        <w:t>（用于科研）</w:t>
      </w:r>
      <w:r w:rsidR="00542EE9">
        <w:rPr>
          <w:rFonts w:ascii="Times New Roman" w:hAnsi="Times New Roman" w:cs="Times New Roman" w:hint="eastAsia"/>
          <w:b/>
          <w:sz w:val="36"/>
          <w:szCs w:val="36"/>
        </w:rPr>
        <w:t>可行性论证</w:t>
      </w:r>
    </w:p>
    <w:p w:rsidR="00907422" w:rsidRDefault="00907422" w:rsidP="007347F0">
      <w:pPr>
        <w:ind w:firstLineChars="198" w:firstLine="554"/>
        <w:rPr>
          <w:rFonts w:ascii="Times New Roman" w:cs="Times New Roman"/>
          <w:sz w:val="28"/>
          <w:szCs w:val="30"/>
        </w:rPr>
      </w:pPr>
      <w:r w:rsidRPr="00907422">
        <w:rPr>
          <w:rFonts w:ascii="Times New Roman" w:cs="Times New Roman"/>
          <w:sz w:val="28"/>
          <w:szCs w:val="30"/>
        </w:rPr>
        <w:t>2014</w:t>
      </w:r>
      <w:r w:rsidRPr="00907422">
        <w:rPr>
          <w:rFonts w:ascii="Times New Roman" w:cs="Times New Roman"/>
          <w:sz w:val="28"/>
          <w:szCs w:val="30"/>
        </w:rPr>
        <w:t>年以来，随着“国十条”等一系列大气污染防控政策的实施，郑州市</w:t>
      </w:r>
      <w:r w:rsidRPr="00907422">
        <w:rPr>
          <w:rFonts w:ascii="Times New Roman" w:cs="Times New Roman"/>
          <w:sz w:val="28"/>
          <w:szCs w:val="30"/>
        </w:rPr>
        <w:t>PM2.5</w:t>
      </w:r>
      <w:r w:rsidRPr="00907422">
        <w:rPr>
          <w:rFonts w:ascii="Times New Roman" w:cs="Times New Roman"/>
          <w:sz w:val="28"/>
          <w:szCs w:val="30"/>
        </w:rPr>
        <w:t>年均浓度呈稳定下降趋势，但秋冬季重污染依旧频发，</w:t>
      </w:r>
      <w:r w:rsidRPr="00907422">
        <w:rPr>
          <w:rFonts w:ascii="Times New Roman" w:cs="Times New Roman"/>
          <w:sz w:val="28"/>
          <w:szCs w:val="30"/>
        </w:rPr>
        <w:t>PM2.5</w:t>
      </w:r>
      <w:r w:rsidRPr="00907422">
        <w:rPr>
          <w:rFonts w:ascii="Times New Roman" w:cs="Times New Roman"/>
          <w:sz w:val="28"/>
          <w:szCs w:val="30"/>
        </w:rPr>
        <w:t>浓度仍高位运行。此外，</w:t>
      </w:r>
      <w:r w:rsidRPr="00907422">
        <w:rPr>
          <w:rFonts w:ascii="Times New Roman" w:cs="Times New Roman"/>
          <w:sz w:val="28"/>
          <w:szCs w:val="30"/>
        </w:rPr>
        <w:t>O3</w:t>
      </w:r>
      <w:r w:rsidRPr="00907422">
        <w:rPr>
          <w:rFonts w:ascii="Times New Roman" w:cs="Times New Roman"/>
          <w:sz w:val="28"/>
          <w:szCs w:val="30"/>
        </w:rPr>
        <w:t>最大八小时年均浓度呈上升趋势。特别是在春末至秋初期间，中度和重度污染天数显著降低，由</w:t>
      </w:r>
      <w:r w:rsidRPr="00907422">
        <w:rPr>
          <w:rFonts w:ascii="Times New Roman" w:cs="Times New Roman"/>
          <w:sz w:val="28"/>
          <w:szCs w:val="30"/>
        </w:rPr>
        <w:t>O3</w:t>
      </w:r>
      <w:r w:rsidRPr="00907422">
        <w:rPr>
          <w:rFonts w:ascii="Times New Roman" w:cs="Times New Roman"/>
          <w:sz w:val="28"/>
          <w:szCs w:val="30"/>
        </w:rPr>
        <w:t>污染带来的轻度污染显著上升，其作为首要污染物的天数占比快速增长。</w:t>
      </w:r>
      <w:r w:rsidRPr="00907422">
        <w:rPr>
          <w:rFonts w:ascii="Times New Roman" w:cs="Times New Roman"/>
          <w:sz w:val="28"/>
          <w:szCs w:val="30"/>
        </w:rPr>
        <w:t>O3</w:t>
      </w:r>
      <w:r w:rsidRPr="00907422">
        <w:rPr>
          <w:rFonts w:ascii="Times New Roman" w:cs="Times New Roman"/>
          <w:sz w:val="28"/>
          <w:szCs w:val="30"/>
        </w:rPr>
        <w:t>污染已成为影响郑州市空气质量的第二大问题，须进行区域</w:t>
      </w:r>
      <w:r w:rsidRPr="00907422">
        <w:rPr>
          <w:rFonts w:ascii="Times New Roman" w:cs="Times New Roman"/>
          <w:sz w:val="28"/>
          <w:szCs w:val="30"/>
        </w:rPr>
        <w:t>O3</w:t>
      </w:r>
      <w:r w:rsidRPr="00907422">
        <w:rPr>
          <w:rFonts w:ascii="Times New Roman" w:cs="Times New Roman"/>
          <w:sz w:val="28"/>
          <w:szCs w:val="30"/>
        </w:rPr>
        <w:t>和</w:t>
      </w:r>
      <w:r w:rsidRPr="00907422">
        <w:rPr>
          <w:rFonts w:ascii="Times New Roman" w:cs="Times New Roman"/>
          <w:sz w:val="28"/>
          <w:szCs w:val="30"/>
        </w:rPr>
        <w:t>PM2.5</w:t>
      </w:r>
      <w:r w:rsidRPr="00907422">
        <w:rPr>
          <w:rFonts w:ascii="Times New Roman" w:cs="Times New Roman"/>
          <w:sz w:val="28"/>
          <w:szCs w:val="30"/>
        </w:rPr>
        <w:t>协同控制。</w:t>
      </w:r>
      <w:r w:rsidRPr="00907422">
        <w:rPr>
          <w:rFonts w:ascii="Times New Roman" w:cs="Times New Roman"/>
          <w:sz w:val="28"/>
          <w:szCs w:val="30"/>
        </w:rPr>
        <w:t>PM2.5</w:t>
      </w:r>
      <w:r w:rsidRPr="00907422">
        <w:rPr>
          <w:rFonts w:ascii="Times New Roman" w:cs="Times New Roman"/>
          <w:sz w:val="28"/>
          <w:szCs w:val="30"/>
        </w:rPr>
        <w:t>与</w:t>
      </w:r>
      <w:r w:rsidRPr="00907422">
        <w:rPr>
          <w:rFonts w:ascii="Times New Roman" w:cs="Times New Roman"/>
          <w:sz w:val="28"/>
          <w:szCs w:val="30"/>
        </w:rPr>
        <w:t>O3</w:t>
      </w:r>
      <w:r w:rsidRPr="00907422">
        <w:rPr>
          <w:rFonts w:ascii="Times New Roman" w:cs="Times New Roman"/>
          <w:sz w:val="28"/>
          <w:szCs w:val="30"/>
        </w:rPr>
        <w:t>污染已经成为制约郑州市空气质量持续改善的瓶颈，对</w:t>
      </w:r>
      <w:r w:rsidRPr="00907422">
        <w:rPr>
          <w:rFonts w:ascii="Times New Roman" w:cs="Times New Roman"/>
          <w:sz w:val="28"/>
          <w:szCs w:val="30"/>
        </w:rPr>
        <w:t>PM2.5</w:t>
      </w:r>
      <w:r w:rsidRPr="00907422">
        <w:rPr>
          <w:rFonts w:ascii="Times New Roman" w:cs="Times New Roman"/>
          <w:sz w:val="28"/>
          <w:szCs w:val="30"/>
        </w:rPr>
        <w:t>与</w:t>
      </w:r>
      <w:r w:rsidRPr="00907422">
        <w:rPr>
          <w:rFonts w:ascii="Times New Roman" w:cs="Times New Roman"/>
          <w:sz w:val="28"/>
          <w:szCs w:val="30"/>
        </w:rPr>
        <w:t>O3</w:t>
      </w:r>
      <w:r w:rsidRPr="00907422">
        <w:rPr>
          <w:rFonts w:ascii="Times New Roman" w:cs="Times New Roman"/>
          <w:sz w:val="28"/>
          <w:szCs w:val="30"/>
        </w:rPr>
        <w:t>的协同控制对策研究是持续改善空气质量</w:t>
      </w:r>
      <w:r w:rsidRPr="00907422">
        <w:rPr>
          <w:rFonts w:ascii="Times New Roman" w:cs="Times New Roman" w:hint="eastAsia"/>
          <w:sz w:val="28"/>
          <w:szCs w:val="30"/>
        </w:rPr>
        <w:t>的焦点和打赢“蓝天保卫战”的关键。</w:t>
      </w:r>
    </w:p>
    <w:p w:rsidR="007347F0" w:rsidRDefault="007347F0" w:rsidP="0068668D">
      <w:pPr>
        <w:ind w:firstLineChars="198" w:firstLine="554"/>
        <w:rPr>
          <w:rFonts w:ascii="Times New Roman" w:cs="Times New Roman"/>
          <w:sz w:val="28"/>
          <w:szCs w:val="30"/>
        </w:rPr>
      </w:pPr>
      <w:r w:rsidRPr="00B0226E">
        <w:rPr>
          <w:rFonts w:ascii="Times New Roman" w:cs="Times New Roman"/>
          <w:sz w:val="28"/>
          <w:szCs w:val="30"/>
        </w:rPr>
        <w:t>我单位在大气污染研究方面已取得阶段性成果，现急需购买大气采集及测试所用耗材一批，预算经费</w:t>
      </w:r>
      <w:r w:rsidR="00907422">
        <w:rPr>
          <w:rFonts w:ascii="Times New Roman" w:hAnsi="Times New Roman" w:cs="Times New Roman"/>
          <w:sz w:val="28"/>
          <w:szCs w:val="30"/>
        </w:rPr>
        <w:t>49.5</w:t>
      </w:r>
      <w:r>
        <w:rPr>
          <w:rFonts w:ascii="Times New Roman" w:hAnsi="Times New Roman" w:cs="Times New Roman" w:hint="eastAsia"/>
          <w:sz w:val="28"/>
          <w:szCs w:val="30"/>
        </w:rPr>
        <w:t>万</w:t>
      </w:r>
      <w:r w:rsidRPr="00B0226E">
        <w:rPr>
          <w:rFonts w:ascii="Times New Roman" w:hAnsi="Times New Roman" w:cs="Times New Roman" w:hint="eastAsia"/>
          <w:sz w:val="28"/>
          <w:szCs w:val="30"/>
        </w:rPr>
        <w:t>元</w:t>
      </w:r>
      <w:r w:rsidRPr="00B0226E">
        <w:rPr>
          <w:rFonts w:ascii="Times New Roman" w:cs="Times New Roman"/>
          <w:sz w:val="28"/>
          <w:szCs w:val="30"/>
        </w:rPr>
        <w:t>，由我单位</w:t>
      </w:r>
      <w:r w:rsidR="00CB1085">
        <w:rPr>
          <w:rFonts w:ascii="Times New Roman" w:cs="Times New Roman" w:hint="eastAsia"/>
          <w:sz w:val="28"/>
          <w:szCs w:val="30"/>
        </w:rPr>
        <w:t>承担的郑州市科研项目“</w:t>
      </w:r>
      <w:r w:rsidR="00907422" w:rsidRPr="00907422">
        <w:rPr>
          <w:rFonts w:ascii="Times New Roman" w:cs="Times New Roman" w:hint="eastAsia"/>
          <w:sz w:val="28"/>
          <w:szCs w:val="30"/>
        </w:rPr>
        <w:t>河南省郑州生态环境监测中心郑州市</w:t>
      </w:r>
      <w:r w:rsidR="00907422" w:rsidRPr="00907422">
        <w:rPr>
          <w:rFonts w:ascii="Times New Roman" w:cs="Times New Roman"/>
          <w:sz w:val="28"/>
          <w:szCs w:val="30"/>
        </w:rPr>
        <w:t>PM2.5</w:t>
      </w:r>
      <w:r w:rsidR="00907422" w:rsidRPr="00907422">
        <w:rPr>
          <w:rFonts w:ascii="Times New Roman" w:cs="Times New Roman"/>
          <w:sz w:val="28"/>
          <w:szCs w:val="30"/>
        </w:rPr>
        <w:t>与</w:t>
      </w:r>
      <w:r w:rsidR="00907422" w:rsidRPr="00907422">
        <w:rPr>
          <w:rFonts w:ascii="Times New Roman" w:cs="Times New Roman"/>
          <w:sz w:val="28"/>
          <w:szCs w:val="30"/>
        </w:rPr>
        <w:t>O3</w:t>
      </w:r>
      <w:r w:rsidR="00907422" w:rsidRPr="00907422">
        <w:rPr>
          <w:rFonts w:ascii="Times New Roman" w:cs="Times New Roman"/>
          <w:sz w:val="28"/>
          <w:szCs w:val="30"/>
        </w:rPr>
        <w:t>污染协同控制研究项目</w:t>
      </w:r>
      <w:r w:rsidR="00CB1085">
        <w:rPr>
          <w:rFonts w:ascii="Times New Roman" w:cs="Times New Roman" w:hint="eastAsia"/>
          <w:sz w:val="28"/>
          <w:szCs w:val="30"/>
        </w:rPr>
        <w:t>”</w:t>
      </w:r>
      <w:r w:rsidRPr="00B0226E">
        <w:rPr>
          <w:rFonts w:ascii="Times New Roman" w:cs="Times New Roman"/>
          <w:sz w:val="28"/>
          <w:szCs w:val="30"/>
        </w:rPr>
        <w:t>经费支出，采购耗材</w:t>
      </w:r>
      <w:r>
        <w:rPr>
          <w:rFonts w:ascii="Times New Roman" w:cs="Times New Roman" w:hint="eastAsia"/>
          <w:sz w:val="28"/>
          <w:szCs w:val="30"/>
        </w:rPr>
        <w:t>（用于科研项目）</w:t>
      </w:r>
      <w:r w:rsidRPr="00B0226E">
        <w:rPr>
          <w:rFonts w:ascii="Times New Roman" w:cs="Times New Roman"/>
          <w:sz w:val="28"/>
          <w:szCs w:val="30"/>
        </w:rPr>
        <w:t>需求及预算清单具体</w:t>
      </w:r>
      <w:proofErr w:type="gramStart"/>
      <w:r w:rsidRPr="00B0226E">
        <w:rPr>
          <w:rFonts w:ascii="Times New Roman" w:cs="Times New Roman"/>
          <w:sz w:val="28"/>
          <w:szCs w:val="30"/>
        </w:rPr>
        <w:t>明细见</w:t>
      </w:r>
      <w:proofErr w:type="gramEnd"/>
      <w:r w:rsidRPr="00B0226E">
        <w:rPr>
          <w:rFonts w:ascii="Times New Roman" w:cs="Times New Roman"/>
          <w:sz w:val="28"/>
          <w:szCs w:val="30"/>
        </w:rPr>
        <w:t>附件。</w:t>
      </w:r>
    </w:p>
    <w:p w:rsidR="007347F0" w:rsidRDefault="0068668D" w:rsidP="007347F0">
      <w:pPr>
        <w:ind w:firstLineChars="198" w:firstLine="554"/>
        <w:rPr>
          <w:rFonts w:ascii="Times New Roman" w:hAnsi="Times New Roman" w:cs="Times New Roman"/>
          <w:sz w:val="28"/>
          <w:szCs w:val="30"/>
        </w:rPr>
        <w:sectPr w:rsidR="007347F0" w:rsidSect="00EA7BE7">
          <w:pgSz w:w="11906" w:h="16838"/>
          <w:pgMar w:top="1440" w:right="1800" w:bottom="1440" w:left="1800" w:header="851" w:footer="992" w:gutter="0"/>
          <w:cols w:space="425"/>
          <w:docGrid w:type="lines" w:linePitch="312"/>
        </w:sectPr>
      </w:pPr>
      <w:r w:rsidRPr="0068668D">
        <w:rPr>
          <w:rFonts w:ascii="Times New Roman" w:hAnsi="Times New Roman" w:cs="Times New Roman" w:hint="eastAsia"/>
          <w:sz w:val="28"/>
          <w:szCs w:val="30"/>
        </w:rPr>
        <w:t>石英沟槽滤膜和石英滤膜石英滤纸、</w:t>
      </w:r>
      <w:proofErr w:type="gramStart"/>
      <w:r w:rsidRPr="0068668D">
        <w:rPr>
          <w:rFonts w:ascii="Times New Roman" w:hAnsi="Times New Roman" w:cs="Times New Roman" w:hint="eastAsia"/>
          <w:sz w:val="28"/>
          <w:szCs w:val="30"/>
        </w:rPr>
        <w:t>铁氟龙</w:t>
      </w:r>
      <w:proofErr w:type="gramEnd"/>
      <w:r w:rsidRPr="0068668D">
        <w:rPr>
          <w:rFonts w:ascii="Times New Roman" w:hAnsi="Times New Roman" w:cs="Times New Roman" w:hint="eastAsia"/>
          <w:sz w:val="28"/>
          <w:szCs w:val="30"/>
        </w:rPr>
        <w:t>滤膜用于颗粒物采样和分析</w:t>
      </w:r>
      <w:r w:rsidRPr="0068668D">
        <w:rPr>
          <w:rFonts w:ascii="Times New Roman" w:hAnsi="Times New Roman" w:cs="Times New Roman"/>
          <w:sz w:val="28"/>
          <w:szCs w:val="30"/>
        </w:rPr>
        <w:t>，</w:t>
      </w:r>
      <w:r w:rsidRPr="0068668D">
        <w:rPr>
          <w:rFonts w:ascii="Times New Roman" w:hAnsi="Times New Roman" w:cs="Times New Roman" w:hint="eastAsia"/>
          <w:sz w:val="28"/>
          <w:szCs w:val="30"/>
        </w:rPr>
        <w:t>要求</w:t>
      </w:r>
      <w:r w:rsidRPr="0068668D">
        <w:rPr>
          <w:rFonts w:ascii="Times New Roman" w:hAnsi="Times New Roman" w:cs="Times New Roman"/>
          <w:sz w:val="28"/>
          <w:szCs w:val="30"/>
        </w:rPr>
        <w:t>化学组分本底值低，不同批次保证平行性好等。国内生产的耗材产品几乎都存在本底值高等情况，无法用于实验室</w:t>
      </w:r>
      <w:r w:rsidRPr="0068668D">
        <w:rPr>
          <w:rFonts w:ascii="Times New Roman" w:hAnsi="Times New Roman" w:cs="Times New Roman" w:hint="eastAsia"/>
          <w:sz w:val="28"/>
          <w:szCs w:val="30"/>
        </w:rPr>
        <w:t>的精细化和</w:t>
      </w:r>
      <w:r w:rsidRPr="0068668D">
        <w:rPr>
          <w:rFonts w:ascii="Times New Roman" w:hAnsi="Times New Roman" w:cs="Times New Roman"/>
          <w:sz w:val="28"/>
          <w:szCs w:val="30"/>
        </w:rPr>
        <w:t>痕量分析分析。</w:t>
      </w:r>
      <w:r>
        <w:rPr>
          <w:rFonts w:ascii="Times New Roman" w:hAnsi="Times New Roman" w:cs="Times New Roman" w:hint="eastAsia"/>
          <w:sz w:val="28"/>
          <w:szCs w:val="30"/>
        </w:rPr>
        <w:t>同时实验室内所用仪器多为进口设备仪器，因此为了所用耗材对仪器设备的安全保障以及最终的分析结果可靠性，建议部分匹配耗材进口采购。</w:t>
      </w:r>
      <w:bookmarkStart w:id="0" w:name="_GoBack"/>
      <w:bookmarkEnd w:id="0"/>
      <w:r w:rsidR="007347F0" w:rsidRPr="00B0226E">
        <w:rPr>
          <w:rFonts w:ascii="Times New Roman" w:hAnsi="Times New Roman" w:cs="Times New Roman"/>
          <w:sz w:val="28"/>
          <w:szCs w:val="30"/>
        </w:rPr>
        <w:t xml:space="preserve">                                      </w:t>
      </w:r>
      <w:r w:rsidR="007347F0">
        <w:rPr>
          <w:rFonts w:ascii="Times New Roman" w:hAnsi="Times New Roman" w:cs="Times New Roman"/>
          <w:sz w:val="28"/>
          <w:szCs w:val="30"/>
        </w:rPr>
        <w:t xml:space="preserve">      </w:t>
      </w:r>
    </w:p>
    <w:tbl>
      <w:tblPr>
        <w:tblW w:w="14125" w:type="dxa"/>
        <w:tblLook w:val="04A0" w:firstRow="1" w:lastRow="0" w:firstColumn="1" w:lastColumn="0" w:noHBand="0" w:noVBand="1"/>
      </w:tblPr>
      <w:tblGrid>
        <w:gridCol w:w="640"/>
        <w:gridCol w:w="2049"/>
        <w:gridCol w:w="1417"/>
        <w:gridCol w:w="750"/>
        <w:gridCol w:w="1020"/>
        <w:gridCol w:w="1236"/>
        <w:gridCol w:w="3469"/>
        <w:gridCol w:w="1701"/>
        <w:gridCol w:w="1843"/>
      </w:tblGrid>
      <w:tr w:rsidR="009A4C94" w:rsidRPr="009A4C94" w:rsidTr="00A2648A">
        <w:trPr>
          <w:trHeight w:val="567"/>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bookmarkStart w:id="1" w:name="_Hlk57985043"/>
            <w:r w:rsidRPr="009A4C94">
              <w:rPr>
                <w:rFonts w:ascii="宋体" w:eastAsia="宋体" w:hAnsi="宋体" w:cs="Times New Roman" w:hint="eastAsia"/>
                <w:color w:val="000000"/>
                <w:kern w:val="0"/>
                <w:sz w:val="24"/>
                <w:szCs w:val="24"/>
              </w:rPr>
              <w:lastRenderedPageBreak/>
              <w:t>序号</w:t>
            </w:r>
          </w:p>
        </w:tc>
        <w:tc>
          <w:tcPr>
            <w:tcW w:w="2049"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计量单位</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单价</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总价</w:t>
            </w:r>
          </w:p>
        </w:tc>
        <w:tc>
          <w:tcPr>
            <w:tcW w:w="3469"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Times New Roman" w:eastAsia="宋体" w:hAnsi="Times New Roman" w:cs="Times New Roman"/>
                <w:color w:val="000000"/>
                <w:kern w:val="0"/>
                <w:sz w:val="24"/>
                <w:szCs w:val="24"/>
              </w:rPr>
            </w:pPr>
            <w:r w:rsidRPr="009A4C94">
              <w:rPr>
                <w:rFonts w:ascii="宋体" w:eastAsia="宋体" w:hAnsi="宋体" w:cs="Times New Roman" w:hint="eastAsia"/>
                <w:color w:val="000000"/>
                <w:kern w:val="0"/>
                <w:sz w:val="24"/>
                <w:szCs w:val="24"/>
              </w:rPr>
              <w:t>参数和规格</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厂家</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适用仪器</w:t>
            </w:r>
          </w:p>
        </w:tc>
      </w:tr>
      <w:tr w:rsidR="00A263C7" w:rsidRPr="009A4C94" w:rsidTr="00A2648A">
        <w:trPr>
          <w:trHeight w:val="567"/>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2049"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3469"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Times New Roman" w:hint="eastAsia"/>
                <w:color w:val="000000"/>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宋体" w:hint="eastAsia"/>
                <w:color w:val="000000"/>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263C7" w:rsidRPr="009A4C94" w:rsidRDefault="00A263C7" w:rsidP="00A2648A">
            <w:pPr>
              <w:widowControl/>
              <w:jc w:val="center"/>
              <w:rPr>
                <w:rFonts w:ascii="宋体" w:eastAsia="宋体" w:hAnsi="宋体" w:cs="宋体" w:hint="eastAsia"/>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w:t>
            </w:r>
          </w:p>
        </w:tc>
        <w:tc>
          <w:tcPr>
            <w:tcW w:w="204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石英沟槽滤膜</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3450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172500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材质：石英，厚度：25miles 6g/SF</w:t>
            </w:r>
            <w:r w:rsidR="00CF4A04">
              <w:rPr>
                <w:rFonts w:ascii="宋体" w:eastAsia="宋体" w:hAnsi="宋体" w:cs="宋体" w:hint="eastAsia"/>
                <w:color w:val="000000"/>
                <w:kern w:val="0"/>
                <w:sz w:val="24"/>
                <w:szCs w:val="24"/>
              </w:rPr>
              <w:t>；</w:t>
            </w:r>
            <w:r w:rsidRPr="009A4C94">
              <w:rPr>
                <w:rFonts w:ascii="宋体" w:eastAsia="宋体" w:hAnsi="宋体" w:cs="宋体" w:hint="eastAsia"/>
                <w:color w:val="000000"/>
                <w:kern w:val="0"/>
                <w:sz w:val="24"/>
                <w:szCs w:val="24"/>
              </w:rPr>
              <w:t>尺寸：5.625×5.375，25片/盒，带沟槽适用于美国TishTE-6070D</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美国Pall</w:t>
            </w: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美国TishTE-6070D</w:t>
            </w: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石英纤维膜</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1,550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77500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47mm，100/包</w:t>
            </w:r>
            <w:r w:rsidR="00CF4A04">
              <w:rPr>
                <w:rFonts w:ascii="宋体" w:eastAsia="宋体" w:hAnsi="宋体" w:cs="宋体" w:hint="eastAsia"/>
                <w:color w:val="000000"/>
                <w:kern w:val="0"/>
                <w:sz w:val="24"/>
                <w:szCs w:val="24"/>
              </w:rPr>
              <w:t>，</w:t>
            </w:r>
            <w:r w:rsidRPr="009A4C94">
              <w:rPr>
                <w:rFonts w:ascii="宋体" w:eastAsia="宋体" w:hAnsi="宋体" w:cs="宋体" w:hint="eastAsia"/>
                <w:color w:val="000000"/>
                <w:kern w:val="0"/>
                <w:sz w:val="24"/>
                <w:szCs w:val="24"/>
              </w:rPr>
              <w:t>耐受500-900℃高温</w:t>
            </w:r>
            <w:r w:rsidR="00CF4A04">
              <w:rPr>
                <w:rFonts w:ascii="宋体" w:eastAsia="宋体" w:hAnsi="宋体" w:cs="宋体" w:hint="eastAsia"/>
                <w:color w:val="000000"/>
                <w:kern w:val="0"/>
                <w:sz w:val="24"/>
                <w:szCs w:val="24"/>
              </w:rPr>
              <w:t>，</w:t>
            </w:r>
            <w:r w:rsidRPr="009A4C94">
              <w:rPr>
                <w:rFonts w:ascii="宋体" w:eastAsia="宋体" w:hAnsi="宋体" w:cs="宋体" w:hint="eastAsia"/>
                <w:color w:val="000000"/>
                <w:kern w:val="0"/>
                <w:sz w:val="24"/>
                <w:szCs w:val="24"/>
              </w:rPr>
              <w:t>DOP截留率＞99.95</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英国</w:t>
            </w:r>
            <w:proofErr w:type="spellStart"/>
            <w:r w:rsidRPr="009A4C94">
              <w:rPr>
                <w:rFonts w:ascii="宋体" w:eastAsia="宋体" w:hAnsi="宋体" w:cs="宋体" w:hint="eastAsia"/>
                <w:color w:val="000000"/>
                <w:kern w:val="0"/>
                <w:sz w:val="24"/>
                <w:szCs w:val="24"/>
              </w:rPr>
              <w:t>whatman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美国TishTE-6070D</w:t>
            </w: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3</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石英滤纸</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2,000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40000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8*10 in.耐受500-900℃高温</w:t>
            </w:r>
            <w:r w:rsidRPr="009A4C94">
              <w:rPr>
                <w:rFonts w:ascii="宋体" w:eastAsia="宋体" w:hAnsi="宋体" w:cs="宋体" w:hint="eastAsia"/>
                <w:color w:val="000000"/>
                <w:kern w:val="0"/>
                <w:sz w:val="24"/>
                <w:szCs w:val="24"/>
              </w:rPr>
              <w:br/>
              <w:t>25/包</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英国</w:t>
            </w:r>
            <w:proofErr w:type="spellStart"/>
            <w:r w:rsidRPr="009A4C94">
              <w:rPr>
                <w:rFonts w:ascii="宋体" w:eastAsia="宋体" w:hAnsi="宋体" w:cs="宋体" w:hint="eastAsia"/>
                <w:color w:val="000000"/>
                <w:kern w:val="0"/>
                <w:sz w:val="24"/>
                <w:szCs w:val="24"/>
              </w:rPr>
              <w:t>whatman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美国TishTE-6070D</w:t>
            </w: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roofErr w:type="gramStart"/>
            <w:r w:rsidRPr="009A4C94">
              <w:rPr>
                <w:rFonts w:ascii="宋体" w:eastAsia="宋体" w:hAnsi="宋体" w:cs="宋体" w:hint="eastAsia"/>
                <w:color w:val="000000"/>
                <w:kern w:val="0"/>
                <w:sz w:val="24"/>
                <w:szCs w:val="24"/>
              </w:rPr>
              <w:t>铁氟龙</w:t>
            </w:r>
            <w:proofErr w:type="gramEnd"/>
            <w:r w:rsidRPr="009A4C94">
              <w:rPr>
                <w:rFonts w:ascii="宋体" w:eastAsia="宋体" w:hAnsi="宋体" w:cs="宋体" w:hint="eastAsia"/>
                <w:color w:val="000000"/>
                <w:kern w:val="0"/>
                <w:sz w:val="24"/>
                <w:szCs w:val="24"/>
              </w:rPr>
              <w:t>滤膜</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30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3,600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108000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Teflon 2.0um*47mm 支撑环材质：聚丙烯颗粒保留率：≥99.7%</w:t>
            </w:r>
            <w:r w:rsidR="00CF4A04">
              <w:rPr>
                <w:rFonts w:ascii="宋体" w:eastAsia="宋体" w:hAnsi="宋体" w:cs="宋体"/>
                <w:color w:val="000000"/>
                <w:kern w:val="0"/>
                <w:sz w:val="24"/>
                <w:szCs w:val="24"/>
              </w:rPr>
              <w:t xml:space="preserve"> </w:t>
            </w:r>
            <w:r w:rsidRPr="009A4C94">
              <w:rPr>
                <w:rFonts w:ascii="宋体" w:eastAsia="宋体" w:hAnsi="宋体" w:cs="宋体" w:hint="eastAsia"/>
                <w:color w:val="000000"/>
                <w:kern w:val="0"/>
                <w:sz w:val="24"/>
                <w:szCs w:val="24"/>
              </w:rPr>
              <w:t>50/包</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英国</w:t>
            </w:r>
            <w:proofErr w:type="spellStart"/>
            <w:r w:rsidRPr="009A4C94">
              <w:rPr>
                <w:rFonts w:ascii="宋体" w:eastAsia="宋体" w:hAnsi="宋体" w:cs="宋体" w:hint="eastAsia"/>
                <w:color w:val="000000"/>
                <w:kern w:val="0"/>
                <w:sz w:val="24"/>
                <w:szCs w:val="24"/>
              </w:rPr>
              <w:t>whatman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武汉天虹四通道采样器</w:t>
            </w: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聚氨酯泡沫</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roofErr w:type="gramStart"/>
            <w:r w:rsidRPr="009A4C94">
              <w:rPr>
                <w:rFonts w:ascii="宋体" w:eastAsia="宋体" w:hAnsi="宋体" w:cs="宋体" w:hint="eastAsia"/>
                <w:color w:val="000000"/>
                <w:kern w:val="0"/>
                <w:sz w:val="24"/>
                <w:szCs w:val="24"/>
              </w:rPr>
              <w:t>个</w:t>
            </w:r>
            <w:proofErr w:type="gramEnd"/>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材料：</w:t>
            </w:r>
            <w:proofErr w:type="spellStart"/>
            <w:r w:rsidRPr="009A4C94">
              <w:rPr>
                <w:rFonts w:ascii="宋体" w:eastAsia="宋体" w:hAnsi="宋体" w:cs="宋体" w:hint="eastAsia"/>
                <w:color w:val="000000"/>
                <w:kern w:val="0"/>
                <w:sz w:val="24"/>
                <w:szCs w:val="24"/>
              </w:rPr>
              <w:t>puf</w:t>
            </w:r>
            <w:proofErr w:type="spellEnd"/>
            <w:r w:rsidR="00CF4A04">
              <w:rPr>
                <w:rFonts w:ascii="宋体" w:eastAsia="宋体" w:hAnsi="宋体" w:cs="宋体"/>
                <w:color w:val="000000"/>
                <w:kern w:val="0"/>
                <w:sz w:val="24"/>
                <w:szCs w:val="24"/>
              </w:rPr>
              <w:t xml:space="preserve"> </w:t>
            </w:r>
            <w:r w:rsidRPr="009A4C94">
              <w:rPr>
                <w:rFonts w:ascii="宋体" w:eastAsia="宋体" w:hAnsi="宋体" w:cs="宋体" w:hint="eastAsia"/>
                <w:color w:val="000000"/>
                <w:kern w:val="0"/>
                <w:sz w:val="24"/>
                <w:szCs w:val="24"/>
              </w:rPr>
              <w:t>直径：110mm，高度：50mm</w:t>
            </w:r>
            <w:r w:rsidR="00CF4A04">
              <w:rPr>
                <w:rFonts w:ascii="宋体" w:eastAsia="宋体" w:hAnsi="宋体" w:cs="宋体"/>
                <w:color w:val="000000"/>
                <w:kern w:val="0"/>
                <w:sz w:val="24"/>
                <w:szCs w:val="24"/>
              </w:rPr>
              <w:t xml:space="preserve"> </w:t>
            </w:r>
            <w:r w:rsidRPr="009A4C94">
              <w:rPr>
                <w:rFonts w:ascii="宋体" w:eastAsia="宋体" w:hAnsi="宋体" w:cs="宋体" w:hint="eastAsia"/>
                <w:color w:val="000000"/>
                <w:kern w:val="0"/>
                <w:sz w:val="24"/>
                <w:szCs w:val="24"/>
              </w:rPr>
              <w:t>密度：25-28mg/cm3</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6</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GC小瓶</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200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8,000</w:t>
            </w:r>
          </w:p>
        </w:tc>
        <w:tc>
          <w:tcPr>
            <w:tcW w:w="3469" w:type="dxa"/>
            <w:tcBorders>
              <w:top w:val="nil"/>
              <w:left w:val="nil"/>
              <w:bottom w:val="single" w:sz="4" w:space="0" w:color="auto"/>
              <w:right w:val="single" w:sz="4" w:space="0" w:color="auto"/>
            </w:tcBorders>
            <w:shd w:val="clear" w:color="auto" w:fill="auto"/>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进样瓶，含盖垫， 2ml 100个/盒</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7</w:t>
            </w:r>
          </w:p>
        </w:tc>
        <w:tc>
          <w:tcPr>
            <w:tcW w:w="2049" w:type="dxa"/>
            <w:tcBorders>
              <w:top w:val="nil"/>
              <w:left w:val="nil"/>
              <w:bottom w:val="single" w:sz="4" w:space="0" w:color="auto"/>
              <w:right w:val="single" w:sz="4" w:space="0" w:color="auto"/>
            </w:tcBorders>
            <w:shd w:val="clear" w:color="000000" w:fill="FFFFFF"/>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ICS 自动进样器样品瓶</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5,000</w:t>
            </w:r>
          </w:p>
        </w:tc>
        <w:tc>
          <w:tcPr>
            <w:tcW w:w="3469" w:type="dxa"/>
            <w:tcBorders>
              <w:top w:val="nil"/>
              <w:left w:val="nil"/>
              <w:bottom w:val="single" w:sz="4" w:space="0" w:color="auto"/>
              <w:right w:val="single" w:sz="4" w:space="0" w:color="auto"/>
            </w:tcBorders>
            <w:shd w:val="clear" w:color="000000" w:fill="FFFFFF"/>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Thermo P/N：038008 5mL小瓶 250个/盒</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8</w:t>
            </w:r>
          </w:p>
        </w:tc>
        <w:tc>
          <w:tcPr>
            <w:tcW w:w="2049" w:type="dxa"/>
            <w:tcBorders>
              <w:top w:val="nil"/>
              <w:left w:val="nil"/>
              <w:bottom w:val="single" w:sz="4" w:space="0" w:color="auto"/>
              <w:right w:val="single" w:sz="4" w:space="0" w:color="auto"/>
            </w:tcBorders>
            <w:shd w:val="clear" w:color="000000" w:fill="FFFFFF"/>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ICS 自动进样器</w:t>
            </w:r>
            <w:proofErr w:type="gramStart"/>
            <w:r w:rsidRPr="009A4C94">
              <w:rPr>
                <w:rFonts w:ascii="宋体" w:eastAsia="宋体" w:hAnsi="宋体" w:cs="宋体" w:hint="eastAsia"/>
                <w:color w:val="000000"/>
                <w:kern w:val="0"/>
                <w:sz w:val="24"/>
                <w:szCs w:val="24"/>
              </w:rPr>
              <w:t>样品瓶帽</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1,550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15,500</w:t>
            </w:r>
          </w:p>
        </w:tc>
        <w:tc>
          <w:tcPr>
            <w:tcW w:w="3469" w:type="dxa"/>
            <w:tcBorders>
              <w:top w:val="nil"/>
              <w:left w:val="nil"/>
              <w:bottom w:val="single" w:sz="4" w:space="0" w:color="auto"/>
              <w:right w:val="single" w:sz="4" w:space="0" w:color="auto"/>
            </w:tcBorders>
            <w:shd w:val="clear" w:color="000000" w:fill="FFFFFF"/>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Thermo P/N：038009 5mL瓶瓶帽 250个/盒</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9</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roofErr w:type="gramStart"/>
            <w:r w:rsidRPr="009A4C94">
              <w:rPr>
                <w:rFonts w:ascii="宋体" w:eastAsia="宋体" w:hAnsi="宋体" w:cs="宋体" w:hint="eastAsia"/>
                <w:color w:val="000000"/>
                <w:kern w:val="0"/>
                <w:sz w:val="24"/>
                <w:szCs w:val="24"/>
              </w:rPr>
              <w:t>移液枪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roofErr w:type="gramStart"/>
            <w:r w:rsidRPr="009A4C94">
              <w:rPr>
                <w:rFonts w:ascii="宋体" w:eastAsia="宋体" w:hAnsi="宋体" w:cs="宋体" w:hint="eastAsia"/>
                <w:color w:val="000000"/>
                <w:kern w:val="0"/>
                <w:sz w:val="24"/>
                <w:szCs w:val="24"/>
              </w:rPr>
              <w:t>个</w:t>
            </w:r>
            <w:proofErr w:type="gramEnd"/>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15</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1,700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25,500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lastRenderedPageBreak/>
              <w:t>10</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枪头</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包</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80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5ml</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11</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衍生化试剂</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瓶</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1340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26800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100ml，99% BSTFA + 1% TMCS</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12</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一次性吸管</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包</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60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600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3ml</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13</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针式过滤器</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80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70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5600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有机相，13*0.22um</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tr w:rsidR="009A4C94" w:rsidRPr="009A4C94" w:rsidTr="00A2648A">
        <w:trPr>
          <w:trHeight w:val="567"/>
          <w:tblHead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14</w:t>
            </w:r>
          </w:p>
        </w:tc>
        <w:tc>
          <w:tcPr>
            <w:tcW w:w="204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乳胶手套</w:t>
            </w:r>
          </w:p>
        </w:tc>
        <w:tc>
          <w:tcPr>
            <w:tcW w:w="1417"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盒</w:t>
            </w:r>
          </w:p>
        </w:tc>
        <w:tc>
          <w:tcPr>
            <w:tcW w:w="75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40</w:t>
            </w:r>
          </w:p>
        </w:tc>
        <w:tc>
          <w:tcPr>
            <w:tcW w:w="1020"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50</w:t>
            </w:r>
          </w:p>
        </w:tc>
        <w:tc>
          <w:tcPr>
            <w:tcW w:w="1236"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2000</w:t>
            </w:r>
          </w:p>
        </w:tc>
        <w:tc>
          <w:tcPr>
            <w:tcW w:w="3469"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r w:rsidRPr="009A4C94">
              <w:rPr>
                <w:rFonts w:ascii="宋体" w:eastAsia="宋体" w:hAnsi="宋体" w:cs="宋体" w:hint="eastAsia"/>
                <w:color w:val="000000"/>
                <w:kern w:val="0"/>
                <w:sz w:val="24"/>
                <w:szCs w:val="24"/>
              </w:rPr>
              <w:t>M号，无粉</w:t>
            </w:r>
          </w:p>
        </w:tc>
        <w:tc>
          <w:tcPr>
            <w:tcW w:w="1701"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A4C94" w:rsidRPr="009A4C94" w:rsidRDefault="009A4C94" w:rsidP="00A2648A">
            <w:pPr>
              <w:widowControl/>
              <w:jc w:val="center"/>
              <w:rPr>
                <w:rFonts w:ascii="宋体" w:eastAsia="宋体" w:hAnsi="宋体" w:cs="宋体"/>
                <w:color w:val="000000"/>
                <w:kern w:val="0"/>
                <w:sz w:val="24"/>
                <w:szCs w:val="24"/>
              </w:rPr>
            </w:pPr>
          </w:p>
        </w:tc>
      </w:tr>
      <w:bookmarkEnd w:id="1"/>
    </w:tbl>
    <w:p w:rsidR="007347F0" w:rsidRDefault="007347F0" w:rsidP="007347F0">
      <w:pPr>
        <w:rPr>
          <w:rFonts w:ascii="Times New Roman" w:hAnsi="Times New Roman" w:cs="Times New Roman"/>
          <w:sz w:val="30"/>
          <w:szCs w:val="30"/>
        </w:rPr>
      </w:pPr>
    </w:p>
    <w:p w:rsidR="00897914" w:rsidRDefault="00897914"/>
    <w:sectPr w:rsidR="00897914" w:rsidSect="00647DE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71B" w:rsidRDefault="0017571B" w:rsidP="00DF01E9">
      <w:r>
        <w:separator/>
      </w:r>
    </w:p>
  </w:endnote>
  <w:endnote w:type="continuationSeparator" w:id="0">
    <w:p w:rsidR="0017571B" w:rsidRDefault="0017571B" w:rsidP="00DF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71B" w:rsidRDefault="0017571B" w:rsidP="00DF01E9">
      <w:r>
        <w:separator/>
      </w:r>
    </w:p>
  </w:footnote>
  <w:footnote w:type="continuationSeparator" w:id="0">
    <w:p w:rsidR="0017571B" w:rsidRDefault="0017571B" w:rsidP="00DF0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F0"/>
    <w:rsid w:val="0017571B"/>
    <w:rsid w:val="00542EE9"/>
    <w:rsid w:val="0068668D"/>
    <w:rsid w:val="007347F0"/>
    <w:rsid w:val="00842F0A"/>
    <w:rsid w:val="00897914"/>
    <w:rsid w:val="00907422"/>
    <w:rsid w:val="009A4C94"/>
    <w:rsid w:val="00A054F6"/>
    <w:rsid w:val="00A263C7"/>
    <w:rsid w:val="00A2648A"/>
    <w:rsid w:val="00AD491F"/>
    <w:rsid w:val="00B64EF9"/>
    <w:rsid w:val="00CB1085"/>
    <w:rsid w:val="00CF4A04"/>
    <w:rsid w:val="00DF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060D4"/>
  <w15:chartTrackingRefBased/>
  <w15:docId w15:val="{CAD2FEC5-B08F-4E5D-A51F-29F8C4A4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7F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1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F01E9"/>
    <w:rPr>
      <w:sz w:val="18"/>
      <w:szCs w:val="18"/>
    </w:rPr>
  </w:style>
  <w:style w:type="paragraph" w:styleId="a6">
    <w:name w:val="footer"/>
    <w:basedOn w:val="a"/>
    <w:link w:val="a7"/>
    <w:uiPriority w:val="99"/>
    <w:unhideWhenUsed/>
    <w:rsid w:val="00DF01E9"/>
    <w:pPr>
      <w:tabs>
        <w:tab w:val="center" w:pos="4153"/>
        <w:tab w:val="right" w:pos="8306"/>
      </w:tabs>
      <w:snapToGrid w:val="0"/>
      <w:jc w:val="left"/>
    </w:pPr>
    <w:rPr>
      <w:sz w:val="18"/>
      <w:szCs w:val="18"/>
    </w:rPr>
  </w:style>
  <w:style w:type="character" w:customStyle="1" w:styleId="a7">
    <w:name w:val="页脚 字符"/>
    <w:basedOn w:val="a0"/>
    <w:link w:val="a6"/>
    <w:uiPriority w:val="99"/>
    <w:rsid w:val="00DF01E9"/>
    <w:rPr>
      <w:sz w:val="18"/>
      <w:szCs w:val="18"/>
    </w:rPr>
  </w:style>
  <w:style w:type="paragraph" w:styleId="a8">
    <w:name w:val="Balloon Text"/>
    <w:basedOn w:val="a"/>
    <w:link w:val="a9"/>
    <w:uiPriority w:val="99"/>
    <w:semiHidden/>
    <w:unhideWhenUsed/>
    <w:rsid w:val="00A2648A"/>
    <w:rPr>
      <w:sz w:val="18"/>
      <w:szCs w:val="18"/>
    </w:rPr>
  </w:style>
  <w:style w:type="character" w:customStyle="1" w:styleId="a9">
    <w:name w:val="批注框文本 字符"/>
    <w:basedOn w:val="a0"/>
    <w:link w:val="a8"/>
    <w:uiPriority w:val="99"/>
    <w:semiHidden/>
    <w:rsid w:val="00A26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4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2020-12-04T06:40:00Z</dcterms:created>
  <dc:creator>zcs</dc:creator>
  <lastModifiedBy>zcs</lastModifiedBy>
  <lastPrinted>2020-12-04T06:40:00Z</lastPrinted>
  <dcterms:modified xsi:type="dcterms:W3CDTF">2020-12-04T06:44:00Z</dcterms:modified>
  <revision>3</revision>
</coreProperties>
</file>